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247E4" w14:textId="226112C3" w:rsidR="001B5C21" w:rsidRDefault="001B5C21" w:rsidP="001B5C21">
      <w:pPr>
        <w:tabs>
          <w:tab w:val="center" w:pos="4536"/>
          <w:tab w:val="right" w:pos="8280"/>
          <w:tab w:val="right" w:pos="9639"/>
        </w:tabs>
        <w:ind w:right="2"/>
        <w:rPr>
          <w:rFonts w:ascii="Arial" w:hAnsi="Arial" w:cs="Arial"/>
          <w:b/>
          <w:bCs/>
          <w:sz w:val="24"/>
          <w:szCs w:val="18"/>
        </w:rPr>
      </w:pPr>
      <w:bookmarkStart w:id="0" w:name="page1"/>
      <w:r>
        <w:rPr>
          <w:rFonts w:ascii="Arial" w:hAnsi="Arial" w:cs="Arial"/>
          <w:b/>
          <w:bCs/>
          <w:sz w:val="24"/>
          <w:szCs w:val="18"/>
        </w:rPr>
        <w:t>3</w:t>
      </w:r>
      <w:bookmarkStart w:id="1" w:name="_Ref83649681"/>
      <w:bookmarkEnd w:id="1"/>
      <w:r>
        <w:rPr>
          <w:rFonts w:ascii="Arial" w:hAnsi="Arial" w:cs="Arial"/>
          <w:b/>
          <w:bCs/>
          <w:sz w:val="24"/>
          <w:szCs w:val="18"/>
        </w:rPr>
        <w:t>GPP TSG RAN WG1 #106b-e</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t>R1-</w:t>
      </w:r>
      <w:r w:rsidR="004659E7">
        <w:rPr>
          <w:rFonts w:ascii="Arial" w:hAnsi="Arial" w:cs="Arial"/>
          <w:b/>
          <w:bCs/>
          <w:sz w:val="24"/>
          <w:szCs w:val="18"/>
        </w:rPr>
        <w:t>2110215</w:t>
      </w:r>
    </w:p>
    <w:p w14:paraId="41FCD98F" w14:textId="77777777" w:rsidR="001B5C21" w:rsidRDefault="001B5C21" w:rsidP="001B5C21">
      <w:pPr>
        <w:tabs>
          <w:tab w:val="center" w:pos="4536"/>
          <w:tab w:val="right" w:pos="9072"/>
        </w:tabs>
        <w:rPr>
          <w:rFonts w:ascii="Arial" w:eastAsia="MS Mincho" w:hAnsi="Arial" w:cs="Arial"/>
          <w:b/>
          <w:bCs/>
          <w:sz w:val="24"/>
          <w:szCs w:val="18"/>
          <w:lang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p>
    <w:p w14:paraId="1C3313B9" w14:textId="77777777" w:rsidR="001B5C21" w:rsidRDefault="001B5C21" w:rsidP="001B5C21">
      <w:pPr>
        <w:tabs>
          <w:tab w:val="left" w:pos="1985"/>
        </w:tabs>
        <w:jc w:val="both"/>
        <w:rPr>
          <w:rFonts w:asciiTheme="minorHAnsi" w:hAnsiTheme="minorHAnsi" w:cstheme="minorHAnsi"/>
          <w:b/>
        </w:rPr>
      </w:pPr>
      <w:r>
        <w:rPr>
          <w:rFonts w:cs="Arial"/>
          <w:bCs/>
          <w:sz w:val="22"/>
        </w:rPr>
        <w:br/>
      </w:r>
      <w:r>
        <w:rPr>
          <w:rFonts w:asciiTheme="minorHAnsi" w:hAnsiTheme="minorHAnsi" w:cstheme="minorHAnsi"/>
          <w:b/>
        </w:rPr>
        <w:t>Agenda item:</w:t>
      </w:r>
      <w:r>
        <w:rPr>
          <w:rFonts w:asciiTheme="minorHAnsi" w:hAnsiTheme="minorHAnsi" w:cstheme="minorHAnsi"/>
          <w:b/>
        </w:rPr>
        <w:tab/>
      </w:r>
      <w:bookmarkStart w:id="2" w:name="Source"/>
      <w:bookmarkEnd w:id="2"/>
      <w:r>
        <w:rPr>
          <w:rFonts w:asciiTheme="minorHAnsi" w:hAnsiTheme="minorHAnsi" w:cstheme="minorHAnsi"/>
          <w:b/>
        </w:rPr>
        <w:t>8.14</w:t>
      </w:r>
    </w:p>
    <w:p w14:paraId="6E8872B3" w14:textId="3D03312B" w:rsidR="001B5C21" w:rsidRDefault="001B5C21" w:rsidP="001B5C21">
      <w:pPr>
        <w:spacing w:after="60"/>
        <w:ind w:left="1985" w:hanging="1985"/>
        <w:rPr>
          <w:rFonts w:asciiTheme="minorHAnsi" w:hAnsiTheme="minorHAnsi" w:cs="Arial"/>
          <w:b/>
        </w:rPr>
      </w:pPr>
      <w:r>
        <w:rPr>
          <w:rFonts w:asciiTheme="minorHAnsi" w:hAnsiTheme="minorHAnsi" w:cs="Arial"/>
          <w:b/>
        </w:rPr>
        <w:t>Title:</w:t>
      </w:r>
      <w:r>
        <w:rPr>
          <w:rFonts w:asciiTheme="minorHAnsi" w:hAnsiTheme="minorHAnsi" w:cs="Arial"/>
          <w:b/>
        </w:rPr>
        <w:tab/>
        <w:t>TR for Study on XR Evaluations for NR</w:t>
      </w:r>
      <w:r>
        <w:rPr>
          <w:rFonts w:asciiTheme="minorHAnsi" w:hAnsiTheme="minorHAnsi" w:cs="Arial"/>
          <w:b/>
        </w:rPr>
        <w:br/>
      </w:r>
    </w:p>
    <w:p w14:paraId="03A53CB6" w14:textId="77777777" w:rsidR="001B5C21" w:rsidRDefault="001B5C21" w:rsidP="001B5C21">
      <w:pPr>
        <w:spacing w:after="60"/>
        <w:ind w:left="1985" w:hanging="1985"/>
        <w:rPr>
          <w:rFonts w:asciiTheme="minorHAnsi" w:hAnsiTheme="minorHAnsi" w:cs="Arial"/>
          <w:b/>
        </w:rPr>
      </w:pPr>
      <w:r>
        <w:rPr>
          <w:rFonts w:asciiTheme="minorHAnsi" w:hAnsiTheme="minorHAnsi" w:cs="Arial"/>
          <w:b/>
        </w:rPr>
        <w:t>Source:</w:t>
      </w:r>
      <w:r>
        <w:rPr>
          <w:rFonts w:asciiTheme="minorHAnsi" w:hAnsiTheme="minorHAnsi" w:cs="Arial"/>
          <w:b/>
        </w:rPr>
        <w:tab/>
        <w:t>Rapporteur (Qualcomm)</w:t>
      </w:r>
      <w:r>
        <w:rPr>
          <w:rFonts w:asciiTheme="minorHAnsi" w:hAnsiTheme="minorHAnsi" w:cs="Arial"/>
          <w:b/>
        </w:rPr>
        <w:br/>
      </w:r>
    </w:p>
    <w:p w14:paraId="7516B302" w14:textId="77777777" w:rsidR="001B5C21" w:rsidRDefault="001B5C21" w:rsidP="001B5C21">
      <w:pPr>
        <w:spacing w:after="60"/>
        <w:ind w:left="1985" w:hanging="1985"/>
        <w:rPr>
          <w:rFonts w:asciiTheme="minorHAnsi" w:hAnsiTheme="minorHAnsi" w:cs="Arial"/>
          <w:b/>
        </w:rPr>
      </w:pPr>
      <w:r>
        <w:rPr>
          <w:rFonts w:asciiTheme="minorHAnsi" w:hAnsiTheme="minorHAnsi" w:cs="Arial"/>
          <w:b/>
        </w:rPr>
        <w:t>Document for:</w:t>
      </w:r>
      <w:r>
        <w:rPr>
          <w:rFonts w:asciiTheme="minorHAnsi" w:hAnsiTheme="minorHAnsi" w:cs="Arial"/>
          <w:b/>
        </w:rPr>
        <w:tab/>
        <w:t>Discussion</w:t>
      </w:r>
    </w:p>
    <w:p w14:paraId="02DE49F8" w14:textId="77777777" w:rsidR="001B5C21" w:rsidRDefault="001B5C21" w:rsidP="001B5C21">
      <w:pPr>
        <w:spacing w:after="60"/>
        <w:ind w:left="1985" w:hanging="1985"/>
        <w:rPr>
          <w:rFonts w:ascii="Arial" w:hAnsi="Arial" w:cs="Arial"/>
          <w:bCs/>
        </w:rPr>
      </w:pPr>
    </w:p>
    <w:p w14:paraId="24C8547C" w14:textId="77777777" w:rsidR="001B5C21" w:rsidRDefault="001B5C21" w:rsidP="001B5C21">
      <w:pPr>
        <w:tabs>
          <w:tab w:val="left" w:pos="3119"/>
        </w:tabs>
        <w:rPr>
          <w:b/>
          <w:sz w:val="24"/>
        </w:rPr>
      </w:pPr>
    </w:p>
    <w:p w14:paraId="345DE507" w14:textId="77777777" w:rsidR="001B5C21" w:rsidRDefault="001B5C21" w:rsidP="001B5C21">
      <w:pPr>
        <w:pBdr>
          <w:top w:val="single" w:sz="4" w:space="1" w:color="auto"/>
        </w:pBdr>
        <w:tabs>
          <w:tab w:val="left" w:pos="3119"/>
        </w:tabs>
        <w:rPr>
          <w:b/>
          <w:sz w:val="24"/>
        </w:rPr>
      </w:pPr>
    </w:p>
    <w:p w14:paraId="11280F11" w14:textId="77777777" w:rsidR="001B5C21" w:rsidRDefault="001B5C21" w:rsidP="001B5C21">
      <w:r>
        <w:br w:type="page"/>
      </w:r>
    </w:p>
    <w:tbl>
      <w:tblPr>
        <w:tblW w:w="10423" w:type="dxa"/>
        <w:tblLook w:val="04A0" w:firstRow="1" w:lastRow="0" w:firstColumn="1" w:lastColumn="0" w:noHBand="0" w:noVBand="1"/>
      </w:tblPr>
      <w:tblGrid>
        <w:gridCol w:w="4883"/>
        <w:gridCol w:w="5540"/>
      </w:tblGrid>
      <w:tr w:rsidR="001B5C21" w14:paraId="732858F4" w14:textId="77777777" w:rsidTr="001B5C21">
        <w:tc>
          <w:tcPr>
            <w:tcW w:w="10423" w:type="dxa"/>
            <w:gridSpan w:val="2"/>
            <w:hideMark/>
          </w:tcPr>
          <w:p w14:paraId="48D6CAA1" w14:textId="77777777" w:rsidR="001B5C21" w:rsidRDefault="001B5C21">
            <w:pPr>
              <w:pStyle w:val="ZA"/>
              <w:framePr w:w="0" w:h="0" w:wrap="auto" w:vAnchor="margin" w:hAnchor="text" w:yAlign="inline"/>
            </w:pPr>
            <w:r>
              <w:rPr>
                <w:sz w:val="64"/>
              </w:rPr>
              <w:lastRenderedPageBreak/>
              <w:t xml:space="preserve">3GPP </w:t>
            </w:r>
            <w:bookmarkStart w:id="3" w:name="specType1"/>
            <w:r>
              <w:rPr>
                <w:sz w:val="64"/>
              </w:rPr>
              <w:t>TR</w:t>
            </w:r>
            <w:bookmarkEnd w:id="3"/>
            <w:r>
              <w:rPr>
                <w:sz w:val="64"/>
              </w:rPr>
              <w:t xml:space="preserve"> </w:t>
            </w:r>
            <w:bookmarkStart w:id="4" w:name="specNumber"/>
            <w:r>
              <w:rPr>
                <w:sz w:val="64"/>
              </w:rPr>
              <w:t>38.</w:t>
            </w:r>
            <w:bookmarkEnd w:id="4"/>
            <w:r>
              <w:rPr>
                <w:sz w:val="64"/>
              </w:rPr>
              <w:t xml:space="preserve">838 </w:t>
            </w:r>
            <w:r>
              <w:t xml:space="preserve">V0.1 </w:t>
            </w:r>
            <w:r>
              <w:rPr>
                <w:sz w:val="32"/>
              </w:rPr>
              <w:t>(</w:t>
            </w:r>
            <w:bookmarkStart w:id="5" w:name="issueDate"/>
            <w:r>
              <w:rPr>
                <w:sz w:val="32"/>
              </w:rPr>
              <w:t>2021-</w:t>
            </w:r>
            <w:bookmarkEnd w:id="5"/>
            <w:r>
              <w:rPr>
                <w:sz w:val="32"/>
              </w:rPr>
              <w:t>10)</w:t>
            </w:r>
          </w:p>
        </w:tc>
      </w:tr>
      <w:tr w:rsidR="001B5C21" w14:paraId="30FA71D3" w14:textId="77777777" w:rsidTr="001B5C21">
        <w:trPr>
          <w:trHeight w:val="1134"/>
        </w:trPr>
        <w:tc>
          <w:tcPr>
            <w:tcW w:w="10423" w:type="dxa"/>
            <w:gridSpan w:val="2"/>
            <w:hideMark/>
          </w:tcPr>
          <w:p w14:paraId="6DE97A01" w14:textId="77777777" w:rsidR="001B5C21" w:rsidRDefault="001B5C21">
            <w:pPr>
              <w:pStyle w:val="ZB"/>
              <w:framePr w:w="0" w:hRule="auto" w:wrap="auto" w:vAnchor="margin" w:hAnchor="text" w:yAlign="inline"/>
            </w:pPr>
            <w:r>
              <w:t xml:space="preserve">Technical </w:t>
            </w:r>
            <w:bookmarkStart w:id="6" w:name="spectype2"/>
            <w:r>
              <w:t>Report</w:t>
            </w:r>
            <w:bookmarkEnd w:id="6"/>
          </w:p>
        </w:tc>
      </w:tr>
      <w:tr w:rsidR="001B5C21" w14:paraId="7C036107" w14:textId="77777777" w:rsidTr="001B5C21">
        <w:trPr>
          <w:trHeight w:val="3686"/>
        </w:trPr>
        <w:tc>
          <w:tcPr>
            <w:tcW w:w="10423" w:type="dxa"/>
            <w:gridSpan w:val="2"/>
            <w:hideMark/>
          </w:tcPr>
          <w:p w14:paraId="12ED7011" w14:textId="77777777" w:rsidR="001B5C21" w:rsidRDefault="001B5C21">
            <w:pPr>
              <w:pStyle w:val="ZT"/>
              <w:framePr w:wrap="auto" w:hAnchor="text" w:yAlign="inline"/>
            </w:pPr>
            <w:r>
              <w:t xml:space="preserve">3rd Generation Partnership </w:t>
            </w:r>
            <w:proofErr w:type="gramStart"/>
            <w:r>
              <w:t>Project;</w:t>
            </w:r>
            <w:proofErr w:type="gramEnd"/>
          </w:p>
          <w:p w14:paraId="39F0E96F" w14:textId="77777777" w:rsidR="001B5C21" w:rsidRDefault="001B5C21">
            <w:pPr>
              <w:pStyle w:val="ZT"/>
              <w:framePr w:wrap="auto" w:hAnchor="text" w:yAlign="inline"/>
              <w:wordWrap w:val="0"/>
            </w:pPr>
            <w:r>
              <w:t xml:space="preserve">Technical Specification Group </w:t>
            </w:r>
            <w:bookmarkStart w:id="7" w:name="specTitle"/>
            <w:r>
              <w:t xml:space="preserve">Radio Access </w:t>
            </w:r>
            <w:proofErr w:type="gramStart"/>
            <w:r>
              <w:t>Network;</w:t>
            </w:r>
            <w:bookmarkEnd w:id="7"/>
            <w:proofErr w:type="gramEnd"/>
          </w:p>
          <w:p w14:paraId="6A381612" w14:textId="77777777" w:rsidR="001B5C21" w:rsidRDefault="001B5C21">
            <w:pPr>
              <w:pStyle w:val="ZT"/>
              <w:framePr w:wrap="auto" w:hAnchor="text" w:yAlign="inline"/>
              <w:wordWrap w:val="0"/>
            </w:pPr>
            <w:r>
              <w:t>Study on XR (Extended Reality) Evaluations for NR</w:t>
            </w:r>
          </w:p>
          <w:p w14:paraId="04B3AD13" w14:textId="77777777" w:rsidR="001B5C21" w:rsidRDefault="001B5C21">
            <w:pPr>
              <w:pStyle w:val="ZT"/>
              <w:framePr w:wrap="auto" w:hAnchor="text" w:yAlign="inline"/>
              <w:rPr>
                <w:i/>
                <w:sz w:val="28"/>
              </w:rPr>
            </w:pPr>
            <w:r>
              <w:t>(</w:t>
            </w:r>
            <w:r>
              <w:rPr>
                <w:rStyle w:val="ZGSM"/>
              </w:rPr>
              <w:t xml:space="preserve">Release </w:t>
            </w:r>
            <w:bookmarkStart w:id="8" w:name="specRelease"/>
            <w:r>
              <w:rPr>
                <w:rStyle w:val="ZGSM"/>
              </w:rPr>
              <w:t>17</w:t>
            </w:r>
            <w:bookmarkEnd w:id="8"/>
            <w:r>
              <w:t>)</w:t>
            </w:r>
          </w:p>
        </w:tc>
      </w:tr>
      <w:tr w:rsidR="001B5C21" w14:paraId="42C2C560" w14:textId="77777777" w:rsidTr="001B5C21">
        <w:tc>
          <w:tcPr>
            <w:tcW w:w="10423" w:type="dxa"/>
            <w:gridSpan w:val="2"/>
            <w:hideMark/>
          </w:tcPr>
          <w:p w14:paraId="28AE536A" w14:textId="77777777" w:rsidR="001B5C21" w:rsidRDefault="001B5C21">
            <w:pPr>
              <w:pStyle w:val="ZU"/>
              <w:framePr w:w="0" w:wrap="auto" w:vAnchor="margin" w:hAnchor="text" w:yAlign="inline"/>
              <w:tabs>
                <w:tab w:val="right" w:pos="10206"/>
              </w:tabs>
              <w:jc w:val="left"/>
              <w:rPr>
                <w:color w:val="0000FF"/>
              </w:rPr>
            </w:pPr>
            <w:r>
              <w:rPr>
                <w:color w:val="0000FF"/>
              </w:rPr>
              <w:tab/>
            </w:r>
          </w:p>
        </w:tc>
      </w:tr>
      <w:tr w:rsidR="001B5C21" w14:paraId="4CB6E33B" w14:textId="77777777" w:rsidTr="001B5C21">
        <w:trPr>
          <w:trHeight w:hRule="exact" w:val="1531"/>
        </w:trPr>
        <w:tc>
          <w:tcPr>
            <w:tcW w:w="4883" w:type="dxa"/>
            <w:hideMark/>
          </w:tcPr>
          <w:p w14:paraId="451AD2BC" w14:textId="7A8E2BDE" w:rsidR="001B5C21" w:rsidRDefault="001B5C21">
            <w:r>
              <w:rPr>
                <w:i/>
                <w:noProof/>
              </w:rPr>
              <w:drawing>
                <wp:inline distT="0" distB="0" distL="0" distR="0" wp14:anchorId="61E69A41" wp14:editId="22358724">
                  <wp:extent cx="1199515" cy="82677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99515" cy="826770"/>
                          </a:xfrm>
                          <a:prstGeom prst="rect">
                            <a:avLst/>
                          </a:prstGeom>
                          <a:noFill/>
                          <a:ln>
                            <a:noFill/>
                          </a:ln>
                        </pic:spPr>
                      </pic:pic>
                    </a:graphicData>
                  </a:graphic>
                </wp:inline>
              </w:drawing>
            </w:r>
          </w:p>
        </w:tc>
        <w:tc>
          <w:tcPr>
            <w:tcW w:w="5540" w:type="dxa"/>
            <w:hideMark/>
          </w:tcPr>
          <w:p w14:paraId="31134E7D" w14:textId="2CDD2861" w:rsidR="001B5C21" w:rsidRDefault="001B5C21">
            <w:pPr>
              <w:jc w:val="right"/>
            </w:pPr>
            <w:bookmarkStart w:id="9" w:name="logos"/>
            <w:r>
              <w:rPr>
                <w:noProof/>
              </w:rPr>
              <w:drawing>
                <wp:inline distT="0" distB="0" distL="0" distR="0" wp14:anchorId="66B8AC71" wp14:editId="65168AF1">
                  <wp:extent cx="1631315" cy="951230"/>
                  <wp:effectExtent l="0" t="0" r="698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bookmarkEnd w:id="9"/>
          </w:p>
        </w:tc>
      </w:tr>
      <w:tr w:rsidR="001B5C21" w14:paraId="4A733FD3" w14:textId="77777777" w:rsidTr="001B5C21">
        <w:trPr>
          <w:trHeight w:val="5783"/>
        </w:trPr>
        <w:tc>
          <w:tcPr>
            <w:tcW w:w="10423" w:type="dxa"/>
            <w:gridSpan w:val="2"/>
          </w:tcPr>
          <w:p w14:paraId="1F3835C3" w14:textId="77777777" w:rsidR="001B5C21" w:rsidRDefault="001B5C21">
            <w:pPr>
              <w:pStyle w:val="Guidance"/>
              <w:rPr>
                <w:b/>
              </w:rPr>
            </w:pPr>
          </w:p>
        </w:tc>
      </w:tr>
      <w:tr w:rsidR="001B5C21" w14:paraId="0F67B0F9" w14:textId="77777777" w:rsidTr="001B5C21">
        <w:trPr>
          <w:trHeight w:val="964"/>
        </w:trPr>
        <w:tc>
          <w:tcPr>
            <w:tcW w:w="10423" w:type="dxa"/>
            <w:gridSpan w:val="2"/>
          </w:tcPr>
          <w:p w14:paraId="42644E28" w14:textId="77777777" w:rsidR="001B5C21" w:rsidRDefault="001B5C21">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1D171978" w14:textId="77777777" w:rsidR="001B5C21" w:rsidRDefault="001B5C21">
            <w:pPr>
              <w:pStyle w:val="ZV"/>
              <w:framePr w:w="0" w:wrap="auto" w:vAnchor="margin" w:hAnchor="text" w:yAlign="inline"/>
            </w:pPr>
          </w:p>
          <w:p w14:paraId="1A38C845" w14:textId="77777777" w:rsidR="001B5C21" w:rsidRDefault="001B5C21">
            <w:pPr>
              <w:rPr>
                <w:sz w:val="16"/>
              </w:rPr>
            </w:pPr>
          </w:p>
        </w:tc>
      </w:tr>
      <w:bookmarkEnd w:id="0"/>
    </w:tbl>
    <w:p w14:paraId="17FCF2E3" w14:textId="77777777" w:rsidR="001B5C21" w:rsidRDefault="001B5C21" w:rsidP="001B5C21">
      <w:pPr>
        <w:spacing w:after="0"/>
        <w:sectPr w:rsidR="001B5C2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B5C21" w14:paraId="0DFEBC0F" w14:textId="77777777" w:rsidTr="001B5C21">
        <w:trPr>
          <w:trHeight w:val="5670"/>
        </w:trPr>
        <w:tc>
          <w:tcPr>
            <w:tcW w:w="10423" w:type="dxa"/>
          </w:tcPr>
          <w:p w14:paraId="5DFEAB4E" w14:textId="77777777" w:rsidR="001B5C21" w:rsidRDefault="001B5C21">
            <w:pPr>
              <w:pStyle w:val="Guidance"/>
            </w:pPr>
            <w:bookmarkStart w:id="11" w:name="page2"/>
          </w:p>
        </w:tc>
      </w:tr>
      <w:tr w:rsidR="001B5C21" w14:paraId="2217DFF7" w14:textId="77777777" w:rsidTr="001B5C21">
        <w:trPr>
          <w:trHeight w:val="5387"/>
        </w:trPr>
        <w:tc>
          <w:tcPr>
            <w:tcW w:w="10423" w:type="dxa"/>
          </w:tcPr>
          <w:p w14:paraId="0081546F" w14:textId="77777777" w:rsidR="001B5C21" w:rsidRDefault="001B5C21">
            <w:pPr>
              <w:pStyle w:val="FP"/>
              <w:spacing w:after="240"/>
              <w:ind w:left="2835" w:right="2835"/>
              <w:jc w:val="center"/>
              <w:rPr>
                <w:rFonts w:ascii="Arial" w:hAnsi="Arial"/>
                <w:b/>
                <w:i/>
              </w:rPr>
            </w:pPr>
            <w:bookmarkStart w:id="12" w:name="coords3gpp"/>
            <w:r>
              <w:rPr>
                <w:rFonts w:ascii="Arial" w:hAnsi="Arial"/>
                <w:b/>
                <w:i/>
              </w:rPr>
              <w:t>3GPP</w:t>
            </w:r>
          </w:p>
          <w:p w14:paraId="7C90D6A6" w14:textId="77777777" w:rsidR="001B5C21" w:rsidRDefault="001B5C21">
            <w:pPr>
              <w:pStyle w:val="FP"/>
              <w:pBdr>
                <w:bottom w:val="single" w:sz="6" w:space="1" w:color="auto"/>
              </w:pBdr>
              <w:ind w:left="2835" w:right="2835"/>
              <w:jc w:val="center"/>
            </w:pPr>
            <w:r>
              <w:t>Postal address</w:t>
            </w:r>
          </w:p>
          <w:p w14:paraId="5B87A493" w14:textId="77777777" w:rsidR="001B5C21" w:rsidRDefault="001B5C21">
            <w:pPr>
              <w:pStyle w:val="FP"/>
              <w:ind w:left="2835" w:right="2835"/>
              <w:jc w:val="center"/>
              <w:rPr>
                <w:rFonts w:ascii="Arial" w:hAnsi="Arial"/>
                <w:sz w:val="18"/>
              </w:rPr>
            </w:pPr>
          </w:p>
          <w:p w14:paraId="7DC193F5" w14:textId="77777777" w:rsidR="001B5C21" w:rsidRDefault="001B5C21">
            <w:pPr>
              <w:pStyle w:val="FP"/>
              <w:pBdr>
                <w:bottom w:val="single" w:sz="6" w:space="1" w:color="auto"/>
              </w:pBdr>
              <w:spacing w:before="240"/>
              <w:ind w:left="2835" w:right="2835"/>
              <w:jc w:val="center"/>
            </w:pPr>
            <w:r>
              <w:t>3GPP support office address</w:t>
            </w:r>
          </w:p>
          <w:p w14:paraId="0656282D" w14:textId="77777777" w:rsidR="001B5C21" w:rsidRDefault="001B5C21">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324FF7BA" w14:textId="77777777" w:rsidR="001B5C21" w:rsidRDefault="001B5C21">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0DF68F2" w14:textId="77777777" w:rsidR="001B5C21" w:rsidRDefault="001B5C21">
            <w:pPr>
              <w:pStyle w:val="FP"/>
              <w:spacing w:after="20"/>
              <w:ind w:left="2835" w:right="2835"/>
              <w:jc w:val="center"/>
              <w:rPr>
                <w:rFonts w:ascii="Arial" w:hAnsi="Arial"/>
                <w:sz w:val="18"/>
              </w:rPr>
            </w:pPr>
            <w:r>
              <w:rPr>
                <w:rFonts w:ascii="Arial" w:hAnsi="Arial"/>
                <w:sz w:val="18"/>
              </w:rPr>
              <w:t>Tel.: +33 4 92 94 42 00 Fax: +33 4 93 65 47 16</w:t>
            </w:r>
          </w:p>
          <w:p w14:paraId="55C9E59A" w14:textId="77777777" w:rsidR="001B5C21" w:rsidRDefault="001B5C21">
            <w:pPr>
              <w:pStyle w:val="FP"/>
              <w:pBdr>
                <w:bottom w:val="single" w:sz="6" w:space="1" w:color="auto"/>
              </w:pBdr>
              <w:spacing w:before="240"/>
              <w:ind w:left="2835" w:right="2835"/>
              <w:jc w:val="center"/>
            </w:pPr>
            <w:r>
              <w:t>Internet</w:t>
            </w:r>
          </w:p>
          <w:p w14:paraId="3D7A2F0B" w14:textId="77777777" w:rsidR="001B5C21" w:rsidRDefault="001B5C21">
            <w:pPr>
              <w:pStyle w:val="FP"/>
              <w:ind w:left="2835" w:right="2835"/>
              <w:jc w:val="center"/>
              <w:rPr>
                <w:rFonts w:ascii="Arial" w:hAnsi="Arial"/>
                <w:sz w:val="18"/>
              </w:rPr>
            </w:pPr>
            <w:r>
              <w:rPr>
                <w:rFonts w:ascii="Arial" w:hAnsi="Arial"/>
                <w:sz w:val="18"/>
              </w:rPr>
              <w:t>http://www.3gpp.org</w:t>
            </w:r>
            <w:bookmarkEnd w:id="12"/>
          </w:p>
          <w:p w14:paraId="136B9AA1" w14:textId="77777777" w:rsidR="001B5C21" w:rsidRDefault="001B5C21"/>
        </w:tc>
      </w:tr>
      <w:tr w:rsidR="001B5C21" w14:paraId="244E4E25" w14:textId="77777777" w:rsidTr="001B5C21">
        <w:tc>
          <w:tcPr>
            <w:tcW w:w="10423" w:type="dxa"/>
            <w:vAlign w:val="bottom"/>
          </w:tcPr>
          <w:p w14:paraId="08F7D988" w14:textId="77777777" w:rsidR="001B5C21" w:rsidRDefault="001B5C21">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2760DEDF" w14:textId="77777777" w:rsidR="001B5C21" w:rsidRDefault="001B5C21">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4A52C7C9" w14:textId="77777777" w:rsidR="001B5C21" w:rsidRDefault="001B5C21">
            <w:pPr>
              <w:pStyle w:val="FP"/>
              <w:jc w:val="center"/>
              <w:rPr>
                <w:noProof/>
              </w:rPr>
            </w:pPr>
          </w:p>
          <w:p w14:paraId="64C73B64" w14:textId="77777777" w:rsidR="001B5C21" w:rsidRDefault="001B5C21">
            <w:pPr>
              <w:pStyle w:val="FP"/>
              <w:jc w:val="center"/>
              <w:rPr>
                <w:noProof/>
                <w:sz w:val="18"/>
              </w:rPr>
            </w:pPr>
            <w:r>
              <w:rPr>
                <w:noProof/>
                <w:sz w:val="18"/>
              </w:rPr>
              <w:t xml:space="preserve">© </w:t>
            </w:r>
            <w:bookmarkStart w:id="14" w:name="copyrightDate"/>
            <w:r>
              <w:rPr>
                <w:noProof/>
                <w:sz w:val="18"/>
              </w:rPr>
              <w:t>2019</w:t>
            </w:r>
            <w:bookmarkEnd w:id="14"/>
            <w:r>
              <w:rPr>
                <w:noProof/>
                <w:sz w:val="18"/>
              </w:rPr>
              <w:t>, 3GPP Organizational Partners (ARIB, ATIS, CCSA, ETSI, TSDSI, TTA, TTC).</w:t>
            </w:r>
            <w:bookmarkStart w:id="15" w:name="copyrightaddon"/>
            <w:bookmarkEnd w:id="15"/>
          </w:p>
          <w:p w14:paraId="4A3E4F35" w14:textId="77777777" w:rsidR="001B5C21" w:rsidRDefault="001B5C21">
            <w:pPr>
              <w:pStyle w:val="FP"/>
              <w:jc w:val="center"/>
              <w:rPr>
                <w:noProof/>
                <w:sz w:val="18"/>
              </w:rPr>
            </w:pPr>
            <w:r>
              <w:rPr>
                <w:noProof/>
                <w:sz w:val="18"/>
              </w:rPr>
              <w:t>All rights reserved.</w:t>
            </w:r>
          </w:p>
          <w:p w14:paraId="537182F6" w14:textId="77777777" w:rsidR="001B5C21" w:rsidRDefault="001B5C21">
            <w:pPr>
              <w:pStyle w:val="FP"/>
              <w:rPr>
                <w:noProof/>
                <w:sz w:val="18"/>
              </w:rPr>
            </w:pPr>
          </w:p>
          <w:p w14:paraId="44BA07FC" w14:textId="77777777" w:rsidR="001B5C21" w:rsidRDefault="001B5C21">
            <w:pPr>
              <w:pStyle w:val="FP"/>
              <w:rPr>
                <w:noProof/>
                <w:sz w:val="18"/>
              </w:rPr>
            </w:pPr>
            <w:r>
              <w:rPr>
                <w:noProof/>
                <w:sz w:val="18"/>
              </w:rPr>
              <w:lastRenderedPageBreak/>
              <w:t>UMTS™ is a Trade Mark of ETSI registered for the benefit of its members</w:t>
            </w:r>
          </w:p>
          <w:p w14:paraId="2FD1289D" w14:textId="77777777" w:rsidR="001B5C21" w:rsidRDefault="001B5C21">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60FCF41" w14:textId="77777777" w:rsidR="001B5C21" w:rsidRDefault="001B5C21">
            <w:pPr>
              <w:pStyle w:val="FP"/>
              <w:rPr>
                <w:noProof/>
                <w:sz w:val="18"/>
              </w:rPr>
            </w:pPr>
            <w:r>
              <w:rPr>
                <w:noProof/>
                <w:sz w:val="18"/>
              </w:rPr>
              <w:t>GSM® and the GSM logo are registered and owned by the GSM Association</w:t>
            </w:r>
            <w:bookmarkEnd w:id="13"/>
          </w:p>
          <w:p w14:paraId="278E9747" w14:textId="77777777" w:rsidR="001B5C21" w:rsidRDefault="001B5C21"/>
        </w:tc>
      </w:tr>
      <w:bookmarkEnd w:id="11"/>
    </w:tbl>
    <w:p w14:paraId="6B18A2A0" w14:textId="77777777" w:rsidR="001B5C21" w:rsidRDefault="001B5C21" w:rsidP="001B5C21">
      <w:pPr>
        <w:pStyle w:val="Heading1"/>
        <w:rPr>
          <w:rFonts w:eastAsia="DengXian"/>
        </w:rPr>
      </w:pPr>
      <w:r>
        <w:lastRenderedPageBreak/>
        <w:br w:type="page"/>
      </w:r>
      <w:bookmarkStart w:id="16" w:name="tableOfContents"/>
      <w:bookmarkStart w:id="17" w:name="_Toc83729033"/>
      <w:bookmarkEnd w:id="16"/>
      <w:r>
        <w:rPr>
          <w:rFonts w:eastAsia="DengXian"/>
        </w:rPr>
        <w:lastRenderedPageBreak/>
        <w:t>Contents</w:t>
      </w:r>
      <w:bookmarkEnd w:id="17"/>
    </w:p>
    <w:p w14:paraId="40305A59" w14:textId="0BDA6773" w:rsidR="006D26B9" w:rsidRDefault="001B5C21">
      <w:pPr>
        <w:pStyle w:val="TOC1"/>
        <w:rPr>
          <w:rFonts w:asciiTheme="minorHAnsi" w:eastAsiaTheme="minorEastAsia" w:hAnsiTheme="minorHAnsi" w:cstheme="minorBidi"/>
          <w:szCs w:val="22"/>
          <w:lang w:val="en-US" w:eastAsia="ko-KR"/>
        </w:rPr>
      </w:pPr>
      <w:r>
        <w:fldChar w:fldCharType="begin"/>
      </w:r>
      <w:r>
        <w:instrText xml:space="preserve"> TOC \o "1-9" </w:instrText>
      </w:r>
      <w:r>
        <w:fldChar w:fldCharType="separate"/>
      </w:r>
      <w:r w:rsidR="006D26B9" w:rsidRPr="00053F51">
        <w:t>1</w:t>
      </w:r>
      <w:r w:rsidR="006D26B9">
        <w:rPr>
          <w:rFonts w:asciiTheme="minorHAnsi" w:eastAsiaTheme="minorEastAsia" w:hAnsiTheme="minorHAnsi" w:cstheme="minorBidi"/>
          <w:szCs w:val="22"/>
          <w:lang w:val="en-US" w:eastAsia="ko-KR"/>
        </w:rPr>
        <w:tab/>
      </w:r>
      <w:r w:rsidR="006D26B9" w:rsidRPr="00053F51">
        <w:t>Contents</w:t>
      </w:r>
      <w:r w:rsidR="006D26B9">
        <w:tab/>
      </w:r>
      <w:r w:rsidR="006D26B9">
        <w:fldChar w:fldCharType="begin"/>
      </w:r>
      <w:r w:rsidR="006D26B9">
        <w:instrText xml:space="preserve"> PAGEREF _Toc83729033 \h </w:instrText>
      </w:r>
      <w:r w:rsidR="006D26B9">
        <w:fldChar w:fldCharType="separate"/>
      </w:r>
      <w:r w:rsidR="006D26B9">
        <w:t>5</w:t>
      </w:r>
      <w:r w:rsidR="006D26B9">
        <w:fldChar w:fldCharType="end"/>
      </w:r>
    </w:p>
    <w:p w14:paraId="1A06DC7B" w14:textId="1C1790D8" w:rsidR="006D26B9" w:rsidRDefault="006D26B9">
      <w:pPr>
        <w:pStyle w:val="TOC1"/>
        <w:rPr>
          <w:rFonts w:asciiTheme="minorHAnsi" w:eastAsiaTheme="minorEastAsia" w:hAnsiTheme="minorHAnsi" w:cstheme="minorBidi"/>
          <w:szCs w:val="22"/>
          <w:lang w:val="en-US" w:eastAsia="ko-KR"/>
        </w:rPr>
      </w:pPr>
      <w:r w:rsidRPr="00053F51">
        <w:t>2</w:t>
      </w:r>
      <w:r>
        <w:rPr>
          <w:rFonts w:asciiTheme="minorHAnsi" w:eastAsiaTheme="minorEastAsia" w:hAnsiTheme="minorHAnsi" w:cstheme="minorBidi"/>
          <w:szCs w:val="22"/>
          <w:lang w:val="en-US" w:eastAsia="ko-KR"/>
        </w:rPr>
        <w:tab/>
      </w:r>
      <w:r w:rsidRPr="00053F51">
        <w:t>Foreword</w:t>
      </w:r>
      <w:r>
        <w:tab/>
      </w:r>
      <w:r>
        <w:fldChar w:fldCharType="begin"/>
      </w:r>
      <w:r>
        <w:instrText xml:space="preserve"> PAGEREF _Toc83729034 \h </w:instrText>
      </w:r>
      <w:r>
        <w:fldChar w:fldCharType="separate"/>
      </w:r>
      <w:r>
        <w:t>9</w:t>
      </w:r>
      <w:r>
        <w:fldChar w:fldCharType="end"/>
      </w:r>
    </w:p>
    <w:p w14:paraId="14450D7D" w14:textId="50756286" w:rsidR="006D26B9" w:rsidRDefault="006D26B9">
      <w:pPr>
        <w:pStyle w:val="TOC1"/>
        <w:rPr>
          <w:rFonts w:asciiTheme="minorHAnsi" w:eastAsiaTheme="minorEastAsia" w:hAnsiTheme="minorHAnsi" w:cstheme="minorBidi"/>
          <w:szCs w:val="22"/>
          <w:lang w:val="en-US" w:eastAsia="ko-KR"/>
        </w:rPr>
      </w:pPr>
      <w:r w:rsidRPr="00053F51">
        <w:t>3</w:t>
      </w:r>
      <w:r>
        <w:rPr>
          <w:rFonts w:asciiTheme="minorHAnsi" w:eastAsiaTheme="minorEastAsia" w:hAnsiTheme="minorHAnsi" w:cstheme="minorBidi"/>
          <w:szCs w:val="22"/>
          <w:lang w:val="en-US" w:eastAsia="ko-KR"/>
        </w:rPr>
        <w:tab/>
      </w:r>
      <w:r w:rsidRPr="00053F51">
        <w:t>Scope</w:t>
      </w:r>
      <w:r>
        <w:tab/>
      </w:r>
      <w:r>
        <w:fldChar w:fldCharType="begin"/>
      </w:r>
      <w:r>
        <w:instrText xml:space="preserve"> PAGEREF _Toc83729035 \h </w:instrText>
      </w:r>
      <w:r>
        <w:fldChar w:fldCharType="separate"/>
      </w:r>
      <w:r>
        <w:t>10</w:t>
      </w:r>
      <w:r>
        <w:fldChar w:fldCharType="end"/>
      </w:r>
    </w:p>
    <w:p w14:paraId="38232DBB" w14:textId="529F2875" w:rsidR="006D26B9" w:rsidRDefault="006D26B9">
      <w:pPr>
        <w:pStyle w:val="TOC1"/>
        <w:rPr>
          <w:rFonts w:asciiTheme="minorHAnsi" w:eastAsiaTheme="minorEastAsia" w:hAnsiTheme="minorHAnsi" w:cstheme="minorBidi"/>
          <w:szCs w:val="22"/>
          <w:lang w:val="en-US" w:eastAsia="ko-KR"/>
        </w:rPr>
      </w:pPr>
      <w:r w:rsidRPr="00053F51">
        <w:t>4</w:t>
      </w:r>
      <w:r>
        <w:rPr>
          <w:rFonts w:asciiTheme="minorHAnsi" w:eastAsiaTheme="minorEastAsia" w:hAnsiTheme="minorHAnsi" w:cstheme="minorBidi"/>
          <w:szCs w:val="22"/>
          <w:lang w:val="en-US" w:eastAsia="ko-KR"/>
        </w:rPr>
        <w:tab/>
      </w:r>
      <w:r w:rsidRPr="00053F51">
        <w:t>References</w:t>
      </w:r>
      <w:r>
        <w:tab/>
      </w:r>
      <w:r>
        <w:fldChar w:fldCharType="begin"/>
      </w:r>
      <w:r>
        <w:instrText xml:space="preserve"> PAGEREF _Toc83729036 \h </w:instrText>
      </w:r>
      <w:r>
        <w:fldChar w:fldCharType="separate"/>
      </w:r>
      <w:r>
        <w:t>10</w:t>
      </w:r>
      <w:r>
        <w:fldChar w:fldCharType="end"/>
      </w:r>
    </w:p>
    <w:p w14:paraId="389E370D" w14:textId="267289B7" w:rsidR="006D26B9" w:rsidRDefault="006D26B9">
      <w:pPr>
        <w:pStyle w:val="TOC1"/>
        <w:rPr>
          <w:rFonts w:asciiTheme="minorHAnsi" w:eastAsiaTheme="minorEastAsia" w:hAnsiTheme="minorHAnsi" w:cstheme="minorBidi"/>
          <w:szCs w:val="22"/>
          <w:lang w:val="en-US" w:eastAsia="ko-KR"/>
        </w:rPr>
      </w:pPr>
      <w:r w:rsidRPr="00053F51">
        <w:t>5</w:t>
      </w:r>
      <w:r>
        <w:rPr>
          <w:rFonts w:asciiTheme="minorHAnsi" w:eastAsiaTheme="minorEastAsia" w:hAnsiTheme="minorHAnsi" w:cstheme="minorBidi"/>
          <w:szCs w:val="22"/>
          <w:lang w:val="en-US" w:eastAsia="ko-KR"/>
        </w:rPr>
        <w:tab/>
      </w:r>
      <w:r w:rsidRPr="00053F51">
        <w:t>Definitions of terms, symbols and abbreviations</w:t>
      </w:r>
      <w:r>
        <w:tab/>
      </w:r>
      <w:r>
        <w:fldChar w:fldCharType="begin"/>
      </w:r>
      <w:r>
        <w:instrText xml:space="preserve"> PAGEREF _Toc83729037 \h </w:instrText>
      </w:r>
      <w:r>
        <w:fldChar w:fldCharType="separate"/>
      </w:r>
      <w:r>
        <w:t>11</w:t>
      </w:r>
      <w:r>
        <w:fldChar w:fldCharType="end"/>
      </w:r>
    </w:p>
    <w:p w14:paraId="28B2B894" w14:textId="1067A1E0" w:rsidR="006D26B9" w:rsidRDefault="006D26B9">
      <w:pPr>
        <w:pStyle w:val="TOC2"/>
        <w:rPr>
          <w:rFonts w:asciiTheme="minorHAnsi" w:eastAsiaTheme="minorEastAsia" w:hAnsiTheme="minorHAnsi" w:cstheme="minorBidi"/>
          <w:sz w:val="22"/>
          <w:szCs w:val="22"/>
          <w:lang w:val="en-US" w:eastAsia="ko-KR"/>
        </w:rPr>
      </w:pPr>
      <w:r w:rsidRPr="00053F51">
        <w:t>5.1</w:t>
      </w:r>
      <w:r>
        <w:rPr>
          <w:rFonts w:asciiTheme="minorHAnsi" w:eastAsiaTheme="minorEastAsia" w:hAnsiTheme="minorHAnsi" w:cstheme="minorBidi"/>
          <w:sz w:val="22"/>
          <w:szCs w:val="22"/>
          <w:lang w:val="en-US" w:eastAsia="ko-KR"/>
        </w:rPr>
        <w:tab/>
      </w:r>
      <w:r w:rsidRPr="00053F51">
        <w:t>Terms</w:t>
      </w:r>
      <w:r>
        <w:tab/>
      </w:r>
      <w:r>
        <w:fldChar w:fldCharType="begin"/>
      </w:r>
      <w:r>
        <w:instrText xml:space="preserve"> PAGEREF _Toc83729038 \h </w:instrText>
      </w:r>
      <w:r>
        <w:fldChar w:fldCharType="separate"/>
      </w:r>
      <w:r>
        <w:t>11</w:t>
      </w:r>
      <w:r>
        <w:fldChar w:fldCharType="end"/>
      </w:r>
    </w:p>
    <w:p w14:paraId="6B5FCAD9" w14:textId="1A3C3434" w:rsidR="006D26B9" w:rsidRDefault="006D26B9">
      <w:pPr>
        <w:pStyle w:val="TOC2"/>
        <w:rPr>
          <w:rFonts w:asciiTheme="minorHAnsi" w:eastAsiaTheme="minorEastAsia" w:hAnsiTheme="minorHAnsi" w:cstheme="minorBidi"/>
          <w:sz w:val="22"/>
          <w:szCs w:val="22"/>
          <w:lang w:val="en-US" w:eastAsia="ko-KR"/>
        </w:rPr>
      </w:pPr>
      <w:r w:rsidRPr="00053F51">
        <w:t>5.2</w:t>
      </w:r>
      <w:r>
        <w:rPr>
          <w:rFonts w:asciiTheme="minorHAnsi" w:eastAsiaTheme="minorEastAsia" w:hAnsiTheme="minorHAnsi" w:cstheme="minorBidi"/>
          <w:sz w:val="22"/>
          <w:szCs w:val="22"/>
          <w:lang w:val="en-US" w:eastAsia="ko-KR"/>
        </w:rPr>
        <w:tab/>
      </w:r>
      <w:r w:rsidRPr="00053F51">
        <w:t>Symbols</w:t>
      </w:r>
      <w:r>
        <w:tab/>
      </w:r>
      <w:r>
        <w:fldChar w:fldCharType="begin"/>
      </w:r>
      <w:r>
        <w:instrText xml:space="preserve"> PAGEREF _Toc83729039 \h </w:instrText>
      </w:r>
      <w:r>
        <w:fldChar w:fldCharType="separate"/>
      </w:r>
      <w:r>
        <w:t>11</w:t>
      </w:r>
      <w:r>
        <w:fldChar w:fldCharType="end"/>
      </w:r>
    </w:p>
    <w:p w14:paraId="54F5D2CE" w14:textId="3D657EDE" w:rsidR="006D26B9" w:rsidRDefault="006D26B9">
      <w:pPr>
        <w:pStyle w:val="TOC2"/>
        <w:rPr>
          <w:rFonts w:asciiTheme="minorHAnsi" w:eastAsiaTheme="minorEastAsia" w:hAnsiTheme="minorHAnsi" w:cstheme="minorBidi"/>
          <w:sz w:val="22"/>
          <w:szCs w:val="22"/>
          <w:lang w:val="en-US" w:eastAsia="ko-KR"/>
        </w:rPr>
      </w:pPr>
      <w:r w:rsidRPr="00053F51">
        <w:t>5.3</w:t>
      </w:r>
      <w:r>
        <w:rPr>
          <w:rFonts w:asciiTheme="minorHAnsi" w:eastAsiaTheme="minorEastAsia" w:hAnsiTheme="minorHAnsi" w:cstheme="minorBidi"/>
          <w:sz w:val="22"/>
          <w:szCs w:val="22"/>
          <w:lang w:val="en-US" w:eastAsia="ko-KR"/>
        </w:rPr>
        <w:tab/>
      </w:r>
      <w:r w:rsidRPr="00053F51">
        <w:t>Abbreviations</w:t>
      </w:r>
      <w:r>
        <w:tab/>
      </w:r>
      <w:r>
        <w:fldChar w:fldCharType="begin"/>
      </w:r>
      <w:r>
        <w:instrText xml:space="preserve"> PAGEREF _Toc83729040 \h </w:instrText>
      </w:r>
      <w:r>
        <w:fldChar w:fldCharType="separate"/>
      </w:r>
      <w:r>
        <w:t>11</w:t>
      </w:r>
      <w:r>
        <w:fldChar w:fldCharType="end"/>
      </w:r>
    </w:p>
    <w:p w14:paraId="75A4F8EE" w14:textId="3B868FFA" w:rsidR="006D26B9" w:rsidRDefault="006D26B9">
      <w:pPr>
        <w:pStyle w:val="TOC1"/>
        <w:rPr>
          <w:rFonts w:asciiTheme="minorHAnsi" w:eastAsiaTheme="minorEastAsia" w:hAnsiTheme="minorHAnsi" w:cstheme="minorBidi"/>
          <w:szCs w:val="22"/>
          <w:lang w:val="en-US" w:eastAsia="ko-KR"/>
        </w:rPr>
      </w:pPr>
      <w:r w:rsidRPr="00053F51">
        <w:t>6</w:t>
      </w:r>
      <w:r>
        <w:rPr>
          <w:rFonts w:asciiTheme="minorHAnsi" w:eastAsiaTheme="minorEastAsia" w:hAnsiTheme="minorHAnsi" w:cstheme="minorBidi"/>
          <w:szCs w:val="22"/>
          <w:lang w:val="en-US" w:eastAsia="ko-KR"/>
        </w:rPr>
        <w:tab/>
      </w:r>
      <w:r w:rsidRPr="00053F51">
        <w:t>Introduction</w:t>
      </w:r>
      <w:r>
        <w:tab/>
      </w:r>
      <w:r>
        <w:fldChar w:fldCharType="begin"/>
      </w:r>
      <w:r>
        <w:instrText xml:space="preserve"> PAGEREF _Toc83729041 \h </w:instrText>
      </w:r>
      <w:r>
        <w:fldChar w:fldCharType="separate"/>
      </w:r>
      <w:r>
        <w:t>12</w:t>
      </w:r>
      <w:r>
        <w:fldChar w:fldCharType="end"/>
      </w:r>
    </w:p>
    <w:p w14:paraId="54EEC955" w14:textId="306C1921" w:rsidR="006D26B9" w:rsidRDefault="006D26B9">
      <w:pPr>
        <w:pStyle w:val="TOC1"/>
        <w:rPr>
          <w:rFonts w:asciiTheme="minorHAnsi" w:eastAsiaTheme="minorEastAsia" w:hAnsiTheme="minorHAnsi" w:cstheme="minorBidi"/>
          <w:szCs w:val="22"/>
          <w:lang w:val="en-US" w:eastAsia="ko-KR"/>
        </w:rPr>
      </w:pPr>
      <w:r w:rsidRPr="00053F51">
        <w:t>7</w:t>
      </w:r>
      <w:r>
        <w:rPr>
          <w:rFonts w:asciiTheme="minorHAnsi" w:eastAsiaTheme="minorEastAsia" w:hAnsiTheme="minorHAnsi" w:cstheme="minorBidi"/>
          <w:szCs w:val="22"/>
          <w:lang w:val="en-US" w:eastAsia="ko-KR"/>
        </w:rPr>
        <w:tab/>
      </w:r>
      <w:r w:rsidRPr="00053F51">
        <w:t>Traffic Models</w:t>
      </w:r>
      <w:r>
        <w:tab/>
      </w:r>
      <w:r>
        <w:fldChar w:fldCharType="begin"/>
      </w:r>
      <w:r>
        <w:instrText xml:space="preserve"> PAGEREF _Toc83729042 \h </w:instrText>
      </w:r>
      <w:r>
        <w:fldChar w:fldCharType="separate"/>
      </w:r>
      <w:r>
        <w:t>13</w:t>
      </w:r>
      <w:r>
        <w:fldChar w:fldCharType="end"/>
      </w:r>
    </w:p>
    <w:p w14:paraId="67AE99EB" w14:textId="4AF7C016" w:rsidR="006D26B9" w:rsidRDefault="006D26B9">
      <w:pPr>
        <w:pStyle w:val="TOC2"/>
        <w:rPr>
          <w:rFonts w:asciiTheme="minorHAnsi" w:eastAsiaTheme="minorEastAsia" w:hAnsiTheme="minorHAnsi" w:cstheme="minorBidi"/>
          <w:sz w:val="22"/>
          <w:szCs w:val="22"/>
          <w:lang w:val="en-US" w:eastAsia="ko-KR"/>
        </w:rPr>
      </w:pPr>
      <w:r w:rsidRPr="00053F51">
        <w:t>7.1</w:t>
      </w:r>
      <w:r>
        <w:rPr>
          <w:rFonts w:asciiTheme="minorHAnsi" w:eastAsiaTheme="minorEastAsia" w:hAnsiTheme="minorHAnsi" w:cstheme="minorBidi"/>
          <w:sz w:val="22"/>
          <w:szCs w:val="22"/>
          <w:lang w:val="en-US" w:eastAsia="ko-KR"/>
        </w:rPr>
        <w:tab/>
      </w:r>
      <w:r w:rsidRPr="00053F51">
        <w:t>Generic DL Traffic Model</w:t>
      </w:r>
      <w:r>
        <w:tab/>
      </w:r>
      <w:r>
        <w:fldChar w:fldCharType="begin"/>
      </w:r>
      <w:r>
        <w:instrText xml:space="preserve"> PAGEREF _Toc83729043 \h </w:instrText>
      </w:r>
      <w:r>
        <w:fldChar w:fldCharType="separate"/>
      </w:r>
      <w:r>
        <w:t>13</w:t>
      </w:r>
      <w:r>
        <w:fldChar w:fldCharType="end"/>
      </w:r>
    </w:p>
    <w:p w14:paraId="3053B69F" w14:textId="3A8E80E7" w:rsidR="006D26B9" w:rsidRDefault="006D26B9">
      <w:pPr>
        <w:pStyle w:val="TOC3"/>
        <w:rPr>
          <w:rFonts w:asciiTheme="minorHAnsi" w:eastAsiaTheme="minorEastAsia" w:hAnsiTheme="minorHAnsi" w:cstheme="minorBidi"/>
          <w:sz w:val="22"/>
          <w:szCs w:val="22"/>
          <w:lang w:val="en-US" w:eastAsia="ko-KR"/>
        </w:rPr>
      </w:pPr>
      <w:r w:rsidRPr="00053F51">
        <w:t>7.1.1</w:t>
      </w:r>
      <w:r>
        <w:rPr>
          <w:rFonts w:asciiTheme="minorHAnsi" w:eastAsiaTheme="minorEastAsia" w:hAnsiTheme="minorHAnsi" w:cstheme="minorBidi"/>
          <w:sz w:val="22"/>
          <w:szCs w:val="22"/>
          <w:lang w:val="en-US" w:eastAsia="ko-KR"/>
        </w:rPr>
        <w:tab/>
      </w:r>
      <w:r w:rsidRPr="00053F51">
        <w:t>Single Stream DL Traffic Model</w:t>
      </w:r>
      <w:r>
        <w:tab/>
      </w:r>
      <w:r>
        <w:fldChar w:fldCharType="begin"/>
      </w:r>
      <w:r>
        <w:instrText xml:space="preserve"> PAGEREF _Toc83729044 \h </w:instrText>
      </w:r>
      <w:r>
        <w:fldChar w:fldCharType="separate"/>
      </w:r>
      <w:r>
        <w:t>13</w:t>
      </w:r>
      <w:r>
        <w:fldChar w:fldCharType="end"/>
      </w:r>
    </w:p>
    <w:p w14:paraId="1691BAF8" w14:textId="4E8DDB0C" w:rsidR="006D26B9" w:rsidRDefault="006D26B9">
      <w:pPr>
        <w:pStyle w:val="TOC4"/>
        <w:rPr>
          <w:rFonts w:asciiTheme="minorHAnsi" w:eastAsiaTheme="minorEastAsia" w:hAnsiTheme="minorHAnsi" w:cstheme="minorBidi"/>
          <w:sz w:val="22"/>
          <w:szCs w:val="22"/>
          <w:lang w:val="en-US" w:eastAsia="ko-KR"/>
        </w:rPr>
      </w:pPr>
      <w:r w:rsidRPr="00053F51">
        <w:t>7.1.1.1</w:t>
      </w:r>
      <w:r>
        <w:rPr>
          <w:rFonts w:asciiTheme="minorHAnsi" w:eastAsiaTheme="minorEastAsia" w:hAnsiTheme="minorHAnsi" w:cstheme="minorBidi"/>
          <w:sz w:val="22"/>
          <w:szCs w:val="22"/>
          <w:lang w:val="en-US" w:eastAsia="ko-KR"/>
        </w:rPr>
        <w:tab/>
      </w:r>
      <w:r w:rsidRPr="00053F51">
        <w:t>Packet Size</w:t>
      </w:r>
      <w:r>
        <w:tab/>
      </w:r>
      <w:r>
        <w:fldChar w:fldCharType="begin"/>
      </w:r>
      <w:r>
        <w:instrText xml:space="preserve"> PAGEREF _Toc83729045 \h </w:instrText>
      </w:r>
      <w:r>
        <w:fldChar w:fldCharType="separate"/>
      </w:r>
      <w:r>
        <w:t>13</w:t>
      </w:r>
      <w:r>
        <w:fldChar w:fldCharType="end"/>
      </w:r>
    </w:p>
    <w:p w14:paraId="6FBE8153" w14:textId="708A2C28" w:rsidR="006D26B9" w:rsidRDefault="006D26B9">
      <w:pPr>
        <w:pStyle w:val="TOC4"/>
        <w:rPr>
          <w:rFonts w:asciiTheme="minorHAnsi" w:eastAsiaTheme="minorEastAsia" w:hAnsiTheme="minorHAnsi" w:cstheme="minorBidi"/>
          <w:sz w:val="22"/>
          <w:szCs w:val="22"/>
          <w:lang w:val="en-US" w:eastAsia="ko-KR"/>
        </w:rPr>
      </w:pPr>
      <w:r w:rsidRPr="00053F51">
        <w:t>7.1.1.2</w:t>
      </w:r>
      <w:r>
        <w:rPr>
          <w:rFonts w:asciiTheme="minorHAnsi" w:eastAsiaTheme="minorEastAsia" w:hAnsiTheme="minorHAnsi" w:cstheme="minorBidi"/>
          <w:sz w:val="22"/>
          <w:szCs w:val="22"/>
          <w:lang w:val="en-US" w:eastAsia="ko-KR"/>
        </w:rPr>
        <w:tab/>
      </w:r>
      <w:r w:rsidRPr="00053F51">
        <w:t>Packet Arrival</w:t>
      </w:r>
      <w:r>
        <w:tab/>
      </w:r>
      <w:r>
        <w:fldChar w:fldCharType="begin"/>
      </w:r>
      <w:r>
        <w:instrText xml:space="preserve"> PAGEREF _Toc83729046 \h </w:instrText>
      </w:r>
      <w:r>
        <w:fldChar w:fldCharType="separate"/>
      </w:r>
      <w:r>
        <w:t>14</w:t>
      </w:r>
      <w:r>
        <w:fldChar w:fldCharType="end"/>
      </w:r>
    </w:p>
    <w:p w14:paraId="7A74470F" w14:textId="041FA9C4" w:rsidR="006D26B9" w:rsidRDefault="006D26B9">
      <w:pPr>
        <w:pStyle w:val="TOC4"/>
        <w:rPr>
          <w:rFonts w:asciiTheme="minorHAnsi" w:eastAsiaTheme="minorEastAsia" w:hAnsiTheme="minorHAnsi" w:cstheme="minorBidi"/>
          <w:sz w:val="22"/>
          <w:szCs w:val="22"/>
          <w:lang w:val="en-US" w:eastAsia="ko-KR"/>
        </w:rPr>
      </w:pPr>
      <w:r w:rsidRPr="00053F51">
        <w:t>7.1.1.3</w:t>
      </w:r>
      <w:r>
        <w:rPr>
          <w:rFonts w:asciiTheme="minorHAnsi" w:eastAsiaTheme="minorEastAsia" w:hAnsiTheme="minorHAnsi" w:cstheme="minorBidi"/>
          <w:sz w:val="22"/>
          <w:szCs w:val="22"/>
          <w:lang w:val="en-US" w:eastAsia="ko-KR"/>
        </w:rPr>
        <w:tab/>
      </w:r>
      <w:r w:rsidRPr="00053F51">
        <w:rPr>
          <w:lang w:val="en-US"/>
        </w:rPr>
        <w:t>PDB</w:t>
      </w:r>
      <w:r>
        <w:tab/>
      </w:r>
      <w:r>
        <w:fldChar w:fldCharType="begin"/>
      </w:r>
      <w:r>
        <w:instrText xml:space="preserve"> PAGEREF _Toc83729047 \h </w:instrText>
      </w:r>
      <w:r>
        <w:fldChar w:fldCharType="separate"/>
      </w:r>
      <w:r>
        <w:t>14</w:t>
      </w:r>
      <w:r>
        <w:fldChar w:fldCharType="end"/>
      </w:r>
    </w:p>
    <w:p w14:paraId="59D6F8AB" w14:textId="3337FF2D" w:rsidR="006D26B9" w:rsidRDefault="006D26B9">
      <w:pPr>
        <w:pStyle w:val="TOC4"/>
        <w:rPr>
          <w:rFonts w:asciiTheme="minorHAnsi" w:eastAsiaTheme="minorEastAsia" w:hAnsiTheme="minorHAnsi" w:cstheme="minorBidi"/>
          <w:sz w:val="22"/>
          <w:szCs w:val="22"/>
          <w:lang w:val="en-US" w:eastAsia="ko-KR"/>
        </w:rPr>
      </w:pPr>
      <w:r w:rsidRPr="00053F51">
        <w:t>7.1.1.4</w:t>
      </w:r>
      <w:r>
        <w:rPr>
          <w:rFonts w:asciiTheme="minorHAnsi" w:eastAsiaTheme="minorEastAsia" w:hAnsiTheme="minorHAnsi" w:cstheme="minorBidi"/>
          <w:sz w:val="22"/>
          <w:szCs w:val="22"/>
          <w:lang w:val="en-US" w:eastAsia="ko-KR"/>
        </w:rPr>
        <w:tab/>
      </w:r>
      <w:r w:rsidRPr="00053F51">
        <w:rPr>
          <w:lang w:val="en-US"/>
        </w:rPr>
        <w:t>Packet Success Rate Requirement</w:t>
      </w:r>
      <w:r>
        <w:tab/>
      </w:r>
      <w:r>
        <w:fldChar w:fldCharType="begin"/>
      </w:r>
      <w:r>
        <w:instrText xml:space="preserve"> PAGEREF _Toc83729048 \h </w:instrText>
      </w:r>
      <w:r>
        <w:fldChar w:fldCharType="separate"/>
      </w:r>
      <w:r>
        <w:t>15</w:t>
      </w:r>
      <w:r>
        <w:fldChar w:fldCharType="end"/>
      </w:r>
    </w:p>
    <w:p w14:paraId="270E9974" w14:textId="685C37F1" w:rsidR="006D26B9" w:rsidRDefault="006D26B9">
      <w:pPr>
        <w:pStyle w:val="TOC4"/>
        <w:rPr>
          <w:rFonts w:asciiTheme="minorHAnsi" w:eastAsiaTheme="minorEastAsia" w:hAnsiTheme="minorHAnsi" w:cstheme="minorBidi"/>
          <w:sz w:val="22"/>
          <w:szCs w:val="22"/>
          <w:lang w:val="en-US" w:eastAsia="ko-KR"/>
        </w:rPr>
      </w:pPr>
      <w:r>
        <w:t>7.1.1.5</w:t>
      </w:r>
      <w:r>
        <w:rPr>
          <w:rFonts w:asciiTheme="minorHAnsi" w:eastAsiaTheme="minorEastAsia" w:hAnsiTheme="minorHAnsi" w:cstheme="minorBidi"/>
          <w:sz w:val="22"/>
          <w:szCs w:val="22"/>
          <w:lang w:val="en-US" w:eastAsia="ko-KR"/>
        </w:rPr>
        <w:tab/>
      </w:r>
      <w:r w:rsidRPr="00053F51">
        <w:rPr>
          <w:lang w:val="en-US"/>
        </w:rPr>
        <w:t>Dual Eye Buffer Model</w:t>
      </w:r>
      <w:r>
        <w:tab/>
      </w:r>
      <w:r>
        <w:fldChar w:fldCharType="begin"/>
      </w:r>
      <w:r>
        <w:instrText xml:space="preserve"> PAGEREF _Toc83729049 \h </w:instrText>
      </w:r>
      <w:r>
        <w:fldChar w:fldCharType="separate"/>
      </w:r>
      <w:r>
        <w:t>15</w:t>
      </w:r>
      <w:r>
        <w:fldChar w:fldCharType="end"/>
      </w:r>
    </w:p>
    <w:p w14:paraId="7621CF1A" w14:textId="5C76B84E" w:rsidR="006D26B9" w:rsidRDefault="006D26B9">
      <w:pPr>
        <w:pStyle w:val="TOC3"/>
        <w:rPr>
          <w:rFonts w:asciiTheme="minorHAnsi" w:eastAsiaTheme="minorEastAsia" w:hAnsiTheme="minorHAnsi" w:cstheme="minorBidi"/>
          <w:sz w:val="22"/>
          <w:szCs w:val="22"/>
          <w:lang w:val="en-US" w:eastAsia="ko-KR"/>
        </w:rPr>
      </w:pPr>
      <w:r w:rsidRPr="00053F51">
        <w:t>7.1.2</w:t>
      </w:r>
      <w:r>
        <w:rPr>
          <w:rFonts w:asciiTheme="minorHAnsi" w:eastAsiaTheme="minorEastAsia" w:hAnsiTheme="minorHAnsi" w:cstheme="minorBidi"/>
          <w:sz w:val="22"/>
          <w:szCs w:val="22"/>
          <w:lang w:val="en-US" w:eastAsia="ko-KR"/>
        </w:rPr>
        <w:tab/>
      </w:r>
      <w:r w:rsidRPr="00053F51">
        <w:t>Multi-Streams DL Traffic Model</w:t>
      </w:r>
      <w:r>
        <w:tab/>
      </w:r>
      <w:r>
        <w:fldChar w:fldCharType="begin"/>
      </w:r>
      <w:r>
        <w:instrText xml:space="preserve"> PAGEREF _Toc83729050 \h </w:instrText>
      </w:r>
      <w:r>
        <w:fldChar w:fldCharType="separate"/>
      </w:r>
      <w:r>
        <w:t>16</w:t>
      </w:r>
      <w:r>
        <w:fldChar w:fldCharType="end"/>
      </w:r>
    </w:p>
    <w:p w14:paraId="0A132218" w14:textId="744950B1" w:rsidR="006D26B9" w:rsidRDefault="006D26B9">
      <w:pPr>
        <w:pStyle w:val="TOC4"/>
        <w:rPr>
          <w:rFonts w:asciiTheme="minorHAnsi" w:eastAsiaTheme="minorEastAsia" w:hAnsiTheme="minorHAnsi" w:cstheme="minorBidi"/>
          <w:sz w:val="22"/>
          <w:szCs w:val="22"/>
          <w:lang w:val="en-US" w:eastAsia="ko-KR"/>
        </w:rPr>
      </w:pPr>
      <w:r w:rsidRPr="00053F51">
        <w:t>7.1.2.1</w:t>
      </w:r>
      <w:r>
        <w:rPr>
          <w:rFonts w:asciiTheme="minorHAnsi" w:eastAsiaTheme="minorEastAsia" w:hAnsiTheme="minorHAnsi" w:cstheme="minorBidi"/>
          <w:sz w:val="22"/>
          <w:szCs w:val="22"/>
          <w:lang w:val="en-US" w:eastAsia="ko-KR"/>
        </w:rPr>
        <w:tab/>
      </w:r>
      <w:r w:rsidRPr="00053F51">
        <w:t>Option 1 (I+P)</w:t>
      </w:r>
      <w:r>
        <w:tab/>
      </w:r>
      <w:r>
        <w:fldChar w:fldCharType="begin"/>
      </w:r>
      <w:r>
        <w:instrText xml:space="preserve"> PAGEREF _Toc83729051 \h </w:instrText>
      </w:r>
      <w:r>
        <w:fldChar w:fldCharType="separate"/>
      </w:r>
      <w:r>
        <w:t>16</w:t>
      </w:r>
      <w:r>
        <w:fldChar w:fldCharType="end"/>
      </w:r>
    </w:p>
    <w:p w14:paraId="1B0F99C2" w14:textId="198F3B69" w:rsidR="006D26B9" w:rsidRDefault="006D26B9">
      <w:pPr>
        <w:pStyle w:val="TOC4"/>
        <w:rPr>
          <w:rFonts w:asciiTheme="minorHAnsi" w:eastAsiaTheme="minorEastAsia" w:hAnsiTheme="minorHAnsi" w:cstheme="minorBidi"/>
          <w:sz w:val="22"/>
          <w:szCs w:val="22"/>
          <w:lang w:val="en-US" w:eastAsia="ko-KR"/>
        </w:rPr>
      </w:pPr>
      <w:r w:rsidRPr="00053F51">
        <w:t>7.1.2.2</w:t>
      </w:r>
      <w:r>
        <w:rPr>
          <w:rFonts w:asciiTheme="minorHAnsi" w:eastAsiaTheme="minorEastAsia" w:hAnsiTheme="minorHAnsi" w:cstheme="minorBidi"/>
          <w:sz w:val="22"/>
          <w:szCs w:val="22"/>
          <w:lang w:val="en-US" w:eastAsia="ko-KR"/>
        </w:rPr>
        <w:tab/>
      </w:r>
      <w:r w:rsidRPr="00053F51">
        <w:t>Option 2 (video+audio/data)</w:t>
      </w:r>
      <w:r>
        <w:tab/>
      </w:r>
      <w:r>
        <w:fldChar w:fldCharType="begin"/>
      </w:r>
      <w:r>
        <w:instrText xml:space="preserve"> PAGEREF _Toc83729052 \h </w:instrText>
      </w:r>
      <w:r>
        <w:fldChar w:fldCharType="separate"/>
      </w:r>
      <w:r>
        <w:t>17</w:t>
      </w:r>
      <w:r>
        <w:fldChar w:fldCharType="end"/>
      </w:r>
    </w:p>
    <w:p w14:paraId="408A734E" w14:textId="76E5B158" w:rsidR="006D26B9" w:rsidRDefault="006D26B9">
      <w:pPr>
        <w:pStyle w:val="TOC4"/>
        <w:rPr>
          <w:rFonts w:asciiTheme="minorHAnsi" w:eastAsiaTheme="minorEastAsia" w:hAnsiTheme="minorHAnsi" w:cstheme="minorBidi"/>
          <w:sz w:val="22"/>
          <w:szCs w:val="22"/>
          <w:lang w:val="en-US" w:eastAsia="ko-KR"/>
        </w:rPr>
      </w:pPr>
      <w:r w:rsidRPr="00053F51">
        <w:t>7.1.2.3</w:t>
      </w:r>
      <w:r>
        <w:rPr>
          <w:rFonts w:asciiTheme="minorHAnsi" w:eastAsiaTheme="minorEastAsia" w:hAnsiTheme="minorHAnsi" w:cstheme="minorBidi"/>
          <w:sz w:val="22"/>
          <w:szCs w:val="22"/>
          <w:lang w:val="en-US" w:eastAsia="ko-KR"/>
        </w:rPr>
        <w:tab/>
      </w:r>
      <w:r w:rsidRPr="00053F51">
        <w:t>Option 3 (FOV + omnidirectional view)</w:t>
      </w:r>
      <w:r>
        <w:tab/>
      </w:r>
      <w:r>
        <w:fldChar w:fldCharType="begin"/>
      </w:r>
      <w:r>
        <w:instrText xml:space="preserve"> PAGEREF _Toc83729053 \h </w:instrText>
      </w:r>
      <w:r>
        <w:fldChar w:fldCharType="separate"/>
      </w:r>
      <w:r>
        <w:t>17</w:t>
      </w:r>
      <w:r>
        <w:fldChar w:fldCharType="end"/>
      </w:r>
    </w:p>
    <w:p w14:paraId="1A764A49" w14:textId="38537480" w:rsidR="006D26B9" w:rsidRDefault="006D26B9">
      <w:pPr>
        <w:pStyle w:val="TOC2"/>
        <w:rPr>
          <w:rFonts w:asciiTheme="minorHAnsi" w:eastAsiaTheme="minorEastAsia" w:hAnsiTheme="minorHAnsi" w:cstheme="minorBidi"/>
          <w:sz w:val="22"/>
          <w:szCs w:val="22"/>
          <w:lang w:val="en-US" w:eastAsia="ko-KR"/>
        </w:rPr>
      </w:pPr>
      <w:r w:rsidRPr="00053F51">
        <w:t>7.2</w:t>
      </w:r>
      <w:r>
        <w:rPr>
          <w:rFonts w:asciiTheme="minorHAnsi" w:eastAsiaTheme="minorEastAsia" w:hAnsiTheme="minorHAnsi" w:cstheme="minorBidi"/>
          <w:sz w:val="22"/>
          <w:szCs w:val="22"/>
          <w:lang w:val="en-US" w:eastAsia="ko-KR"/>
        </w:rPr>
        <w:tab/>
      </w:r>
      <w:r w:rsidRPr="00053F51">
        <w:t>Generic UL Pose/Control Traffic</w:t>
      </w:r>
      <w:r>
        <w:tab/>
      </w:r>
      <w:r>
        <w:fldChar w:fldCharType="begin"/>
      </w:r>
      <w:r>
        <w:instrText xml:space="preserve"> PAGEREF _Toc83729054 \h </w:instrText>
      </w:r>
      <w:r>
        <w:fldChar w:fldCharType="separate"/>
      </w:r>
      <w:r>
        <w:t>18</w:t>
      </w:r>
      <w:r>
        <w:fldChar w:fldCharType="end"/>
      </w:r>
    </w:p>
    <w:p w14:paraId="470C88EB" w14:textId="6B8A2F84" w:rsidR="006D26B9" w:rsidRDefault="006D26B9">
      <w:pPr>
        <w:pStyle w:val="TOC2"/>
        <w:rPr>
          <w:rFonts w:asciiTheme="minorHAnsi" w:eastAsiaTheme="minorEastAsia" w:hAnsiTheme="minorHAnsi" w:cstheme="minorBidi"/>
          <w:sz w:val="22"/>
          <w:szCs w:val="22"/>
          <w:lang w:val="en-US" w:eastAsia="ko-KR"/>
        </w:rPr>
      </w:pPr>
      <w:r w:rsidRPr="00053F51">
        <w:t>7.3</w:t>
      </w:r>
      <w:r>
        <w:rPr>
          <w:rFonts w:asciiTheme="minorHAnsi" w:eastAsiaTheme="minorEastAsia" w:hAnsiTheme="minorHAnsi" w:cstheme="minorBidi"/>
          <w:sz w:val="22"/>
          <w:szCs w:val="22"/>
          <w:lang w:val="en-US" w:eastAsia="ko-KR"/>
        </w:rPr>
        <w:tab/>
      </w:r>
      <w:r w:rsidRPr="00053F51">
        <w:t>VR Traffic Model</w:t>
      </w:r>
      <w:r>
        <w:tab/>
      </w:r>
      <w:r>
        <w:fldChar w:fldCharType="begin"/>
      </w:r>
      <w:r>
        <w:instrText xml:space="preserve"> PAGEREF _Toc83729055 \h </w:instrText>
      </w:r>
      <w:r>
        <w:fldChar w:fldCharType="separate"/>
      </w:r>
      <w:r>
        <w:t>18</w:t>
      </w:r>
      <w:r>
        <w:fldChar w:fldCharType="end"/>
      </w:r>
    </w:p>
    <w:p w14:paraId="46ED7444" w14:textId="20D44EAE" w:rsidR="006D26B9" w:rsidRDefault="006D26B9">
      <w:pPr>
        <w:pStyle w:val="TOC3"/>
        <w:rPr>
          <w:rFonts w:asciiTheme="minorHAnsi" w:eastAsiaTheme="minorEastAsia" w:hAnsiTheme="minorHAnsi" w:cstheme="minorBidi"/>
          <w:sz w:val="22"/>
          <w:szCs w:val="22"/>
          <w:lang w:val="en-US" w:eastAsia="ko-KR"/>
        </w:rPr>
      </w:pPr>
      <w:r w:rsidRPr="00053F51">
        <w:t>7.3.1</w:t>
      </w:r>
      <w:r>
        <w:rPr>
          <w:rFonts w:asciiTheme="minorHAnsi" w:eastAsiaTheme="minorEastAsia" w:hAnsiTheme="minorHAnsi" w:cstheme="minorBidi"/>
          <w:sz w:val="22"/>
          <w:szCs w:val="22"/>
          <w:lang w:val="en-US" w:eastAsia="ko-KR"/>
        </w:rPr>
        <w:tab/>
      </w:r>
      <w:r w:rsidRPr="00053F51">
        <w:t>VR DL Stream</w:t>
      </w:r>
      <w:r>
        <w:tab/>
      </w:r>
      <w:r>
        <w:fldChar w:fldCharType="begin"/>
      </w:r>
      <w:r>
        <w:instrText xml:space="preserve"> PAGEREF _Toc83729056 \h </w:instrText>
      </w:r>
      <w:r>
        <w:fldChar w:fldCharType="separate"/>
      </w:r>
      <w:r>
        <w:t>18</w:t>
      </w:r>
      <w:r>
        <w:fldChar w:fldCharType="end"/>
      </w:r>
    </w:p>
    <w:p w14:paraId="1E9226D4" w14:textId="3FA1546C" w:rsidR="006D26B9" w:rsidRDefault="006D26B9">
      <w:pPr>
        <w:pStyle w:val="TOC3"/>
        <w:rPr>
          <w:rFonts w:asciiTheme="minorHAnsi" w:eastAsiaTheme="minorEastAsia" w:hAnsiTheme="minorHAnsi" w:cstheme="minorBidi"/>
          <w:sz w:val="22"/>
          <w:szCs w:val="22"/>
          <w:lang w:val="en-US" w:eastAsia="ko-KR"/>
        </w:rPr>
      </w:pPr>
      <w:r w:rsidRPr="00053F51">
        <w:t>7.3.2</w:t>
      </w:r>
      <w:r>
        <w:rPr>
          <w:rFonts w:asciiTheme="minorHAnsi" w:eastAsiaTheme="minorEastAsia" w:hAnsiTheme="minorHAnsi" w:cstheme="minorBidi"/>
          <w:sz w:val="22"/>
          <w:szCs w:val="22"/>
          <w:lang w:val="en-US" w:eastAsia="ko-KR"/>
        </w:rPr>
        <w:tab/>
      </w:r>
      <w:r w:rsidRPr="00053F51">
        <w:t>VR UL Stream</w:t>
      </w:r>
      <w:r>
        <w:tab/>
      </w:r>
      <w:r>
        <w:fldChar w:fldCharType="begin"/>
      </w:r>
      <w:r>
        <w:instrText xml:space="preserve"> PAGEREF _Toc83729057 \h </w:instrText>
      </w:r>
      <w:r>
        <w:fldChar w:fldCharType="separate"/>
      </w:r>
      <w:r>
        <w:t>19</w:t>
      </w:r>
      <w:r>
        <w:fldChar w:fldCharType="end"/>
      </w:r>
    </w:p>
    <w:p w14:paraId="67E8497D" w14:textId="29F71B59" w:rsidR="006D26B9" w:rsidRDefault="006D26B9">
      <w:pPr>
        <w:pStyle w:val="TOC2"/>
        <w:rPr>
          <w:rFonts w:asciiTheme="minorHAnsi" w:eastAsiaTheme="minorEastAsia" w:hAnsiTheme="minorHAnsi" w:cstheme="minorBidi"/>
          <w:sz w:val="22"/>
          <w:szCs w:val="22"/>
          <w:lang w:val="en-US" w:eastAsia="ko-KR"/>
        </w:rPr>
      </w:pPr>
      <w:r w:rsidRPr="00053F51">
        <w:t>7.4</w:t>
      </w:r>
      <w:r>
        <w:rPr>
          <w:rFonts w:asciiTheme="minorHAnsi" w:eastAsiaTheme="minorEastAsia" w:hAnsiTheme="minorHAnsi" w:cstheme="minorBidi"/>
          <w:sz w:val="22"/>
          <w:szCs w:val="22"/>
          <w:lang w:val="en-US" w:eastAsia="ko-KR"/>
        </w:rPr>
        <w:tab/>
      </w:r>
      <w:r w:rsidRPr="00053F51">
        <w:t>CG Traffic Model</w:t>
      </w:r>
      <w:r>
        <w:tab/>
      </w:r>
      <w:r>
        <w:fldChar w:fldCharType="begin"/>
      </w:r>
      <w:r>
        <w:instrText xml:space="preserve"> PAGEREF _Toc83729058 \h </w:instrText>
      </w:r>
      <w:r>
        <w:fldChar w:fldCharType="separate"/>
      </w:r>
      <w:r>
        <w:t>19</w:t>
      </w:r>
      <w:r>
        <w:fldChar w:fldCharType="end"/>
      </w:r>
    </w:p>
    <w:p w14:paraId="55581C45" w14:textId="606F110F" w:rsidR="006D26B9" w:rsidRDefault="006D26B9">
      <w:pPr>
        <w:pStyle w:val="TOC3"/>
        <w:rPr>
          <w:rFonts w:asciiTheme="minorHAnsi" w:eastAsiaTheme="minorEastAsia" w:hAnsiTheme="minorHAnsi" w:cstheme="minorBidi"/>
          <w:sz w:val="22"/>
          <w:szCs w:val="22"/>
          <w:lang w:val="en-US" w:eastAsia="ko-KR"/>
        </w:rPr>
      </w:pPr>
      <w:r w:rsidRPr="00053F51">
        <w:t>7.4.1</w:t>
      </w:r>
      <w:r>
        <w:rPr>
          <w:rFonts w:asciiTheme="minorHAnsi" w:eastAsiaTheme="minorEastAsia" w:hAnsiTheme="minorHAnsi" w:cstheme="minorBidi"/>
          <w:sz w:val="22"/>
          <w:szCs w:val="22"/>
          <w:lang w:val="en-US" w:eastAsia="ko-KR"/>
        </w:rPr>
        <w:tab/>
      </w:r>
      <w:r w:rsidRPr="00053F51">
        <w:t>CG DL Stream</w:t>
      </w:r>
      <w:r>
        <w:tab/>
      </w:r>
      <w:r>
        <w:fldChar w:fldCharType="begin"/>
      </w:r>
      <w:r>
        <w:instrText xml:space="preserve"> PAGEREF _Toc83729059 \h </w:instrText>
      </w:r>
      <w:r>
        <w:fldChar w:fldCharType="separate"/>
      </w:r>
      <w:r>
        <w:t>19</w:t>
      </w:r>
      <w:r>
        <w:fldChar w:fldCharType="end"/>
      </w:r>
    </w:p>
    <w:p w14:paraId="3041776E" w14:textId="342A933A" w:rsidR="006D26B9" w:rsidRDefault="006D26B9">
      <w:pPr>
        <w:pStyle w:val="TOC3"/>
        <w:rPr>
          <w:rFonts w:asciiTheme="minorHAnsi" w:eastAsiaTheme="minorEastAsia" w:hAnsiTheme="minorHAnsi" w:cstheme="minorBidi"/>
          <w:sz w:val="22"/>
          <w:szCs w:val="22"/>
          <w:lang w:val="en-US" w:eastAsia="ko-KR"/>
        </w:rPr>
      </w:pPr>
      <w:r w:rsidRPr="00053F51">
        <w:t>7.4.2</w:t>
      </w:r>
      <w:r>
        <w:rPr>
          <w:rFonts w:asciiTheme="minorHAnsi" w:eastAsiaTheme="minorEastAsia" w:hAnsiTheme="minorHAnsi" w:cstheme="minorBidi"/>
          <w:sz w:val="22"/>
          <w:szCs w:val="22"/>
          <w:lang w:val="en-US" w:eastAsia="ko-KR"/>
        </w:rPr>
        <w:tab/>
      </w:r>
      <w:r w:rsidRPr="00053F51">
        <w:t>CG UL Stream</w:t>
      </w:r>
      <w:r>
        <w:tab/>
      </w:r>
      <w:r>
        <w:fldChar w:fldCharType="begin"/>
      </w:r>
      <w:r>
        <w:instrText xml:space="preserve"> PAGEREF _Toc83729060 \h </w:instrText>
      </w:r>
      <w:r>
        <w:fldChar w:fldCharType="separate"/>
      </w:r>
      <w:r>
        <w:t>20</w:t>
      </w:r>
      <w:r>
        <w:fldChar w:fldCharType="end"/>
      </w:r>
    </w:p>
    <w:p w14:paraId="5A8F942C" w14:textId="269E49F2" w:rsidR="006D26B9" w:rsidRDefault="006D26B9">
      <w:pPr>
        <w:pStyle w:val="TOC2"/>
        <w:rPr>
          <w:rFonts w:asciiTheme="minorHAnsi" w:eastAsiaTheme="minorEastAsia" w:hAnsiTheme="minorHAnsi" w:cstheme="minorBidi"/>
          <w:sz w:val="22"/>
          <w:szCs w:val="22"/>
          <w:lang w:val="en-US" w:eastAsia="ko-KR"/>
        </w:rPr>
      </w:pPr>
      <w:r w:rsidRPr="00053F51">
        <w:t>7.5</w:t>
      </w:r>
      <w:r>
        <w:rPr>
          <w:rFonts w:asciiTheme="minorHAnsi" w:eastAsiaTheme="minorEastAsia" w:hAnsiTheme="minorHAnsi" w:cstheme="minorBidi"/>
          <w:sz w:val="22"/>
          <w:szCs w:val="22"/>
          <w:lang w:val="en-US" w:eastAsia="ko-KR"/>
        </w:rPr>
        <w:tab/>
      </w:r>
      <w:r w:rsidRPr="00053F51">
        <w:t>5.5 AR Traffic Model</w:t>
      </w:r>
      <w:r>
        <w:tab/>
      </w:r>
      <w:r>
        <w:fldChar w:fldCharType="begin"/>
      </w:r>
      <w:r>
        <w:instrText xml:space="preserve"> PAGEREF _Toc83729061 \h </w:instrText>
      </w:r>
      <w:r>
        <w:fldChar w:fldCharType="separate"/>
      </w:r>
      <w:r>
        <w:t>20</w:t>
      </w:r>
      <w:r>
        <w:fldChar w:fldCharType="end"/>
      </w:r>
    </w:p>
    <w:p w14:paraId="51343453" w14:textId="4109D6FA" w:rsidR="006D26B9" w:rsidRDefault="006D26B9">
      <w:pPr>
        <w:pStyle w:val="TOC3"/>
        <w:rPr>
          <w:rFonts w:asciiTheme="minorHAnsi" w:eastAsiaTheme="minorEastAsia" w:hAnsiTheme="minorHAnsi" w:cstheme="minorBidi"/>
          <w:sz w:val="22"/>
          <w:szCs w:val="22"/>
          <w:lang w:val="en-US" w:eastAsia="ko-KR"/>
        </w:rPr>
      </w:pPr>
      <w:r w:rsidRPr="00053F51">
        <w:t>7.5.1</w:t>
      </w:r>
      <w:r>
        <w:rPr>
          <w:rFonts w:asciiTheme="minorHAnsi" w:eastAsiaTheme="minorEastAsia" w:hAnsiTheme="minorHAnsi" w:cstheme="minorBidi"/>
          <w:sz w:val="22"/>
          <w:szCs w:val="22"/>
          <w:lang w:val="en-US" w:eastAsia="ko-KR"/>
        </w:rPr>
        <w:tab/>
      </w:r>
      <w:r w:rsidRPr="00053F51">
        <w:t>AR DL Stream</w:t>
      </w:r>
      <w:r>
        <w:tab/>
      </w:r>
      <w:r>
        <w:fldChar w:fldCharType="begin"/>
      </w:r>
      <w:r>
        <w:instrText xml:space="preserve"> PAGEREF _Toc83729062 \h </w:instrText>
      </w:r>
      <w:r>
        <w:fldChar w:fldCharType="separate"/>
      </w:r>
      <w:r>
        <w:t>20</w:t>
      </w:r>
      <w:r>
        <w:fldChar w:fldCharType="end"/>
      </w:r>
    </w:p>
    <w:p w14:paraId="5AC833E9" w14:textId="50FF2167" w:rsidR="006D26B9" w:rsidRDefault="006D26B9">
      <w:pPr>
        <w:pStyle w:val="TOC3"/>
        <w:rPr>
          <w:rFonts w:asciiTheme="minorHAnsi" w:eastAsiaTheme="minorEastAsia" w:hAnsiTheme="minorHAnsi" w:cstheme="minorBidi"/>
          <w:sz w:val="22"/>
          <w:szCs w:val="22"/>
          <w:lang w:val="en-US" w:eastAsia="ko-KR"/>
        </w:rPr>
      </w:pPr>
      <w:r w:rsidRPr="00053F51">
        <w:t>7.5.2</w:t>
      </w:r>
      <w:r>
        <w:rPr>
          <w:rFonts w:asciiTheme="minorHAnsi" w:eastAsiaTheme="minorEastAsia" w:hAnsiTheme="minorHAnsi" w:cstheme="minorBidi"/>
          <w:sz w:val="22"/>
          <w:szCs w:val="22"/>
          <w:lang w:val="en-US" w:eastAsia="ko-KR"/>
        </w:rPr>
        <w:tab/>
      </w:r>
      <w:r w:rsidRPr="00053F51">
        <w:t>AR UL Stream</w:t>
      </w:r>
      <w:r>
        <w:tab/>
      </w:r>
      <w:r>
        <w:fldChar w:fldCharType="begin"/>
      </w:r>
      <w:r>
        <w:instrText xml:space="preserve"> PAGEREF _Toc83729063 \h </w:instrText>
      </w:r>
      <w:r>
        <w:fldChar w:fldCharType="separate"/>
      </w:r>
      <w:r>
        <w:t>20</w:t>
      </w:r>
      <w:r>
        <w:fldChar w:fldCharType="end"/>
      </w:r>
    </w:p>
    <w:p w14:paraId="4D7C50BA" w14:textId="20A2CDC3" w:rsidR="006D26B9" w:rsidRDefault="006D26B9">
      <w:pPr>
        <w:pStyle w:val="TOC4"/>
        <w:rPr>
          <w:rFonts w:asciiTheme="minorHAnsi" w:eastAsiaTheme="minorEastAsia" w:hAnsiTheme="minorHAnsi" w:cstheme="minorBidi"/>
          <w:sz w:val="22"/>
          <w:szCs w:val="22"/>
          <w:lang w:val="en-US" w:eastAsia="ko-KR"/>
        </w:rPr>
      </w:pPr>
      <w:r w:rsidRPr="00053F51">
        <w:t>7.5.2.1</w:t>
      </w:r>
      <w:r>
        <w:rPr>
          <w:rFonts w:asciiTheme="minorHAnsi" w:eastAsiaTheme="minorEastAsia" w:hAnsiTheme="minorHAnsi" w:cstheme="minorBidi"/>
          <w:sz w:val="22"/>
          <w:szCs w:val="22"/>
          <w:lang w:val="en-US" w:eastAsia="ko-KR"/>
        </w:rPr>
        <w:tab/>
      </w:r>
      <w:r w:rsidRPr="00053F51">
        <w:t>Model 1 (one stream model)</w:t>
      </w:r>
      <w:r>
        <w:tab/>
      </w:r>
      <w:r>
        <w:fldChar w:fldCharType="begin"/>
      </w:r>
      <w:r>
        <w:instrText xml:space="preserve"> PAGEREF _Toc83729064 \h </w:instrText>
      </w:r>
      <w:r>
        <w:fldChar w:fldCharType="separate"/>
      </w:r>
      <w:r>
        <w:t>20</w:t>
      </w:r>
      <w:r>
        <w:fldChar w:fldCharType="end"/>
      </w:r>
    </w:p>
    <w:p w14:paraId="3531DCAB" w14:textId="69E09AC0" w:rsidR="006D26B9" w:rsidRDefault="006D26B9">
      <w:pPr>
        <w:pStyle w:val="TOC4"/>
        <w:rPr>
          <w:rFonts w:asciiTheme="minorHAnsi" w:eastAsiaTheme="minorEastAsia" w:hAnsiTheme="minorHAnsi" w:cstheme="minorBidi"/>
          <w:sz w:val="22"/>
          <w:szCs w:val="22"/>
          <w:lang w:val="en-US" w:eastAsia="ko-KR"/>
        </w:rPr>
      </w:pPr>
      <w:r w:rsidRPr="00053F51">
        <w:t>7.5.2.2</w:t>
      </w:r>
      <w:r>
        <w:rPr>
          <w:rFonts w:asciiTheme="minorHAnsi" w:eastAsiaTheme="minorEastAsia" w:hAnsiTheme="minorHAnsi" w:cstheme="minorBidi"/>
          <w:sz w:val="22"/>
          <w:szCs w:val="22"/>
          <w:lang w:val="en-US" w:eastAsia="ko-KR"/>
        </w:rPr>
        <w:tab/>
      </w:r>
      <w:r w:rsidRPr="00053F51">
        <w:t>Model 2 (two streams model)</w:t>
      </w:r>
      <w:r>
        <w:tab/>
      </w:r>
      <w:r>
        <w:fldChar w:fldCharType="begin"/>
      </w:r>
      <w:r>
        <w:instrText xml:space="preserve"> PAGEREF _Toc83729065 \h </w:instrText>
      </w:r>
      <w:r>
        <w:fldChar w:fldCharType="separate"/>
      </w:r>
      <w:r>
        <w:t>21</w:t>
      </w:r>
      <w:r>
        <w:fldChar w:fldCharType="end"/>
      </w:r>
    </w:p>
    <w:p w14:paraId="54EB5194" w14:textId="62983B7F" w:rsidR="006D26B9" w:rsidRDefault="006D26B9">
      <w:pPr>
        <w:pStyle w:val="TOC4"/>
        <w:rPr>
          <w:rFonts w:asciiTheme="minorHAnsi" w:eastAsiaTheme="minorEastAsia" w:hAnsiTheme="minorHAnsi" w:cstheme="minorBidi"/>
          <w:sz w:val="22"/>
          <w:szCs w:val="22"/>
          <w:lang w:val="en-US" w:eastAsia="ko-KR"/>
        </w:rPr>
      </w:pPr>
      <w:r w:rsidRPr="00053F51">
        <w:t>7.5.2.3</w:t>
      </w:r>
      <w:r>
        <w:rPr>
          <w:rFonts w:asciiTheme="minorHAnsi" w:eastAsiaTheme="minorEastAsia" w:hAnsiTheme="minorHAnsi" w:cstheme="minorBidi"/>
          <w:sz w:val="22"/>
          <w:szCs w:val="22"/>
          <w:lang w:val="en-US" w:eastAsia="ko-KR"/>
        </w:rPr>
        <w:tab/>
      </w:r>
      <w:r w:rsidRPr="00053F51">
        <w:t>Model 3A (three streams model A)</w:t>
      </w:r>
      <w:r>
        <w:tab/>
      </w:r>
      <w:r>
        <w:fldChar w:fldCharType="begin"/>
      </w:r>
      <w:r>
        <w:instrText xml:space="preserve"> PAGEREF _Toc83729066 \h </w:instrText>
      </w:r>
      <w:r>
        <w:fldChar w:fldCharType="separate"/>
      </w:r>
      <w:r>
        <w:t>21</w:t>
      </w:r>
      <w:r>
        <w:fldChar w:fldCharType="end"/>
      </w:r>
    </w:p>
    <w:p w14:paraId="62A58337" w14:textId="6A51F199" w:rsidR="006D26B9" w:rsidRDefault="006D26B9">
      <w:pPr>
        <w:pStyle w:val="TOC4"/>
        <w:rPr>
          <w:rFonts w:asciiTheme="minorHAnsi" w:eastAsiaTheme="minorEastAsia" w:hAnsiTheme="minorHAnsi" w:cstheme="minorBidi"/>
          <w:sz w:val="22"/>
          <w:szCs w:val="22"/>
          <w:lang w:val="en-US" w:eastAsia="ko-KR"/>
        </w:rPr>
      </w:pPr>
      <w:r w:rsidRPr="00053F51">
        <w:t>7.5.2.4</w:t>
      </w:r>
      <w:r>
        <w:rPr>
          <w:rFonts w:asciiTheme="minorHAnsi" w:eastAsiaTheme="minorEastAsia" w:hAnsiTheme="minorHAnsi" w:cstheme="minorBidi"/>
          <w:sz w:val="22"/>
          <w:szCs w:val="22"/>
          <w:lang w:val="en-US" w:eastAsia="ko-KR"/>
        </w:rPr>
        <w:tab/>
      </w:r>
      <w:r w:rsidRPr="00053F51">
        <w:t>Model 3B (three streams model B)</w:t>
      </w:r>
      <w:r>
        <w:tab/>
      </w:r>
      <w:r>
        <w:fldChar w:fldCharType="begin"/>
      </w:r>
      <w:r>
        <w:instrText xml:space="preserve"> PAGEREF _Toc83729067 \h </w:instrText>
      </w:r>
      <w:r>
        <w:fldChar w:fldCharType="separate"/>
      </w:r>
      <w:r>
        <w:t>21</w:t>
      </w:r>
      <w:r>
        <w:fldChar w:fldCharType="end"/>
      </w:r>
    </w:p>
    <w:p w14:paraId="02A7B6C4" w14:textId="782B93F4" w:rsidR="006D26B9" w:rsidRDefault="006D26B9">
      <w:pPr>
        <w:pStyle w:val="TOC1"/>
        <w:rPr>
          <w:rFonts w:asciiTheme="minorHAnsi" w:eastAsiaTheme="minorEastAsia" w:hAnsiTheme="minorHAnsi" w:cstheme="minorBidi"/>
          <w:szCs w:val="22"/>
          <w:lang w:val="en-US" w:eastAsia="ko-KR"/>
        </w:rPr>
      </w:pPr>
      <w:r w:rsidRPr="00053F51">
        <w:t>8</w:t>
      </w:r>
      <w:r>
        <w:rPr>
          <w:rFonts w:asciiTheme="minorHAnsi" w:eastAsiaTheme="minorEastAsia" w:hAnsiTheme="minorHAnsi" w:cstheme="minorBidi"/>
          <w:szCs w:val="22"/>
          <w:lang w:val="en-US" w:eastAsia="ko-KR"/>
        </w:rPr>
        <w:tab/>
      </w:r>
      <w:r w:rsidRPr="00053F51">
        <w:t>Deployment Scenarios</w:t>
      </w:r>
      <w:r>
        <w:tab/>
      </w:r>
      <w:r>
        <w:fldChar w:fldCharType="begin"/>
      </w:r>
      <w:r>
        <w:instrText xml:space="preserve"> PAGEREF _Toc83729068 \h </w:instrText>
      </w:r>
      <w:r>
        <w:fldChar w:fldCharType="separate"/>
      </w:r>
      <w:r>
        <w:t>22</w:t>
      </w:r>
      <w:r>
        <w:fldChar w:fldCharType="end"/>
      </w:r>
    </w:p>
    <w:p w14:paraId="771B3240" w14:textId="36E38393" w:rsidR="006D26B9" w:rsidRDefault="006D26B9">
      <w:pPr>
        <w:pStyle w:val="TOC1"/>
        <w:rPr>
          <w:rFonts w:asciiTheme="minorHAnsi" w:eastAsiaTheme="minorEastAsia" w:hAnsiTheme="minorHAnsi" w:cstheme="minorBidi"/>
          <w:szCs w:val="22"/>
          <w:lang w:val="en-US" w:eastAsia="ko-KR"/>
        </w:rPr>
      </w:pPr>
      <w:r w:rsidRPr="00053F51">
        <w:t>9</w:t>
      </w:r>
      <w:r>
        <w:rPr>
          <w:rFonts w:asciiTheme="minorHAnsi" w:eastAsiaTheme="minorEastAsia" w:hAnsiTheme="minorHAnsi" w:cstheme="minorBidi"/>
          <w:szCs w:val="22"/>
          <w:lang w:val="en-US" w:eastAsia="ko-KR"/>
        </w:rPr>
        <w:tab/>
      </w:r>
      <w:r w:rsidRPr="00053F51">
        <w:t>XR Capacity Evaluation</w:t>
      </w:r>
      <w:r>
        <w:tab/>
      </w:r>
      <w:r>
        <w:fldChar w:fldCharType="begin"/>
      </w:r>
      <w:r>
        <w:instrText xml:space="preserve"> PAGEREF _Toc83729069 \h </w:instrText>
      </w:r>
      <w:r>
        <w:fldChar w:fldCharType="separate"/>
      </w:r>
      <w:r>
        <w:t>22</w:t>
      </w:r>
      <w:r>
        <w:fldChar w:fldCharType="end"/>
      </w:r>
    </w:p>
    <w:p w14:paraId="6963B22B" w14:textId="3C801655" w:rsidR="006D26B9" w:rsidRDefault="006D26B9">
      <w:pPr>
        <w:pStyle w:val="TOC2"/>
        <w:rPr>
          <w:rFonts w:asciiTheme="minorHAnsi" w:eastAsiaTheme="minorEastAsia" w:hAnsiTheme="minorHAnsi" w:cstheme="minorBidi"/>
          <w:sz w:val="22"/>
          <w:szCs w:val="22"/>
          <w:lang w:val="en-US" w:eastAsia="ko-KR"/>
        </w:rPr>
      </w:pPr>
      <w:r w:rsidRPr="00053F51">
        <w:t>9.1</w:t>
      </w:r>
      <w:r>
        <w:rPr>
          <w:rFonts w:asciiTheme="minorHAnsi" w:eastAsiaTheme="minorEastAsia" w:hAnsiTheme="minorHAnsi" w:cstheme="minorBidi"/>
          <w:sz w:val="22"/>
          <w:szCs w:val="22"/>
          <w:lang w:val="en-US" w:eastAsia="ko-KR"/>
        </w:rPr>
        <w:tab/>
      </w:r>
      <w:r w:rsidRPr="00053F51">
        <w:t>Purpose of Study</w:t>
      </w:r>
      <w:r>
        <w:tab/>
      </w:r>
      <w:r>
        <w:fldChar w:fldCharType="begin"/>
      </w:r>
      <w:r>
        <w:instrText xml:space="preserve"> PAGEREF _Toc83729070 \h </w:instrText>
      </w:r>
      <w:r>
        <w:fldChar w:fldCharType="separate"/>
      </w:r>
      <w:r>
        <w:t>22</w:t>
      </w:r>
      <w:r>
        <w:fldChar w:fldCharType="end"/>
      </w:r>
    </w:p>
    <w:p w14:paraId="30B70233" w14:textId="1B5E0419" w:rsidR="006D26B9" w:rsidRDefault="006D26B9">
      <w:pPr>
        <w:pStyle w:val="TOC2"/>
        <w:rPr>
          <w:rFonts w:asciiTheme="minorHAnsi" w:eastAsiaTheme="minorEastAsia" w:hAnsiTheme="minorHAnsi" w:cstheme="minorBidi"/>
          <w:sz w:val="22"/>
          <w:szCs w:val="22"/>
          <w:lang w:val="en-US" w:eastAsia="ko-KR"/>
        </w:rPr>
      </w:pPr>
      <w:r w:rsidRPr="00053F51">
        <w:t>9.2</w:t>
      </w:r>
      <w:r>
        <w:rPr>
          <w:rFonts w:asciiTheme="minorHAnsi" w:eastAsiaTheme="minorEastAsia" w:hAnsiTheme="minorHAnsi" w:cstheme="minorBidi"/>
          <w:sz w:val="22"/>
          <w:szCs w:val="22"/>
          <w:lang w:val="en-US" w:eastAsia="ko-KR"/>
        </w:rPr>
        <w:tab/>
      </w:r>
      <w:r w:rsidRPr="00053F51">
        <w:t>KPI</w:t>
      </w:r>
      <w:r>
        <w:tab/>
      </w:r>
      <w:r>
        <w:fldChar w:fldCharType="begin"/>
      </w:r>
      <w:r>
        <w:instrText xml:space="preserve"> PAGEREF _Toc83729071 \h </w:instrText>
      </w:r>
      <w:r>
        <w:fldChar w:fldCharType="separate"/>
      </w:r>
      <w:r>
        <w:t>22</w:t>
      </w:r>
      <w:r>
        <w:fldChar w:fldCharType="end"/>
      </w:r>
    </w:p>
    <w:p w14:paraId="77DC2B8D" w14:textId="635A4EDB" w:rsidR="006D26B9" w:rsidRDefault="006D26B9">
      <w:pPr>
        <w:pStyle w:val="TOC3"/>
        <w:rPr>
          <w:rFonts w:asciiTheme="minorHAnsi" w:eastAsiaTheme="minorEastAsia" w:hAnsiTheme="minorHAnsi" w:cstheme="minorBidi"/>
          <w:sz w:val="22"/>
          <w:szCs w:val="22"/>
          <w:lang w:val="en-US" w:eastAsia="ko-KR"/>
        </w:rPr>
      </w:pPr>
      <w:r w:rsidRPr="00053F51">
        <w:t>9.2.1</w:t>
      </w:r>
      <w:r>
        <w:rPr>
          <w:rFonts w:asciiTheme="minorHAnsi" w:eastAsiaTheme="minorEastAsia" w:hAnsiTheme="minorHAnsi" w:cstheme="minorBidi"/>
          <w:sz w:val="22"/>
          <w:szCs w:val="22"/>
          <w:lang w:val="en-US" w:eastAsia="ko-KR"/>
        </w:rPr>
        <w:tab/>
      </w:r>
      <w:r w:rsidRPr="00053F51">
        <w:t>UE Satisfaction</w:t>
      </w:r>
      <w:r>
        <w:tab/>
      </w:r>
      <w:r>
        <w:fldChar w:fldCharType="begin"/>
      </w:r>
      <w:r>
        <w:instrText xml:space="preserve"> PAGEREF _Toc83729072 \h </w:instrText>
      </w:r>
      <w:r>
        <w:fldChar w:fldCharType="separate"/>
      </w:r>
      <w:r>
        <w:t>22</w:t>
      </w:r>
      <w:r>
        <w:fldChar w:fldCharType="end"/>
      </w:r>
    </w:p>
    <w:p w14:paraId="547FB5EF" w14:textId="4160EBB6" w:rsidR="006D26B9" w:rsidRDefault="006D26B9">
      <w:pPr>
        <w:pStyle w:val="TOC3"/>
        <w:rPr>
          <w:rFonts w:asciiTheme="minorHAnsi" w:eastAsiaTheme="minorEastAsia" w:hAnsiTheme="minorHAnsi" w:cstheme="minorBidi"/>
          <w:sz w:val="22"/>
          <w:szCs w:val="22"/>
          <w:lang w:val="en-US" w:eastAsia="ko-KR"/>
        </w:rPr>
      </w:pPr>
      <w:r w:rsidRPr="00053F51">
        <w:t>9.2.2</w:t>
      </w:r>
      <w:r>
        <w:rPr>
          <w:rFonts w:asciiTheme="minorHAnsi" w:eastAsiaTheme="minorEastAsia" w:hAnsiTheme="minorHAnsi" w:cstheme="minorBidi"/>
          <w:sz w:val="22"/>
          <w:szCs w:val="22"/>
          <w:lang w:val="en-US" w:eastAsia="ko-KR"/>
        </w:rPr>
        <w:tab/>
      </w:r>
      <w:r w:rsidRPr="00053F51">
        <w:t>System Capacity</w:t>
      </w:r>
      <w:r>
        <w:tab/>
      </w:r>
      <w:r>
        <w:fldChar w:fldCharType="begin"/>
      </w:r>
      <w:r>
        <w:instrText xml:space="preserve"> PAGEREF _Toc83729073 \h </w:instrText>
      </w:r>
      <w:r>
        <w:fldChar w:fldCharType="separate"/>
      </w:r>
      <w:r>
        <w:t>23</w:t>
      </w:r>
      <w:r>
        <w:fldChar w:fldCharType="end"/>
      </w:r>
    </w:p>
    <w:p w14:paraId="42737973" w14:textId="3000B5DC" w:rsidR="006D26B9" w:rsidRDefault="006D26B9">
      <w:pPr>
        <w:pStyle w:val="TOC2"/>
        <w:rPr>
          <w:rFonts w:asciiTheme="minorHAnsi" w:eastAsiaTheme="minorEastAsia" w:hAnsiTheme="minorHAnsi" w:cstheme="minorBidi"/>
          <w:sz w:val="22"/>
          <w:szCs w:val="22"/>
          <w:lang w:val="en-US" w:eastAsia="ko-KR"/>
        </w:rPr>
      </w:pPr>
      <w:r w:rsidRPr="00053F51">
        <w:t>9.3</w:t>
      </w:r>
      <w:r>
        <w:rPr>
          <w:rFonts w:asciiTheme="minorHAnsi" w:eastAsiaTheme="minorEastAsia" w:hAnsiTheme="minorHAnsi" w:cstheme="minorBidi"/>
          <w:sz w:val="22"/>
          <w:szCs w:val="22"/>
          <w:lang w:val="en-US" w:eastAsia="ko-KR"/>
        </w:rPr>
        <w:tab/>
      </w:r>
      <w:r w:rsidRPr="00053F51">
        <w:t>Baseline Capacity Performance</w:t>
      </w:r>
      <w:r>
        <w:tab/>
      </w:r>
      <w:r>
        <w:fldChar w:fldCharType="begin"/>
      </w:r>
      <w:r>
        <w:instrText xml:space="preserve"> PAGEREF _Toc83729074 \h </w:instrText>
      </w:r>
      <w:r>
        <w:fldChar w:fldCharType="separate"/>
      </w:r>
      <w:r>
        <w:t>23</w:t>
      </w:r>
      <w:r>
        <w:fldChar w:fldCharType="end"/>
      </w:r>
    </w:p>
    <w:p w14:paraId="630712A2" w14:textId="3BBF6A0E" w:rsidR="006D26B9" w:rsidRDefault="006D26B9">
      <w:pPr>
        <w:pStyle w:val="TOC3"/>
        <w:rPr>
          <w:rFonts w:asciiTheme="minorHAnsi" w:eastAsiaTheme="minorEastAsia" w:hAnsiTheme="minorHAnsi" w:cstheme="minorBidi"/>
          <w:sz w:val="22"/>
          <w:szCs w:val="22"/>
          <w:lang w:val="en-US" w:eastAsia="ko-KR"/>
        </w:rPr>
      </w:pPr>
      <w:r w:rsidRPr="00053F51">
        <w:t>9.3.1</w:t>
      </w:r>
      <w:r>
        <w:rPr>
          <w:rFonts w:asciiTheme="minorHAnsi" w:eastAsiaTheme="minorEastAsia" w:hAnsiTheme="minorHAnsi" w:cstheme="minorBidi"/>
          <w:sz w:val="22"/>
          <w:szCs w:val="22"/>
          <w:lang w:val="en-US" w:eastAsia="ko-KR"/>
        </w:rPr>
        <w:tab/>
      </w:r>
      <w:r w:rsidRPr="00053F51">
        <w:t>FR1</w:t>
      </w:r>
      <w:r>
        <w:tab/>
      </w:r>
      <w:r>
        <w:fldChar w:fldCharType="begin"/>
      </w:r>
      <w:r>
        <w:instrText xml:space="preserve"> PAGEREF _Toc83729075 \h </w:instrText>
      </w:r>
      <w:r>
        <w:fldChar w:fldCharType="separate"/>
      </w:r>
      <w:r>
        <w:t>23</w:t>
      </w:r>
      <w:r>
        <w:fldChar w:fldCharType="end"/>
      </w:r>
    </w:p>
    <w:p w14:paraId="2162B33C" w14:textId="1556564D" w:rsidR="006D26B9" w:rsidRDefault="006D26B9">
      <w:pPr>
        <w:pStyle w:val="TOC4"/>
        <w:rPr>
          <w:rFonts w:asciiTheme="minorHAnsi" w:eastAsiaTheme="minorEastAsia" w:hAnsiTheme="minorHAnsi" w:cstheme="minorBidi"/>
          <w:sz w:val="22"/>
          <w:szCs w:val="22"/>
          <w:lang w:val="en-US" w:eastAsia="ko-KR"/>
        </w:rPr>
      </w:pPr>
      <w:r w:rsidRPr="00053F51">
        <w:t>9.3.1.1</w:t>
      </w:r>
      <w:r>
        <w:rPr>
          <w:rFonts w:asciiTheme="minorHAnsi" w:eastAsiaTheme="minorEastAsia" w:hAnsiTheme="minorHAnsi" w:cstheme="minorBidi"/>
          <w:sz w:val="22"/>
          <w:szCs w:val="22"/>
          <w:lang w:val="en-US" w:eastAsia="ko-KR"/>
        </w:rPr>
        <w:tab/>
      </w:r>
      <w:r w:rsidRPr="00053F51">
        <w:t>Downlink</w:t>
      </w:r>
      <w:r>
        <w:tab/>
      </w:r>
      <w:r>
        <w:fldChar w:fldCharType="begin"/>
      </w:r>
      <w:r>
        <w:instrText xml:space="preserve"> PAGEREF _Toc83729076 \h </w:instrText>
      </w:r>
      <w:r>
        <w:fldChar w:fldCharType="separate"/>
      </w:r>
      <w:r>
        <w:t>23</w:t>
      </w:r>
      <w:r>
        <w:fldChar w:fldCharType="end"/>
      </w:r>
    </w:p>
    <w:p w14:paraId="6282CB3A" w14:textId="239B81BC" w:rsidR="006D26B9" w:rsidRDefault="006D26B9">
      <w:pPr>
        <w:pStyle w:val="TOC5"/>
        <w:rPr>
          <w:rFonts w:asciiTheme="minorHAnsi" w:eastAsiaTheme="minorEastAsia" w:hAnsiTheme="minorHAnsi" w:cstheme="minorBidi"/>
          <w:sz w:val="22"/>
          <w:szCs w:val="22"/>
          <w:lang w:val="en-US" w:eastAsia="ko-KR"/>
        </w:rPr>
      </w:pPr>
      <w:r w:rsidRPr="00053F51">
        <w:t>9.3.1.1.1</w:t>
      </w:r>
      <w:r>
        <w:rPr>
          <w:rFonts w:asciiTheme="minorHAnsi" w:eastAsiaTheme="minorEastAsia" w:hAnsiTheme="minorHAnsi" w:cstheme="minorBidi"/>
          <w:sz w:val="22"/>
          <w:szCs w:val="22"/>
          <w:lang w:val="en-US" w:eastAsia="ko-KR"/>
        </w:rPr>
        <w:tab/>
      </w:r>
      <w:r w:rsidRPr="00053F51">
        <w:t>DU</w:t>
      </w:r>
      <w:r>
        <w:tab/>
      </w:r>
      <w:r>
        <w:fldChar w:fldCharType="begin"/>
      </w:r>
      <w:r>
        <w:instrText xml:space="preserve"> PAGEREF _Toc83729077 \h </w:instrText>
      </w:r>
      <w:r>
        <w:fldChar w:fldCharType="separate"/>
      </w:r>
      <w:r>
        <w:t>23</w:t>
      </w:r>
      <w:r>
        <w:fldChar w:fldCharType="end"/>
      </w:r>
    </w:p>
    <w:p w14:paraId="4EBB6662" w14:textId="5B8F781B" w:rsidR="006D26B9" w:rsidRDefault="006D26B9">
      <w:pPr>
        <w:pStyle w:val="TOC6"/>
        <w:rPr>
          <w:rFonts w:asciiTheme="minorHAnsi" w:eastAsiaTheme="minorEastAsia" w:hAnsiTheme="minorHAnsi" w:cstheme="minorBidi"/>
          <w:sz w:val="22"/>
          <w:szCs w:val="22"/>
          <w:lang w:val="en-US" w:eastAsia="ko-KR"/>
        </w:rPr>
      </w:pPr>
      <w:r>
        <w:t>9.3.1.1.1.1</w:t>
      </w:r>
      <w:r>
        <w:rPr>
          <w:rFonts w:asciiTheme="minorHAnsi" w:eastAsiaTheme="minorEastAsia" w:hAnsiTheme="minorHAnsi" w:cstheme="minorBidi"/>
          <w:sz w:val="22"/>
          <w:szCs w:val="22"/>
          <w:lang w:val="en-US" w:eastAsia="ko-KR"/>
        </w:rPr>
        <w:tab/>
      </w:r>
      <w:r>
        <w:t>VR/AR</w:t>
      </w:r>
      <w:r>
        <w:tab/>
      </w:r>
      <w:r>
        <w:fldChar w:fldCharType="begin"/>
      </w:r>
      <w:r>
        <w:instrText xml:space="preserve"> PAGEREF _Toc83729078 \h </w:instrText>
      </w:r>
      <w:r>
        <w:fldChar w:fldCharType="separate"/>
      </w:r>
      <w:r>
        <w:t>23</w:t>
      </w:r>
      <w:r>
        <w:fldChar w:fldCharType="end"/>
      </w:r>
    </w:p>
    <w:p w14:paraId="0653902D" w14:textId="0F027A01" w:rsidR="006D26B9" w:rsidRDefault="006D26B9">
      <w:pPr>
        <w:pStyle w:val="TOC6"/>
        <w:rPr>
          <w:rFonts w:asciiTheme="minorHAnsi" w:eastAsiaTheme="minorEastAsia" w:hAnsiTheme="minorHAnsi" w:cstheme="minorBidi"/>
          <w:sz w:val="22"/>
          <w:szCs w:val="22"/>
          <w:lang w:val="en-US" w:eastAsia="ko-KR"/>
        </w:rPr>
      </w:pPr>
      <w:r>
        <w:t>9.3.1.1.1.2</w:t>
      </w:r>
      <w:r>
        <w:rPr>
          <w:rFonts w:asciiTheme="minorHAnsi" w:eastAsiaTheme="minorEastAsia" w:hAnsiTheme="minorHAnsi" w:cstheme="minorBidi"/>
          <w:sz w:val="22"/>
          <w:szCs w:val="22"/>
          <w:lang w:val="en-US" w:eastAsia="ko-KR"/>
        </w:rPr>
        <w:tab/>
      </w:r>
      <w:r>
        <w:t>CG</w:t>
      </w:r>
      <w:r>
        <w:tab/>
      </w:r>
      <w:r>
        <w:fldChar w:fldCharType="begin"/>
      </w:r>
      <w:r>
        <w:instrText xml:space="preserve"> PAGEREF _Toc83729079 \h </w:instrText>
      </w:r>
      <w:r>
        <w:fldChar w:fldCharType="separate"/>
      </w:r>
      <w:r>
        <w:t>24</w:t>
      </w:r>
      <w:r>
        <w:fldChar w:fldCharType="end"/>
      </w:r>
    </w:p>
    <w:p w14:paraId="4ECEC844" w14:textId="630C9D9F" w:rsidR="006D26B9" w:rsidRDefault="006D26B9">
      <w:pPr>
        <w:pStyle w:val="TOC5"/>
        <w:rPr>
          <w:rFonts w:asciiTheme="minorHAnsi" w:eastAsiaTheme="minorEastAsia" w:hAnsiTheme="minorHAnsi" w:cstheme="minorBidi"/>
          <w:sz w:val="22"/>
          <w:szCs w:val="22"/>
          <w:lang w:val="en-US" w:eastAsia="ko-KR"/>
        </w:rPr>
      </w:pPr>
      <w:r w:rsidRPr="00053F51">
        <w:t>9.3.1.1.2</w:t>
      </w:r>
      <w:r>
        <w:rPr>
          <w:rFonts w:asciiTheme="minorHAnsi" w:eastAsiaTheme="minorEastAsia" w:hAnsiTheme="minorHAnsi" w:cstheme="minorBidi"/>
          <w:sz w:val="22"/>
          <w:szCs w:val="22"/>
          <w:lang w:val="en-US" w:eastAsia="ko-KR"/>
        </w:rPr>
        <w:tab/>
      </w:r>
      <w:r w:rsidRPr="00053F51">
        <w:t>InH</w:t>
      </w:r>
      <w:r>
        <w:tab/>
      </w:r>
      <w:r>
        <w:fldChar w:fldCharType="begin"/>
      </w:r>
      <w:r>
        <w:instrText xml:space="preserve"> PAGEREF _Toc83729080 \h </w:instrText>
      </w:r>
      <w:r>
        <w:fldChar w:fldCharType="separate"/>
      </w:r>
      <w:r>
        <w:t>24</w:t>
      </w:r>
      <w:r>
        <w:fldChar w:fldCharType="end"/>
      </w:r>
    </w:p>
    <w:p w14:paraId="6DE5C233" w14:textId="31A52BC2" w:rsidR="006D26B9" w:rsidRDefault="006D26B9">
      <w:pPr>
        <w:pStyle w:val="TOC6"/>
        <w:rPr>
          <w:rFonts w:asciiTheme="minorHAnsi" w:eastAsiaTheme="minorEastAsia" w:hAnsiTheme="minorHAnsi" w:cstheme="minorBidi"/>
          <w:sz w:val="22"/>
          <w:szCs w:val="22"/>
          <w:lang w:val="en-US" w:eastAsia="ko-KR"/>
        </w:rPr>
      </w:pPr>
      <w:r>
        <w:lastRenderedPageBreak/>
        <w:t>9.3.1.1.2.1</w:t>
      </w:r>
      <w:r>
        <w:rPr>
          <w:rFonts w:asciiTheme="minorHAnsi" w:eastAsiaTheme="minorEastAsia" w:hAnsiTheme="minorHAnsi" w:cstheme="minorBidi"/>
          <w:sz w:val="22"/>
          <w:szCs w:val="22"/>
          <w:lang w:val="en-US" w:eastAsia="ko-KR"/>
        </w:rPr>
        <w:tab/>
      </w:r>
      <w:r>
        <w:t>VR/AR</w:t>
      </w:r>
      <w:r>
        <w:tab/>
      </w:r>
      <w:r>
        <w:fldChar w:fldCharType="begin"/>
      </w:r>
      <w:r>
        <w:instrText xml:space="preserve"> PAGEREF _Toc83729081 \h </w:instrText>
      </w:r>
      <w:r>
        <w:fldChar w:fldCharType="separate"/>
      </w:r>
      <w:r>
        <w:t>24</w:t>
      </w:r>
      <w:r>
        <w:fldChar w:fldCharType="end"/>
      </w:r>
    </w:p>
    <w:p w14:paraId="22581524" w14:textId="6C146542" w:rsidR="006D26B9" w:rsidRDefault="006D26B9">
      <w:pPr>
        <w:pStyle w:val="TOC6"/>
        <w:rPr>
          <w:rFonts w:asciiTheme="minorHAnsi" w:eastAsiaTheme="minorEastAsia" w:hAnsiTheme="minorHAnsi" w:cstheme="minorBidi"/>
          <w:sz w:val="22"/>
          <w:szCs w:val="22"/>
          <w:lang w:val="en-US" w:eastAsia="ko-KR"/>
        </w:rPr>
      </w:pPr>
      <w:r>
        <w:t>9.3.1.1.2.2</w:t>
      </w:r>
      <w:r>
        <w:rPr>
          <w:rFonts w:asciiTheme="minorHAnsi" w:eastAsiaTheme="minorEastAsia" w:hAnsiTheme="minorHAnsi" w:cstheme="minorBidi"/>
          <w:sz w:val="22"/>
          <w:szCs w:val="22"/>
          <w:lang w:val="en-US" w:eastAsia="ko-KR"/>
        </w:rPr>
        <w:tab/>
      </w:r>
      <w:r>
        <w:t>CG</w:t>
      </w:r>
      <w:r>
        <w:tab/>
      </w:r>
      <w:r>
        <w:fldChar w:fldCharType="begin"/>
      </w:r>
      <w:r>
        <w:instrText xml:space="preserve"> PAGEREF _Toc83729082 \h </w:instrText>
      </w:r>
      <w:r>
        <w:fldChar w:fldCharType="separate"/>
      </w:r>
      <w:r>
        <w:t>24</w:t>
      </w:r>
      <w:r>
        <w:fldChar w:fldCharType="end"/>
      </w:r>
    </w:p>
    <w:p w14:paraId="282FCE3C" w14:textId="15FB42CA" w:rsidR="006D26B9" w:rsidRDefault="006D26B9">
      <w:pPr>
        <w:pStyle w:val="TOC5"/>
        <w:rPr>
          <w:rFonts w:asciiTheme="minorHAnsi" w:eastAsiaTheme="minorEastAsia" w:hAnsiTheme="minorHAnsi" w:cstheme="minorBidi"/>
          <w:sz w:val="22"/>
          <w:szCs w:val="22"/>
          <w:lang w:val="en-US" w:eastAsia="ko-KR"/>
        </w:rPr>
      </w:pPr>
      <w:r w:rsidRPr="00053F51">
        <w:t>9.3.1.1.3</w:t>
      </w:r>
      <w:r>
        <w:rPr>
          <w:rFonts w:asciiTheme="minorHAnsi" w:eastAsiaTheme="minorEastAsia" w:hAnsiTheme="minorHAnsi" w:cstheme="minorBidi"/>
          <w:sz w:val="22"/>
          <w:szCs w:val="22"/>
          <w:lang w:val="en-US" w:eastAsia="ko-KR"/>
        </w:rPr>
        <w:tab/>
      </w:r>
      <w:r w:rsidRPr="00053F51">
        <w:t>UMa</w:t>
      </w:r>
      <w:r>
        <w:tab/>
      </w:r>
      <w:r>
        <w:fldChar w:fldCharType="begin"/>
      </w:r>
      <w:r>
        <w:instrText xml:space="preserve"> PAGEREF _Toc83729083 \h </w:instrText>
      </w:r>
      <w:r>
        <w:fldChar w:fldCharType="separate"/>
      </w:r>
      <w:r>
        <w:t>24</w:t>
      </w:r>
      <w:r>
        <w:fldChar w:fldCharType="end"/>
      </w:r>
    </w:p>
    <w:p w14:paraId="4D07AA90" w14:textId="77DCA543" w:rsidR="006D26B9" w:rsidRDefault="006D26B9">
      <w:pPr>
        <w:pStyle w:val="TOC6"/>
        <w:rPr>
          <w:rFonts w:asciiTheme="minorHAnsi" w:eastAsiaTheme="minorEastAsia" w:hAnsiTheme="minorHAnsi" w:cstheme="minorBidi"/>
          <w:sz w:val="22"/>
          <w:szCs w:val="22"/>
          <w:lang w:val="en-US" w:eastAsia="ko-KR"/>
        </w:rPr>
      </w:pPr>
      <w:r>
        <w:t>9.3.1.1.3.1</w:t>
      </w:r>
      <w:r>
        <w:rPr>
          <w:rFonts w:asciiTheme="minorHAnsi" w:eastAsiaTheme="minorEastAsia" w:hAnsiTheme="minorHAnsi" w:cstheme="minorBidi"/>
          <w:sz w:val="22"/>
          <w:szCs w:val="22"/>
          <w:lang w:val="en-US" w:eastAsia="ko-KR"/>
        </w:rPr>
        <w:tab/>
      </w:r>
      <w:r>
        <w:t>VR/AR</w:t>
      </w:r>
      <w:r>
        <w:tab/>
      </w:r>
      <w:r>
        <w:fldChar w:fldCharType="begin"/>
      </w:r>
      <w:r>
        <w:instrText xml:space="preserve"> PAGEREF _Toc83729084 \h </w:instrText>
      </w:r>
      <w:r>
        <w:fldChar w:fldCharType="separate"/>
      </w:r>
      <w:r>
        <w:t>24</w:t>
      </w:r>
      <w:r>
        <w:fldChar w:fldCharType="end"/>
      </w:r>
    </w:p>
    <w:p w14:paraId="3A273D31" w14:textId="10C842FF" w:rsidR="006D26B9" w:rsidRDefault="006D26B9">
      <w:pPr>
        <w:pStyle w:val="TOC6"/>
        <w:rPr>
          <w:rFonts w:asciiTheme="minorHAnsi" w:eastAsiaTheme="minorEastAsia" w:hAnsiTheme="minorHAnsi" w:cstheme="minorBidi"/>
          <w:sz w:val="22"/>
          <w:szCs w:val="22"/>
          <w:lang w:val="en-US" w:eastAsia="ko-KR"/>
        </w:rPr>
      </w:pPr>
      <w:r>
        <w:t>9.3.1.1.3.2</w:t>
      </w:r>
      <w:r>
        <w:rPr>
          <w:rFonts w:asciiTheme="minorHAnsi" w:eastAsiaTheme="minorEastAsia" w:hAnsiTheme="minorHAnsi" w:cstheme="minorBidi"/>
          <w:sz w:val="22"/>
          <w:szCs w:val="22"/>
          <w:lang w:val="en-US" w:eastAsia="ko-KR"/>
        </w:rPr>
        <w:tab/>
      </w:r>
      <w:r>
        <w:t>CG</w:t>
      </w:r>
      <w:r>
        <w:tab/>
      </w:r>
      <w:r>
        <w:fldChar w:fldCharType="begin"/>
      </w:r>
      <w:r>
        <w:instrText xml:space="preserve"> PAGEREF _Toc83729085 \h </w:instrText>
      </w:r>
      <w:r>
        <w:fldChar w:fldCharType="separate"/>
      </w:r>
      <w:r>
        <w:t>24</w:t>
      </w:r>
      <w:r>
        <w:fldChar w:fldCharType="end"/>
      </w:r>
    </w:p>
    <w:p w14:paraId="0E634357" w14:textId="1E40B3BB" w:rsidR="006D26B9" w:rsidRDefault="006D26B9">
      <w:pPr>
        <w:pStyle w:val="TOC4"/>
        <w:rPr>
          <w:rFonts w:asciiTheme="minorHAnsi" w:eastAsiaTheme="minorEastAsia" w:hAnsiTheme="minorHAnsi" w:cstheme="minorBidi"/>
          <w:sz w:val="22"/>
          <w:szCs w:val="22"/>
          <w:lang w:val="en-US" w:eastAsia="ko-KR"/>
        </w:rPr>
      </w:pPr>
      <w:r w:rsidRPr="00053F51">
        <w:t>9.3.1.2</w:t>
      </w:r>
      <w:r>
        <w:rPr>
          <w:rFonts w:asciiTheme="minorHAnsi" w:eastAsiaTheme="minorEastAsia" w:hAnsiTheme="minorHAnsi" w:cstheme="minorBidi"/>
          <w:sz w:val="22"/>
          <w:szCs w:val="22"/>
          <w:lang w:val="en-US" w:eastAsia="ko-KR"/>
        </w:rPr>
        <w:tab/>
      </w:r>
      <w:r w:rsidRPr="00053F51">
        <w:t>Uplink</w:t>
      </w:r>
      <w:r>
        <w:tab/>
      </w:r>
      <w:r>
        <w:fldChar w:fldCharType="begin"/>
      </w:r>
      <w:r>
        <w:instrText xml:space="preserve"> PAGEREF _Toc83729086 \h </w:instrText>
      </w:r>
      <w:r>
        <w:fldChar w:fldCharType="separate"/>
      </w:r>
      <w:r>
        <w:t>24</w:t>
      </w:r>
      <w:r>
        <w:fldChar w:fldCharType="end"/>
      </w:r>
    </w:p>
    <w:p w14:paraId="111B1F79" w14:textId="4DF6ED9D" w:rsidR="006D26B9" w:rsidRDefault="006D26B9">
      <w:pPr>
        <w:pStyle w:val="TOC5"/>
        <w:rPr>
          <w:rFonts w:asciiTheme="minorHAnsi" w:eastAsiaTheme="minorEastAsia" w:hAnsiTheme="minorHAnsi" w:cstheme="minorBidi"/>
          <w:sz w:val="22"/>
          <w:szCs w:val="22"/>
          <w:lang w:val="en-US" w:eastAsia="ko-KR"/>
        </w:rPr>
      </w:pPr>
      <w:r w:rsidRPr="00053F51">
        <w:t>9.3.1.2.1</w:t>
      </w:r>
      <w:r>
        <w:rPr>
          <w:rFonts w:asciiTheme="minorHAnsi" w:eastAsiaTheme="minorEastAsia" w:hAnsiTheme="minorHAnsi" w:cstheme="minorBidi"/>
          <w:sz w:val="22"/>
          <w:szCs w:val="22"/>
          <w:lang w:val="en-US" w:eastAsia="ko-KR"/>
        </w:rPr>
        <w:tab/>
      </w:r>
      <w:r w:rsidRPr="00053F51">
        <w:t>DU</w:t>
      </w:r>
      <w:r>
        <w:tab/>
      </w:r>
      <w:r>
        <w:fldChar w:fldCharType="begin"/>
      </w:r>
      <w:r>
        <w:instrText xml:space="preserve"> PAGEREF _Toc83729087 \h </w:instrText>
      </w:r>
      <w:r>
        <w:fldChar w:fldCharType="separate"/>
      </w:r>
      <w:r>
        <w:t>25</w:t>
      </w:r>
      <w:r>
        <w:fldChar w:fldCharType="end"/>
      </w:r>
    </w:p>
    <w:p w14:paraId="589327A4" w14:textId="46856F30" w:rsidR="006D26B9" w:rsidRDefault="006D26B9">
      <w:pPr>
        <w:pStyle w:val="TOC6"/>
        <w:rPr>
          <w:rFonts w:asciiTheme="minorHAnsi" w:eastAsiaTheme="minorEastAsia" w:hAnsiTheme="minorHAnsi" w:cstheme="minorBidi"/>
          <w:sz w:val="22"/>
          <w:szCs w:val="22"/>
          <w:lang w:val="en-US" w:eastAsia="ko-KR"/>
        </w:rPr>
      </w:pPr>
      <w:r>
        <w:t>9.3.1.2.1.1</w:t>
      </w:r>
      <w:r>
        <w:rPr>
          <w:rFonts w:asciiTheme="minorHAnsi" w:eastAsiaTheme="minorEastAsia" w:hAnsiTheme="minorHAnsi" w:cstheme="minorBidi"/>
          <w:sz w:val="22"/>
          <w:szCs w:val="22"/>
          <w:lang w:val="en-US" w:eastAsia="ko-KR"/>
        </w:rPr>
        <w:tab/>
      </w:r>
      <w:r>
        <w:t>VR/CG</w:t>
      </w:r>
      <w:r>
        <w:tab/>
      </w:r>
      <w:r>
        <w:fldChar w:fldCharType="begin"/>
      </w:r>
      <w:r>
        <w:instrText xml:space="preserve"> PAGEREF _Toc83729088 \h </w:instrText>
      </w:r>
      <w:r>
        <w:fldChar w:fldCharType="separate"/>
      </w:r>
      <w:r>
        <w:t>25</w:t>
      </w:r>
      <w:r>
        <w:fldChar w:fldCharType="end"/>
      </w:r>
    </w:p>
    <w:p w14:paraId="2064B1BF" w14:textId="4412F7C4" w:rsidR="006D26B9" w:rsidRDefault="006D26B9">
      <w:pPr>
        <w:pStyle w:val="TOC6"/>
        <w:rPr>
          <w:rFonts w:asciiTheme="minorHAnsi" w:eastAsiaTheme="minorEastAsia" w:hAnsiTheme="minorHAnsi" w:cstheme="minorBidi"/>
          <w:sz w:val="22"/>
          <w:szCs w:val="22"/>
          <w:lang w:val="en-US" w:eastAsia="ko-KR"/>
        </w:rPr>
      </w:pPr>
      <w:r>
        <w:t>9.3.1.2.1.2</w:t>
      </w:r>
      <w:r>
        <w:rPr>
          <w:rFonts w:asciiTheme="minorHAnsi" w:eastAsiaTheme="minorEastAsia" w:hAnsiTheme="minorHAnsi" w:cstheme="minorBidi"/>
          <w:sz w:val="22"/>
          <w:szCs w:val="22"/>
          <w:lang w:val="en-US" w:eastAsia="ko-KR"/>
        </w:rPr>
        <w:tab/>
      </w:r>
      <w:r>
        <w:t>AR</w:t>
      </w:r>
      <w:r>
        <w:tab/>
      </w:r>
      <w:r>
        <w:fldChar w:fldCharType="begin"/>
      </w:r>
      <w:r>
        <w:instrText xml:space="preserve"> PAGEREF _Toc83729089 \h </w:instrText>
      </w:r>
      <w:r>
        <w:fldChar w:fldCharType="separate"/>
      </w:r>
      <w:r>
        <w:t>26</w:t>
      </w:r>
      <w:r>
        <w:fldChar w:fldCharType="end"/>
      </w:r>
    </w:p>
    <w:p w14:paraId="5203A6D4" w14:textId="5298462B" w:rsidR="006D26B9" w:rsidRDefault="006D26B9">
      <w:pPr>
        <w:pStyle w:val="TOC5"/>
        <w:rPr>
          <w:rFonts w:asciiTheme="minorHAnsi" w:eastAsiaTheme="minorEastAsia" w:hAnsiTheme="minorHAnsi" w:cstheme="minorBidi"/>
          <w:sz w:val="22"/>
          <w:szCs w:val="22"/>
          <w:lang w:val="en-US" w:eastAsia="ko-KR"/>
        </w:rPr>
      </w:pPr>
      <w:r w:rsidRPr="00053F51">
        <w:t>9.3.1.2.2</w:t>
      </w:r>
      <w:r>
        <w:rPr>
          <w:rFonts w:asciiTheme="minorHAnsi" w:eastAsiaTheme="minorEastAsia" w:hAnsiTheme="minorHAnsi" w:cstheme="minorBidi"/>
          <w:sz w:val="22"/>
          <w:szCs w:val="22"/>
          <w:lang w:val="en-US" w:eastAsia="ko-KR"/>
        </w:rPr>
        <w:tab/>
      </w:r>
      <w:r w:rsidRPr="00053F51">
        <w:t>InH</w:t>
      </w:r>
      <w:r>
        <w:tab/>
      </w:r>
      <w:r>
        <w:fldChar w:fldCharType="begin"/>
      </w:r>
      <w:r>
        <w:instrText xml:space="preserve"> PAGEREF _Toc83729090 \h </w:instrText>
      </w:r>
      <w:r>
        <w:fldChar w:fldCharType="separate"/>
      </w:r>
      <w:r>
        <w:t>26</w:t>
      </w:r>
      <w:r>
        <w:fldChar w:fldCharType="end"/>
      </w:r>
    </w:p>
    <w:p w14:paraId="712406ED" w14:textId="4CCC89A7" w:rsidR="006D26B9" w:rsidRDefault="006D26B9">
      <w:pPr>
        <w:pStyle w:val="TOC6"/>
        <w:rPr>
          <w:rFonts w:asciiTheme="minorHAnsi" w:eastAsiaTheme="minorEastAsia" w:hAnsiTheme="minorHAnsi" w:cstheme="minorBidi"/>
          <w:sz w:val="22"/>
          <w:szCs w:val="22"/>
          <w:lang w:val="en-US" w:eastAsia="ko-KR"/>
        </w:rPr>
      </w:pPr>
      <w:r>
        <w:t>9.3.1.2.2.1</w:t>
      </w:r>
      <w:r>
        <w:rPr>
          <w:rFonts w:asciiTheme="minorHAnsi" w:eastAsiaTheme="minorEastAsia" w:hAnsiTheme="minorHAnsi" w:cstheme="minorBidi"/>
          <w:sz w:val="22"/>
          <w:szCs w:val="22"/>
          <w:lang w:val="en-US" w:eastAsia="ko-KR"/>
        </w:rPr>
        <w:tab/>
      </w:r>
      <w:r>
        <w:t>VR/CG</w:t>
      </w:r>
      <w:r>
        <w:tab/>
      </w:r>
      <w:r>
        <w:fldChar w:fldCharType="begin"/>
      </w:r>
      <w:r>
        <w:instrText xml:space="preserve"> PAGEREF _Toc83729091 \h </w:instrText>
      </w:r>
      <w:r>
        <w:fldChar w:fldCharType="separate"/>
      </w:r>
      <w:r>
        <w:t>26</w:t>
      </w:r>
      <w:r>
        <w:fldChar w:fldCharType="end"/>
      </w:r>
    </w:p>
    <w:p w14:paraId="0E2AB23A" w14:textId="77E9DA85" w:rsidR="006D26B9" w:rsidRDefault="006D26B9">
      <w:pPr>
        <w:pStyle w:val="TOC6"/>
        <w:rPr>
          <w:rFonts w:asciiTheme="minorHAnsi" w:eastAsiaTheme="minorEastAsia" w:hAnsiTheme="minorHAnsi" w:cstheme="minorBidi"/>
          <w:sz w:val="22"/>
          <w:szCs w:val="22"/>
          <w:lang w:val="en-US" w:eastAsia="ko-KR"/>
        </w:rPr>
      </w:pPr>
      <w:r>
        <w:t>9.3.1.2.2.2</w:t>
      </w:r>
      <w:r>
        <w:rPr>
          <w:rFonts w:asciiTheme="minorHAnsi" w:eastAsiaTheme="minorEastAsia" w:hAnsiTheme="minorHAnsi" w:cstheme="minorBidi"/>
          <w:sz w:val="22"/>
          <w:szCs w:val="22"/>
          <w:lang w:val="en-US" w:eastAsia="ko-KR"/>
        </w:rPr>
        <w:tab/>
      </w:r>
      <w:r>
        <w:t>AR</w:t>
      </w:r>
      <w:r>
        <w:tab/>
      </w:r>
      <w:r>
        <w:fldChar w:fldCharType="begin"/>
      </w:r>
      <w:r>
        <w:instrText xml:space="preserve"> PAGEREF _Toc83729092 \h </w:instrText>
      </w:r>
      <w:r>
        <w:fldChar w:fldCharType="separate"/>
      </w:r>
      <w:r>
        <w:t>26</w:t>
      </w:r>
      <w:r>
        <w:fldChar w:fldCharType="end"/>
      </w:r>
    </w:p>
    <w:p w14:paraId="170425ED" w14:textId="7425EC02" w:rsidR="006D26B9" w:rsidRDefault="006D26B9">
      <w:pPr>
        <w:pStyle w:val="TOC5"/>
        <w:rPr>
          <w:rFonts w:asciiTheme="minorHAnsi" w:eastAsiaTheme="minorEastAsia" w:hAnsiTheme="minorHAnsi" w:cstheme="minorBidi"/>
          <w:sz w:val="22"/>
          <w:szCs w:val="22"/>
          <w:lang w:val="en-US" w:eastAsia="ko-KR"/>
        </w:rPr>
      </w:pPr>
      <w:r w:rsidRPr="00053F51">
        <w:t>9.3.1.2.3</w:t>
      </w:r>
      <w:r>
        <w:rPr>
          <w:rFonts w:asciiTheme="minorHAnsi" w:eastAsiaTheme="minorEastAsia" w:hAnsiTheme="minorHAnsi" w:cstheme="minorBidi"/>
          <w:sz w:val="22"/>
          <w:szCs w:val="22"/>
          <w:lang w:val="en-US" w:eastAsia="ko-KR"/>
        </w:rPr>
        <w:tab/>
      </w:r>
      <w:r w:rsidRPr="00053F51">
        <w:t>UMa</w:t>
      </w:r>
      <w:r>
        <w:tab/>
      </w:r>
      <w:r>
        <w:fldChar w:fldCharType="begin"/>
      </w:r>
      <w:r>
        <w:instrText xml:space="preserve"> PAGEREF _Toc83729093 \h </w:instrText>
      </w:r>
      <w:r>
        <w:fldChar w:fldCharType="separate"/>
      </w:r>
      <w:r>
        <w:t>26</w:t>
      </w:r>
      <w:r>
        <w:fldChar w:fldCharType="end"/>
      </w:r>
    </w:p>
    <w:p w14:paraId="152FBA2F" w14:textId="190EEDDF" w:rsidR="006D26B9" w:rsidRDefault="006D26B9">
      <w:pPr>
        <w:pStyle w:val="TOC6"/>
        <w:rPr>
          <w:rFonts w:asciiTheme="minorHAnsi" w:eastAsiaTheme="minorEastAsia" w:hAnsiTheme="minorHAnsi" w:cstheme="minorBidi"/>
          <w:sz w:val="22"/>
          <w:szCs w:val="22"/>
          <w:lang w:val="en-US" w:eastAsia="ko-KR"/>
        </w:rPr>
      </w:pPr>
      <w:r>
        <w:t>9.3.1.2.3.1</w:t>
      </w:r>
      <w:r>
        <w:rPr>
          <w:rFonts w:asciiTheme="minorHAnsi" w:eastAsiaTheme="minorEastAsia" w:hAnsiTheme="minorHAnsi" w:cstheme="minorBidi"/>
          <w:sz w:val="22"/>
          <w:szCs w:val="22"/>
          <w:lang w:val="en-US" w:eastAsia="ko-KR"/>
        </w:rPr>
        <w:tab/>
      </w:r>
      <w:r>
        <w:t>VR/CG</w:t>
      </w:r>
      <w:r>
        <w:tab/>
      </w:r>
      <w:r>
        <w:fldChar w:fldCharType="begin"/>
      </w:r>
      <w:r>
        <w:instrText xml:space="preserve"> PAGEREF _Toc83729094 \h </w:instrText>
      </w:r>
      <w:r>
        <w:fldChar w:fldCharType="separate"/>
      </w:r>
      <w:r>
        <w:t>26</w:t>
      </w:r>
      <w:r>
        <w:fldChar w:fldCharType="end"/>
      </w:r>
    </w:p>
    <w:p w14:paraId="630662AE" w14:textId="57317AD5" w:rsidR="006D26B9" w:rsidRDefault="006D26B9">
      <w:pPr>
        <w:pStyle w:val="TOC6"/>
        <w:rPr>
          <w:rFonts w:asciiTheme="minorHAnsi" w:eastAsiaTheme="minorEastAsia" w:hAnsiTheme="minorHAnsi" w:cstheme="minorBidi"/>
          <w:sz w:val="22"/>
          <w:szCs w:val="22"/>
          <w:lang w:val="en-US" w:eastAsia="ko-KR"/>
        </w:rPr>
      </w:pPr>
      <w:r>
        <w:t>9.3.1.2.3.2</w:t>
      </w:r>
      <w:r>
        <w:rPr>
          <w:rFonts w:asciiTheme="minorHAnsi" w:eastAsiaTheme="minorEastAsia" w:hAnsiTheme="minorHAnsi" w:cstheme="minorBidi"/>
          <w:sz w:val="22"/>
          <w:szCs w:val="22"/>
          <w:lang w:val="en-US" w:eastAsia="ko-KR"/>
        </w:rPr>
        <w:tab/>
      </w:r>
      <w:r>
        <w:t>AR</w:t>
      </w:r>
      <w:r>
        <w:tab/>
      </w:r>
      <w:r>
        <w:fldChar w:fldCharType="begin"/>
      </w:r>
      <w:r>
        <w:instrText xml:space="preserve"> PAGEREF _Toc83729095 \h </w:instrText>
      </w:r>
      <w:r>
        <w:fldChar w:fldCharType="separate"/>
      </w:r>
      <w:r>
        <w:t>26</w:t>
      </w:r>
      <w:r>
        <w:fldChar w:fldCharType="end"/>
      </w:r>
    </w:p>
    <w:p w14:paraId="0704A39A" w14:textId="4D6F154E" w:rsidR="006D26B9" w:rsidRDefault="006D26B9">
      <w:pPr>
        <w:pStyle w:val="TOC3"/>
        <w:rPr>
          <w:rFonts w:asciiTheme="minorHAnsi" w:eastAsiaTheme="minorEastAsia" w:hAnsiTheme="minorHAnsi" w:cstheme="minorBidi"/>
          <w:sz w:val="22"/>
          <w:szCs w:val="22"/>
          <w:lang w:val="en-US" w:eastAsia="ko-KR"/>
        </w:rPr>
      </w:pPr>
      <w:r w:rsidRPr="00053F51">
        <w:t>9.3.2</w:t>
      </w:r>
      <w:r>
        <w:rPr>
          <w:rFonts w:asciiTheme="minorHAnsi" w:eastAsiaTheme="minorEastAsia" w:hAnsiTheme="minorHAnsi" w:cstheme="minorBidi"/>
          <w:sz w:val="22"/>
          <w:szCs w:val="22"/>
          <w:lang w:val="en-US" w:eastAsia="ko-KR"/>
        </w:rPr>
        <w:tab/>
      </w:r>
      <w:r w:rsidRPr="00053F51">
        <w:t>FR2</w:t>
      </w:r>
      <w:r>
        <w:tab/>
      </w:r>
      <w:r>
        <w:fldChar w:fldCharType="begin"/>
      </w:r>
      <w:r>
        <w:instrText xml:space="preserve"> PAGEREF _Toc83729096 \h </w:instrText>
      </w:r>
      <w:r>
        <w:fldChar w:fldCharType="separate"/>
      </w:r>
      <w:r>
        <w:t>26</w:t>
      </w:r>
      <w:r>
        <w:fldChar w:fldCharType="end"/>
      </w:r>
    </w:p>
    <w:p w14:paraId="5804FE1F" w14:textId="13EACA6F" w:rsidR="006D26B9" w:rsidRDefault="006D26B9">
      <w:pPr>
        <w:pStyle w:val="TOC4"/>
        <w:rPr>
          <w:rFonts w:asciiTheme="minorHAnsi" w:eastAsiaTheme="minorEastAsia" w:hAnsiTheme="minorHAnsi" w:cstheme="minorBidi"/>
          <w:sz w:val="22"/>
          <w:szCs w:val="22"/>
          <w:lang w:val="en-US" w:eastAsia="ko-KR"/>
        </w:rPr>
      </w:pPr>
      <w:r w:rsidRPr="00053F51">
        <w:t>9.3.2.1</w:t>
      </w:r>
      <w:r>
        <w:rPr>
          <w:rFonts w:asciiTheme="minorHAnsi" w:eastAsiaTheme="minorEastAsia" w:hAnsiTheme="minorHAnsi" w:cstheme="minorBidi"/>
          <w:sz w:val="22"/>
          <w:szCs w:val="22"/>
          <w:lang w:val="en-US" w:eastAsia="ko-KR"/>
        </w:rPr>
        <w:tab/>
      </w:r>
      <w:r w:rsidRPr="00053F51">
        <w:t>Downlink</w:t>
      </w:r>
      <w:r>
        <w:tab/>
      </w:r>
      <w:r>
        <w:fldChar w:fldCharType="begin"/>
      </w:r>
      <w:r>
        <w:instrText xml:space="preserve"> PAGEREF _Toc83729097 \h </w:instrText>
      </w:r>
      <w:r>
        <w:fldChar w:fldCharType="separate"/>
      </w:r>
      <w:r>
        <w:t>26</w:t>
      </w:r>
      <w:r>
        <w:fldChar w:fldCharType="end"/>
      </w:r>
    </w:p>
    <w:p w14:paraId="5295C76C" w14:textId="2C60E7E1" w:rsidR="006D26B9" w:rsidRDefault="006D26B9">
      <w:pPr>
        <w:pStyle w:val="TOC5"/>
        <w:rPr>
          <w:rFonts w:asciiTheme="minorHAnsi" w:eastAsiaTheme="minorEastAsia" w:hAnsiTheme="minorHAnsi" w:cstheme="minorBidi"/>
          <w:sz w:val="22"/>
          <w:szCs w:val="22"/>
          <w:lang w:val="en-US" w:eastAsia="ko-KR"/>
        </w:rPr>
      </w:pPr>
      <w:r w:rsidRPr="00053F51">
        <w:t>9.3.2.1.1</w:t>
      </w:r>
      <w:r>
        <w:rPr>
          <w:rFonts w:asciiTheme="minorHAnsi" w:eastAsiaTheme="minorEastAsia" w:hAnsiTheme="minorHAnsi" w:cstheme="minorBidi"/>
          <w:sz w:val="22"/>
          <w:szCs w:val="22"/>
          <w:lang w:val="en-US" w:eastAsia="ko-KR"/>
        </w:rPr>
        <w:tab/>
      </w:r>
      <w:r w:rsidRPr="00053F51">
        <w:t>DU</w:t>
      </w:r>
      <w:r>
        <w:tab/>
      </w:r>
      <w:r>
        <w:fldChar w:fldCharType="begin"/>
      </w:r>
      <w:r>
        <w:instrText xml:space="preserve"> PAGEREF _Toc83729098 \h </w:instrText>
      </w:r>
      <w:r>
        <w:fldChar w:fldCharType="separate"/>
      </w:r>
      <w:r>
        <w:t>27</w:t>
      </w:r>
      <w:r>
        <w:fldChar w:fldCharType="end"/>
      </w:r>
    </w:p>
    <w:p w14:paraId="5710641B" w14:textId="1222FE41" w:rsidR="006D26B9" w:rsidRDefault="006D26B9">
      <w:pPr>
        <w:pStyle w:val="TOC6"/>
        <w:rPr>
          <w:rFonts w:asciiTheme="minorHAnsi" w:eastAsiaTheme="minorEastAsia" w:hAnsiTheme="minorHAnsi" w:cstheme="minorBidi"/>
          <w:sz w:val="22"/>
          <w:szCs w:val="22"/>
          <w:lang w:val="en-US" w:eastAsia="ko-KR"/>
        </w:rPr>
      </w:pPr>
      <w:r>
        <w:t>9.3.2.1.1.1</w:t>
      </w:r>
      <w:r>
        <w:rPr>
          <w:rFonts w:asciiTheme="minorHAnsi" w:eastAsiaTheme="minorEastAsia" w:hAnsiTheme="minorHAnsi" w:cstheme="minorBidi"/>
          <w:sz w:val="22"/>
          <w:szCs w:val="22"/>
          <w:lang w:val="en-US" w:eastAsia="ko-KR"/>
        </w:rPr>
        <w:tab/>
      </w:r>
      <w:r>
        <w:t>VR/AR</w:t>
      </w:r>
      <w:r>
        <w:tab/>
      </w:r>
      <w:r>
        <w:fldChar w:fldCharType="begin"/>
      </w:r>
      <w:r>
        <w:instrText xml:space="preserve"> PAGEREF _Toc83729099 \h </w:instrText>
      </w:r>
      <w:r>
        <w:fldChar w:fldCharType="separate"/>
      </w:r>
      <w:r>
        <w:t>27</w:t>
      </w:r>
      <w:r>
        <w:fldChar w:fldCharType="end"/>
      </w:r>
    </w:p>
    <w:p w14:paraId="2ADD52E6" w14:textId="2D4F1DD5" w:rsidR="006D26B9" w:rsidRDefault="006D26B9">
      <w:pPr>
        <w:pStyle w:val="TOC6"/>
        <w:rPr>
          <w:rFonts w:asciiTheme="minorHAnsi" w:eastAsiaTheme="minorEastAsia" w:hAnsiTheme="minorHAnsi" w:cstheme="minorBidi"/>
          <w:sz w:val="22"/>
          <w:szCs w:val="22"/>
          <w:lang w:val="en-US" w:eastAsia="ko-KR"/>
        </w:rPr>
      </w:pPr>
      <w:r>
        <w:t>9.3.2.1.1.2</w:t>
      </w:r>
      <w:r>
        <w:rPr>
          <w:rFonts w:asciiTheme="minorHAnsi" w:eastAsiaTheme="minorEastAsia" w:hAnsiTheme="minorHAnsi" w:cstheme="minorBidi"/>
          <w:sz w:val="22"/>
          <w:szCs w:val="22"/>
          <w:lang w:val="en-US" w:eastAsia="ko-KR"/>
        </w:rPr>
        <w:tab/>
      </w:r>
      <w:r>
        <w:t>CG</w:t>
      </w:r>
      <w:r>
        <w:tab/>
      </w:r>
      <w:r>
        <w:fldChar w:fldCharType="begin"/>
      </w:r>
      <w:r>
        <w:instrText xml:space="preserve"> PAGEREF _Toc83729100 \h </w:instrText>
      </w:r>
      <w:r>
        <w:fldChar w:fldCharType="separate"/>
      </w:r>
      <w:r>
        <w:t>27</w:t>
      </w:r>
      <w:r>
        <w:fldChar w:fldCharType="end"/>
      </w:r>
    </w:p>
    <w:p w14:paraId="07C21B66" w14:textId="5FB4CA3D" w:rsidR="006D26B9" w:rsidRDefault="006D26B9">
      <w:pPr>
        <w:pStyle w:val="TOC5"/>
        <w:rPr>
          <w:rFonts w:asciiTheme="minorHAnsi" w:eastAsiaTheme="minorEastAsia" w:hAnsiTheme="minorHAnsi" w:cstheme="minorBidi"/>
          <w:sz w:val="22"/>
          <w:szCs w:val="22"/>
          <w:lang w:val="en-US" w:eastAsia="ko-KR"/>
        </w:rPr>
      </w:pPr>
      <w:r w:rsidRPr="00053F51">
        <w:t>9.3.2.1.2</w:t>
      </w:r>
      <w:r>
        <w:rPr>
          <w:rFonts w:asciiTheme="minorHAnsi" w:eastAsiaTheme="minorEastAsia" w:hAnsiTheme="minorHAnsi" w:cstheme="minorBidi"/>
          <w:sz w:val="22"/>
          <w:szCs w:val="22"/>
          <w:lang w:val="en-US" w:eastAsia="ko-KR"/>
        </w:rPr>
        <w:tab/>
      </w:r>
      <w:r w:rsidRPr="00053F51">
        <w:t>InH</w:t>
      </w:r>
      <w:r>
        <w:tab/>
      </w:r>
      <w:r>
        <w:fldChar w:fldCharType="begin"/>
      </w:r>
      <w:r>
        <w:instrText xml:space="preserve"> PAGEREF _Toc83729101 \h </w:instrText>
      </w:r>
      <w:r>
        <w:fldChar w:fldCharType="separate"/>
      </w:r>
      <w:r>
        <w:t>27</w:t>
      </w:r>
      <w:r>
        <w:fldChar w:fldCharType="end"/>
      </w:r>
    </w:p>
    <w:p w14:paraId="3CA1C35D" w14:textId="6A8190DE" w:rsidR="006D26B9" w:rsidRDefault="006D26B9">
      <w:pPr>
        <w:pStyle w:val="TOC6"/>
        <w:rPr>
          <w:rFonts w:asciiTheme="minorHAnsi" w:eastAsiaTheme="minorEastAsia" w:hAnsiTheme="minorHAnsi" w:cstheme="minorBidi"/>
          <w:sz w:val="22"/>
          <w:szCs w:val="22"/>
          <w:lang w:val="en-US" w:eastAsia="ko-KR"/>
        </w:rPr>
      </w:pPr>
      <w:r>
        <w:t>9.3.2.1.2.1</w:t>
      </w:r>
      <w:r>
        <w:rPr>
          <w:rFonts w:asciiTheme="minorHAnsi" w:eastAsiaTheme="minorEastAsia" w:hAnsiTheme="minorHAnsi" w:cstheme="minorBidi"/>
          <w:sz w:val="22"/>
          <w:szCs w:val="22"/>
          <w:lang w:val="en-US" w:eastAsia="ko-KR"/>
        </w:rPr>
        <w:tab/>
      </w:r>
      <w:r>
        <w:t>VR/AR</w:t>
      </w:r>
      <w:r>
        <w:tab/>
      </w:r>
      <w:r>
        <w:fldChar w:fldCharType="begin"/>
      </w:r>
      <w:r>
        <w:instrText xml:space="preserve"> PAGEREF _Toc83729102 \h </w:instrText>
      </w:r>
      <w:r>
        <w:fldChar w:fldCharType="separate"/>
      </w:r>
      <w:r>
        <w:t>27</w:t>
      </w:r>
      <w:r>
        <w:fldChar w:fldCharType="end"/>
      </w:r>
    </w:p>
    <w:p w14:paraId="24D0A02D" w14:textId="5E431CE8" w:rsidR="006D26B9" w:rsidRDefault="006D26B9">
      <w:pPr>
        <w:pStyle w:val="TOC6"/>
        <w:rPr>
          <w:rFonts w:asciiTheme="minorHAnsi" w:eastAsiaTheme="minorEastAsia" w:hAnsiTheme="minorHAnsi" w:cstheme="minorBidi"/>
          <w:sz w:val="22"/>
          <w:szCs w:val="22"/>
          <w:lang w:val="en-US" w:eastAsia="ko-KR"/>
        </w:rPr>
      </w:pPr>
      <w:r>
        <w:t>9.3.2.1.2.2</w:t>
      </w:r>
      <w:r>
        <w:rPr>
          <w:rFonts w:asciiTheme="minorHAnsi" w:eastAsiaTheme="minorEastAsia" w:hAnsiTheme="minorHAnsi" w:cstheme="minorBidi"/>
          <w:sz w:val="22"/>
          <w:szCs w:val="22"/>
          <w:lang w:val="en-US" w:eastAsia="ko-KR"/>
        </w:rPr>
        <w:tab/>
      </w:r>
      <w:r>
        <w:t>CG</w:t>
      </w:r>
      <w:r>
        <w:tab/>
      </w:r>
      <w:r>
        <w:fldChar w:fldCharType="begin"/>
      </w:r>
      <w:r>
        <w:instrText xml:space="preserve"> PAGEREF _Toc83729103 \h </w:instrText>
      </w:r>
      <w:r>
        <w:fldChar w:fldCharType="separate"/>
      </w:r>
      <w:r>
        <w:t>27</w:t>
      </w:r>
      <w:r>
        <w:fldChar w:fldCharType="end"/>
      </w:r>
    </w:p>
    <w:p w14:paraId="729DAC92" w14:textId="2D414F8D" w:rsidR="006D26B9" w:rsidRDefault="006D26B9">
      <w:pPr>
        <w:pStyle w:val="TOC4"/>
        <w:rPr>
          <w:rFonts w:asciiTheme="minorHAnsi" w:eastAsiaTheme="minorEastAsia" w:hAnsiTheme="minorHAnsi" w:cstheme="minorBidi"/>
          <w:sz w:val="22"/>
          <w:szCs w:val="22"/>
          <w:lang w:val="en-US" w:eastAsia="ko-KR"/>
        </w:rPr>
      </w:pPr>
      <w:r w:rsidRPr="00053F51">
        <w:t>9.3.2.2</w:t>
      </w:r>
      <w:r>
        <w:rPr>
          <w:rFonts w:asciiTheme="minorHAnsi" w:eastAsiaTheme="minorEastAsia" w:hAnsiTheme="minorHAnsi" w:cstheme="minorBidi"/>
          <w:sz w:val="22"/>
          <w:szCs w:val="22"/>
          <w:lang w:val="en-US" w:eastAsia="ko-KR"/>
        </w:rPr>
        <w:tab/>
      </w:r>
      <w:r w:rsidRPr="00053F51">
        <w:t>Uplink</w:t>
      </w:r>
      <w:r>
        <w:tab/>
      </w:r>
      <w:r>
        <w:fldChar w:fldCharType="begin"/>
      </w:r>
      <w:r>
        <w:instrText xml:space="preserve"> PAGEREF _Toc83729104 \h </w:instrText>
      </w:r>
      <w:r>
        <w:fldChar w:fldCharType="separate"/>
      </w:r>
      <w:r>
        <w:t>27</w:t>
      </w:r>
      <w:r>
        <w:fldChar w:fldCharType="end"/>
      </w:r>
    </w:p>
    <w:p w14:paraId="25F24F28" w14:textId="15287923" w:rsidR="006D26B9" w:rsidRDefault="006D26B9">
      <w:pPr>
        <w:pStyle w:val="TOC5"/>
        <w:rPr>
          <w:rFonts w:asciiTheme="minorHAnsi" w:eastAsiaTheme="minorEastAsia" w:hAnsiTheme="minorHAnsi" w:cstheme="minorBidi"/>
          <w:sz w:val="22"/>
          <w:szCs w:val="22"/>
          <w:lang w:val="en-US" w:eastAsia="ko-KR"/>
        </w:rPr>
      </w:pPr>
      <w:r w:rsidRPr="00053F51">
        <w:t>9.3.2.2.1</w:t>
      </w:r>
      <w:r>
        <w:rPr>
          <w:rFonts w:asciiTheme="minorHAnsi" w:eastAsiaTheme="minorEastAsia" w:hAnsiTheme="minorHAnsi" w:cstheme="minorBidi"/>
          <w:sz w:val="22"/>
          <w:szCs w:val="22"/>
          <w:lang w:val="en-US" w:eastAsia="ko-KR"/>
        </w:rPr>
        <w:tab/>
      </w:r>
      <w:r w:rsidRPr="00053F51">
        <w:t>DU</w:t>
      </w:r>
      <w:r>
        <w:tab/>
      </w:r>
      <w:r>
        <w:fldChar w:fldCharType="begin"/>
      </w:r>
      <w:r>
        <w:instrText xml:space="preserve"> PAGEREF _Toc83729105 \h </w:instrText>
      </w:r>
      <w:r>
        <w:fldChar w:fldCharType="separate"/>
      </w:r>
      <w:r>
        <w:t>27</w:t>
      </w:r>
      <w:r>
        <w:fldChar w:fldCharType="end"/>
      </w:r>
    </w:p>
    <w:p w14:paraId="5BD37D95" w14:textId="35F3ACC0" w:rsidR="006D26B9" w:rsidRDefault="006D26B9">
      <w:pPr>
        <w:pStyle w:val="TOC6"/>
        <w:rPr>
          <w:rFonts w:asciiTheme="minorHAnsi" w:eastAsiaTheme="minorEastAsia" w:hAnsiTheme="minorHAnsi" w:cstheme="minorBidi"/>
          <w:sz w:val="22"/>
          <w:szCs w:val="22"/>
          <w:lang w:val="en-US" w:eastAsia="ko-KR"/>
        </w:rPr>
      </w:pPr>
      <w:r>
        <w:t>9.3.2.2.1.1</w:t>
      </w:r>
      <w:r>
        <w:rPr>
          <w:rFonts w:asciiTheme="minorHAnsi" w:eastAsiaTheme="minorEastAsia" w:hAnsiTheme="minorHAnsi" w:cstheme="minorBidi"/>
          <w:sz w:val="22"/>
          <w:szCs w:val="22"/>
          <w:lang w:val="en-US" w:eastAsia="ko-KR"/>
        </w:rPr>
        <w:tab/>
      </w:r>
      <w:r>
        <w:t>VR/CG</w:t>
      </w:r>
      <w:r>
        <w:tab/>
      </w:r>
      <w:r>
        <w:fldChar w:fldCharType="begin"/>
      </w:r>
      <w:r>
        <w:instrText xml:space="preserve"> PAGEREF _Toc83729106 \h </w:instrText>
      </w:r>
      <w:r>
        <w:fldChar w:fldCharType="separate"/>
      </w:r>
      <w:r>
        <w:t>27</w:t>
      </w:r>
      <w:r>
        <w:fldChar w:fldCharType="end"/>
      </w:r>
    </w:p>
    <w:p w14:paraId="5B85A4FA" w14:textId="270C7F6A" w:rsidR="006D26B9" w:rsidRDefault="006D26B9">
      <w:pPr>
        <w:pStyle w:val="TOC6"/>
        <w:rPr>
          <w:rFonts w:asciiTheme="minorHAnsi" w:eastAsiaTheme="minorEastAsia" w:hAnsiTheme="minorHAnsi" w:cstheme="minorBidi"/>
          <w:sz w:val="22"/>
          <w:szCs w:val="22"/>
          <w:lang w:val="en-US" w:eastAsia="ko-KR"/>
        </w:rPr>
      </w:pPr>
      <w:r>
        <w:t>9.3.2.2.1.2</w:t>
      </w:r>
      <w:r>
        <w:rPr>
          <w:rFonts w:asciiTheme="minorHAnsi" w:eastAsiaTheme="minorEastAsia" w:hAnsiTheme="minorHAnsi" w:cstheme="minorBidi"/>
          <w:sz w:val="22"/>
          <w:szCs w:val="22"/>
          <w:lang w:val="en-US" w:eastAsia="ko-KR"/>
        </w:rPr>
        <w:tab/>
      </w:r>
      <w:r>
        <w:t>AR</w:t>
      </w:r>
      <w:r>
        <w:tab/>
      </w:r>
      <w:r>
        <w:fldChar w:fldCharType="begin"/>
      </w:r>
      <w:r>
        <w:instrText xml:space="preserve"> PAGEREF _Toc83729107 \h </w:instrText>
      </w:r>
      <w:r>
        <w:fldChar w:fldCharType="separate"/>
      </w:r>
      <w:r>
        <w:t>27</w:t>
      </w:r>
      <w:r>
        <w:fldChar w:fldCharType="end"/>
      </w:r>
    </w:p>
    <w:p w14:paraId="31170195" w14:textId="5B1C4FA0" w:rsidR="006D26B9" w:rsidRDefault="006D26B9">
      <w:pPr>
        <w:pStyle w:val="TOC5"/>
        <w:rPr>
          <w:rFonts w:asciiTheme="minorHAnsi" w:eastAsiaTheme="minorEastAsia" w:hAnsiTheme="minorHAnsi" w:cstheme="minorBidi"/>
          <w:sz w:val="22"/>
          <w:szCs w:val="22"/>
          <w:lang w:val="en-US" w:eastAsia="ko-KR"/>
        </w:rPr>
      </w:pPr>
      <w:r w:rsidRPr="00053F51">
        <w:t>9.3.2.2.2</w:t>
      </w:r>
      <w:r>
        <w:rPr>
          <w:rFonts w:asciiTheme="minorHAnsi" w:eastAsiaTheme="minorEastAsia" w:hAnsiTheme="minorHAnsi" w:cstheme="minorBidi"/>
          <w:sz w:val="22"/>
          <w:szCs w:val="22"/>
          <w:lang w:val="en-US" w:eastAsia="ko-KR"/>
        </w:rPr>
        <w:tab/>
      </w:r>
      <w:r w:rsidRPr="00053F51">
        <w:t>InH</w:t>
      </w:r>
      <w:r>
        <w:tab/>
      </w:r>
      <w:r>
        <w:fldChar w:fldCharType="begin"/>
      </w:r>
      <w:r>
        <w:instrText xml:space="preserve"> PAGEREF _Toc83729108 \h </w:instrText>
      </w:r>
      <w:r>
        <w:fldChar w:fldCharType="separate"/>
      </w:r>
      <w:r>
        <w:t>27</w:t>
      </w:r>
      <w:r>
        <w:fldChar w:fldCharType="end"/>
      </w:r>
    </w:p>
    <w:p w14:paraId="5AA48725" w14:textId="5DFBFF25" w:rsidR="006D26B9" w:rsidRDefault="006D26B9">
      <w:pPr>
        <w:pStyle w:val="TOC6"/>
        <w:rPr>
          <w:rFonts w:asciiTheme="minorHAnsi" w:eastAsiaTheme="minorEastAsia" w:hAnsiTheme="minorHAnsi" w:cstheme="minorBidi"/>
          <w:sz w:val="22"/>
          <w:szCs w:val="22"/>
          <w:lang w:val="en-US" w:eastAsia="ko-KR"/>
        </w:rPr>
      </w:pPr>
      <w:r>
        <w:t>9.3.2.2.2.1</w:t>
      </w:r>
      <w:r>
        <w:rPr>
          <w:rFonts w:asciiTheme="minorHAnsi" w:eastAsiaTheme="minorEastAsia" w:hAnsiTheme="minorHAnsi" w:cstheme="minorBidi"/>
          <w:sz w:val="22"/>
          <w:szCs w:val="22"/>
          <w:lang w:val="en-US" w:eastAsia="ko-KR"/>
        </w:rPr>
        <w:tab/>
      </w:r>
      <w:r>
        <w:t>VR/CG</w:t>
      </w:r>
      <w:r>
        <w:tab/>
      </w:r>
      <w:r>
        <w:fldChar w:fldCharType="begin"/>
      </w:r>
      <w:r>
        <w:instrText xml:space="preserve"> PAGEREF _Toc83729109 \h </w:instrText>
      </w:r>
      <w:r>
        <w:fldChar w:fldCharType="separate"/>
      </w:r>
      <w:r>
        <w:t>27</w:t>
      </w:r>
      <w:r>
        <w:fldChar w:fldCharType="end"/>
      </w:r>
    </w:p>
    <w:p w14:paraId="74E1845C" w14:textId="6A942503" w:rsidR="006D26B9" w:rsidRDefault="006D26B9">
      <w:pPr>
        <w:pStyle w:val="TOC6"/>
        <w:rPr>
          <w:rFonts w:asciiTheme="minorHAnsi" w:eastAsiaTheme="minorEastAsia" w:hAnsiTheme="minorHAnsi" w:cstheme="minorBidi"/>
          <w:sz w:val="22"/>
          <w:szCs w:val="22"/>
          <w:lang w:val="en-US" w:eastAsia="ko-KR"/>
        </w:rPr>
      </w:pPr>
      <w:r>
        <w:t>9.3.2.2.2.2</w:t>
      </w:r>
      <w:r>
        <w:rPr>
          <w:rFonts w:asciiTheme="minorHAnsi" w:eastAsiaTheme="minorEastAsia" w:hAnsiTheme="minorHAnsi" w:cstheme="minorBidi"/>
          <w:sz w:val="22"/>
          <w:szCs w:val="22"/>
          <w:lang w:val="en-US" w:eastAsia="ko-KR"/>
        </w:rPr>
        <w:tab/>
      </w:r>
      <w:r>
        <w:t>AR</w:t>
      </w:r>
      <w:r>
        <w:tab/>
      </w:r>
      <w:r>
        <w:fldChar w:fldCharType="begin"/>
      </w:r>
      <w:r>
        <w:instrText xml:space="preserve"> PAGEREF _Toc83729110 \h </w:instrText>
      </w:r>
      <w:r>
        <w:fldChar w:fldCharType="separate"/>
      </w:r>
      <w:r>
        <w:t>27</w:t>
      </w:r>
      <w:r>
        <w:fldChar w:fldCharType="end"/>
      </w:r>
    </w:p>
    <w:p w14:paraId="0A9FA92C" w14:textId="48AE9BAD" w:rsidR="006D26B9" w:rsidRDefault="006D26B9">
      <w:pPr>
        <w:pStyle w:val="TOC2"/>
        <w:rPr>
          <w:rFonts w:asciiTheme="minorHAnsi" w:eastAsiaTheme="minorEastAsia" w:hAnsiTheme="minorHAnsi" w:cstheme="minorBidi"/>
          <w:sz w:val="22"/>
          <w:szCs w:val="22"/>
          <w:lang w:val="en-US" w:eastAsia="ko-KR"/>
        </w:rPr>
      </w:pPr>
      <w:r w:rsidRPr="00053F51">
        <w:t>9.4</w:t>
      </w:r>
      <w:r>
        <w:rPr>
          <w:rFonts w:asciiTheme="minorHAnsi" w:eastAsiaTheme="minorEastAsia" w:hAnsiTheme="minorHAnsi" w:cstheme="minorBidi"/>
          <w:sz w:val="22"/>
          <w:szCs w:val="22"/>
          <w:lang w:val="en-US" w:eastAsia="ko-KR"/>
        </w:rPr>
        <w:tab/>
      </w:r>
      <w:r w:rsidRPr="00053F51">
        <w:t>Impact of System Parameters/Modelling on Capacity</w:t>
      </w:r>
      <w:r>
        <w:tab/>
      </w:r>
      <w:r>
        <w:fldChar w:fldCharType="begin"/>
      </w:r>
      <w:r>
        <w:instrText xml:space="preserve"> PAGEREF _Toc83729111 \h </w:instrText>
      </w:r>
      <w:r>
        <w:fldChar w:fldCharType="separate"/>
      </w:r>
      <w:r>
        <w:t>28</w:t>
      </w:r>
      <w:r>
        <w:fldChar w:fldCharType="end"/>
      </w:r>
    </w:p>
    <w:p w14:paraId="2A29B841" w14:textId="43E12BC6" w:rsidR="006D26B9" w:rsidRDefault="006D26B9">
      <w:pPr>
        <w:pStyle w:val="TOC3"/>
        <w:rPr>
          <w:rFonts w:asciiTheme="minorHAnsi" w:eastAsiaTheme="minorEastAsia" w:hAnsiTheme="minorHAnsi" w:cstheme="minorBidi"/>
          <w:sz w:val="22"/>
          <w:szCs w:val="22"/>
          <w:lang w:val="en-US" w:eastAsia="ko-KR"/>
        </w:rPr>
      </w:pPr>
      <w:r w:rsidRPr="00053F51">
        <w:t>9.4.1</w:t>
      </w:r>
      <w:r>
        <w:rPr>
          <w:rFonts w:asciiTheme="minorHAnsi" w:eastAsiaTheme="minorEastAsia" w:hAnsiTheme="minorHAnsi" w:cstheme="minorBidi"/>
          <w:sz w:val="22"/>
          <w:szCs w:val="22"/>
          <w:lang w:val="en-US" w:eastAsia="ko-KR"/>
        </w:rPr>
        <w:tab/>
      </w:r>
      <w:r w:rsidRPr="00053F51">
        <w:t>Impact of Data-rate on Capacity</w:t>
      </w:r>
      <w:r>
        <w:tab/>
      </w:r>
      <w:r>
        <w:fldChar w:fldCharType="begin"/>
      </w:r>
      <w:r>
        <w:instrText xml:space="preserve"> PAGEREF _Toc83729112 \h </w:instrText>
      </w:r>
      <w:r>
        <w:fldChar w:fldCharType="separate"/>
      </w:r>
      <w:r>
        <w:t>28</w:t>
      </w:r>
      <w:r>
        <w:fldChar w:fldCharType="end"/>
      </w:r>
    </w:p>
    <w:p w14:paraId="1D8E6317" w14:textId="5BF9F4F9" w:rsidR="006D26B9" w:rsidRDefault="006D26B9">
      <w:pPr>
        <w:pStyle w:val="TOC3"/>
        <w:rPr>
          <w:rFonts w:asciiTheme="minorHAnsi" w:eastAsiaTheme="minorEastAsia" w:hAnsiTheme="minorHAnsi" w:cstheme="minorBidi"/>
          <w:sz w:val="22"/>
          <w:szCs w:val="22"/>
          <w:lang w:val="en-US" w:eastAsia="ko-KR"/>
        </w:rPr>
      </w:pPr>
      <w:r w:rsidRPr="00053F51">
        <w:t>9.4.2</w:t>
      </w:r>
      <w:r>
        <w:rPr>
          <w:rFonts w:asciiTheme="minorHAnsi" w:eastAsiaTheme="minorEastAsia" w:hAnsiTheme="minorHAnsi" w:cstheme="minorBidi"/>
          <w:sz w:val="22"/>
          <w:szCs w:val="22"/>
          <w:lang w:val="en-US" w:eastAsia="ko-KR"/>
        </w:rPr>
        <w:tab/>
      </w:r>
      <w:r w:rsidRPr="00053F51">
        <w:t>Impact of PDB/PSR on Capacity</w:t>
      </w:r>
      <w:r>
        <w:tab/>
      </w:r>
      <w:r>
        <w:fldChar w:fldCharType="begin"/>
      </w:r>
      <w:r>
        <w:instrText xml:space="preserve"> PAGEREF _Toc83729113 \h </w:instrText>
      </w:r>
      <w:r>
        <w:fldChar w:fldCharType="separate"/>
      </w:r>
      <w:r>
        <w:t>28</w:t>
      </w:r>
      <w:r>
        <w:fldChar w:fldCharType="end"/>
      </w:r>
    </w:p>
    <w:p w14:paraId="7A7C3C26" w14:textId="0628FF9E" w:rsidR="006D26B9" w:rsidRDefault="006D26B9">
      <w:pPr>
        <w:pStyle w:val="TOC3"/>
        <w:rPr>
          <w:rFonts w:asciiTheme="minorHAnsi" w:eastAsiaTheme="minorEastAsia" w:hAnsiTheme="minorHAnsi" w:cstheme="minorBidi"/>
          <w:sz w:val="22"/>
          <w:szCs w:val="22"/>
          <w:lang w:val="en-US" w:eastAsia="ko-KR"/>
        </w:rPr>
      </w:pPr>
      <w:r w:rsidRPr="00053F51">
        <w:t>9.4.3</w:t>
      </w:r>
      <w:r>
        <w:rPr>
          <w:rFonts w:asciiTheme="minorHAnsi" w:eastAsiaTheme="minorEastAsia" w:hAnsiTheme="minorHAnsi" w:cstheme="minorBidi"/>
          <w:sz w:val="22"/>
          <w:szCs w:val="22"/>
          <w:lang w:val="en-US" w:eastAsia="ko-KR"/>
        </w:rPr>
        <w:tab/>
      </w:r>
      <w:r w:rsidRPr="00053F51">
        <w:t>Impact of Jitter on Capacity</w:t>
      </w:r>
      <w:r>
        <w:tab/>
      </w:r>
      <w:r>
        <w:fldChar w:fldCharType="begin"/>
      </w:r>
      <w:r>
        <w:instrText xml:space="preserve"> PAGEREF _Toc83729114 \h </w:instrText>
      </w:r>
      <w:r>
        <w:fldChar w:fldCharType="separate"/>
      </w:r>
      <w:r>
        <w:t>28</w:t>
      </w:r>
      <w:r>
        <w:fldChar w:fldCharType="end"/>
      </w:r>
    </w:p>
    <w:p w14:paraId="0B1C72FF" w14:textId="0B1FE416" w:rsidR="006D26B9" w:rsidRDefault="006D26B9">
      <w:pPr>
        <w:pStyle w:val="TOC3"/>
        <w:rPr>
          <w:rFonts w:asciiTheme="minorHAnsi" w:eastAsiaTheme="minorEastAsia" w:hAnsiTheme="minorHAnsi" w:cstheme="minorBidi"/>
          <w:sz w:val="22"/>
          <w:szCs w:val="22"/>
          <w:lang w:val="en-US" w:eastAsia="ko-KR"/>
        </w:rPr>
      </w:pPr>
      <w:r w:rsidRPr="00053F51">
        <w:t>9.4.4</w:t>
      </w:r>
      <w:r>
        <w:rPr>
          <w:rFonts w:asciiTheme="minorHAnsi" w:eastAsiaTheme="minorEastAsia" w:hAnsiTheme="minorHAnsi" w:cstheme="minorBidi"/>
          <w:sz w:val="22"/>
          <w:szCs w:val="22"/>
          <w:lang w:val="en-US" w:eastAsia="ko-KR"/>
        </w:rPr>
        <w:tab/>
      </w:r>
      <w:r w:rsidRPr="00053F51">
        <w:t>Impact of TDD Frame Format on Capacity</w:t>
      </w:r>
      <w:r>
        <w:tab/>
      </w:r>
      <w:r>
        <w:fldChar w:fldCharType="begin"/>
      </w:r>
      <w:r>
        <w:instrText xml:space="preserve"> PAGEREF _Toc83729115 \h </w:instrText>
      </w:r>
      <w:r>
        <w:fldChar w:fldCharType="separate"/>
      </w:r>
      <w:r>
        <w:t>28</w:t>
      </w:r>
      <w:r>
        <w:fldChar w:fldCharType="end"/>
      </w:r>
    </w:p>
    <w:p w14:paraId="5D745768" w14:textId="1A35B636" w:rsidR="006D26B9" w:rsidRDefault="006D26B9">
      <w:pPr>
        <w:pStyle w:val="TOC3"/>
        <w:rPr>
          <w:rFonts w:asciiTheme="minorHAnsi" w:eastAsiaTheme="minorEastAsia" w:hAnsiTheme="minorHAnsi" w:cstheme="minorBidi"/>
          <w:sz w:val="22"/>
          <w:szCs w:val="22"/>
          <w:lang w:val="en-US" w:eastAsia="ko-KR"/>
        </w:rPr>
      </w:pPr>
      <w:r w:rsidRPr="00053F51">
        <w:t>9.4.5</w:t>
      </w:r>
      <w:r>
        <w:rPr>
          <w:rFonts w:asciiTheme="minorHAnsi" w:eastAsiaTheme="minorEastAsia" w:hAnsiTheme="minorHAnsi" w:cstheme="minorBidi"/>
          <w:sz w:val="22"/>
          <w:szCs w:val="22"/>
          <w:lang w:val="en-US" w:eastAsia="ko-KR"/>
        </w:rPr>
        <w:tab/>
      </w:r>
      <w:r w:rsidRPr="00053F51">
        <w:t>Impact of Multi-stream Traffic on Capacity</w:t>
      </w:r>
      <w:r>
        <w:tab/>
      </w:r>
      <w:r>
        <w:fldChar w:fldCharType="begin"/>
      </w:r>
      <w:r>
        <w:instrText xml:space="preserve"> PAGEREF _Toc83729116 \h </w:instrText>
      </w:r>
      <w:r>
        <w:fldChar w:fldCharType="separate"/>
      </w:r>
      <w:r>
        <w:t>28</w:t>
      </w:r>
      <w:r>
        <w:fldChar w:fldCharType="end"/>
      </w:r>
    </w:p>
    <w:p w14:paraId="534A2884" w14:textId="24700C38" w:rsidR="006D26B9" w:rsidRDefault="006D26B9">
      <w:pPr>
        <w:pStyle w:val="TOC3"/>
        <w:rPr>
          <w:rFonts w:asciiTheme="minorHAnsi" w:eastAsiaTheme="minorEastAsia" w:hAnsiTheme="minorHAnsi" w:cstheme="minorBidi"/>
          <w:sz w:val="22"/>
          <w:szCs w:val="22"/>
          <w:lang w:val="en-US" w:eastAsia="ko-KR"/>
        </w:rPr>
      </w:pPr>
      <w:r w:rsidRPr="00053F51">
        <w:t>9.4.6</w:t>
      </w:r>
      <w:r>
        <w:rPr>
          <w:rFonts w:asciiTheme="minorHAnsi" w:eastAsiaTheme="minorEastAsia" w:hAnsiTheme="minorHAnsi" w:cstheme="minorBidi"/>
          <w:sz w:val="22"/>
          <w:szCs w:val="22"/>
          <w:lang w:val="en-US" w:eastAsia="ko-KR"/>
        </w:rPr>
        <w:tab/>
      </w:r>
      <w:r w:rsidRPr="00053F51">
        <w:t>Bottleneck directions</w:t>
      </w:r>
      <w:r>
        <w:tab/>
      </w:r>
      <w:r>
        <w:fldChar w:fldCharType="begin"/>
      </w:r>
      <w:r>
        <w:instrText xml:space="preserve"> PAGEREF _Toc83729117 \h </w:instrText>
      </w:r>
      <w:r>
        <w:fldChar w:fldCharType="separate"/>
      </w:r>
      <w:r>
        <w:t>28</w:t>
      </w:r>
      <w:r>
        <w:fldChar w:fldCharType="end"/>
      </w:r>
    </w:p>
    <w:p w14:paraId="5F0133D5" w14:textId="0B68034C" w:rsidR="006D26B9" w:rsidRDefault="006D26B9">
      <w:pPr>
        <w:pStyle w:val="TOC2"/>
        <w:rPr>
          <w:rFonts w:asciiTheme="minorHAnsi" w:eastAsiaTheme="minorEastAsia" w:hAnsiTheme="minorHAnsi" w:cstheme="minorBidi"/>
          <w:sz w:val="22"/>
          <w:szCs w:val="22"/>
          <w:lang w:val="en-US" w:eastAsia="ko-KR"/>
        </w:rPr>
      </w:pPr>
      <w:r w:rsidRPr="00053F51">
        <w:t>9.5</w:t>
      </w:r>
      <w:r>
        <w:rPr>
          <w:rFonts w:asciiTheme="minorHAnsi" w:eastAsiaTheme="minorEastAsia" w:hAnsiTheme="minorHAnsi" w:cstheme="minorBidi"/>
          <w:sz w:val="22"/>
          <w:szCs w:val="22"/>
          <w:lang w:val="en-US" w:eastAsia="ko-KR"/>
        </w:rPr>
        <w:tab/>
      </w:r>
      <w:r w:rsidRPr="00053F51">
        <w:t>Potential Enhancements</w:t>
      </w:r>
      <w:r>
        <w:tab/>
      </w:r>
      <w:r>
        <w:fldChar w:fldCharType="begin"/>
      </w:r>
      <w:r>
        <w:instrText xml:space="preserve"> PAGEREF _Toc83729118 \h </w:instrText>
      </w:r>
      <w:r>
        <w:fldChar w:fldCharType="separate"/>
      </w:r>
      <w:r>
        <w:t>28</w:t>
      </w:r>
      <w:r>
        <w:fldChar w:fldCharType="end"/>
      </w:r>
    </w:p>
    <w:p w14:paraId="4C2E5116" w14:textId="7ECC3330" w:rsidR="006D26B9" w:rsidRDefault="006D26B9">
      <w:pPr>
        <w:pStyle w:val="TOC1"/>
        <w:rPr>
          <w:rFonts w:asciiTheme="minorHAnsi" w:eastAsiaTheme="minorEastAsia" w:hAnsiTheme="minorHAnsi" w:cstheme="minorBidi"/>
          <w:szCs w:val="22"/>
          <w:lang w:val="en-US" w:eastAsia="ko-KR"/>
        </w:rPr>
      </w:pPr>
      <w:r w:rsidRPr="00053F51">
        <w:t>10</w:t>
      </w:r>
      <w:r>
        <w:rPr>
          <w:rFonts w:asciiTheme="minorHAnsi" w:eastAsiaTheme="minorEastAsia" w:hAnsiTheme="minorHAnsi" w:cstheme="minorBidi"/>
          <w:szCs w:val="22"/>
          <w:lang w:val="en-US" w:eastAsia="ko-KR"/>
        </w:rPr>
        <w:tab/>
      </w:r>
      <w:r w:rsidRPr="00053F51">
        <w:t>XR UE Power Consumption Evaluation</w:t>
      </w:r>
      <w:r>
        <w:tab/>
      </w:r>
      <w:r>
        <w:fldChar w:fldCharType="begin"/>
      </w:r>
      <w:r>
        <w:instrText xml:space="preserve"> PAGEREF _Toc83729119 \h </w:instrText>
      </w:r>
      <w:r>
        <w:fldChar w:fldCharType="separate"/>
      </w:r>
      <w:r>
        <w:t>29</w:t>
      </w:r>
      <w:r>
        <w:fldChar w:fldCharType="end"/>
      </w:r>
    </w:p>
    <w:p w14:paraId="27E9A99C" w14:textId="0A8EEDDB" w:rsidR="006D26B9" w:rsidRDefault="006D26B9">
      <w:pPr>
        <w:pStyle w:val="TOC2"/>
        <w:rPr>
          <w:rFonts w:asciiTheme="minorHAnsi" w:eastAsiaTheme="minorEastAsia" w:hAnsiTheme="minorHAnsi" w:cstheme="minorBidi"/>
          <w:sz w:val="22"/>
          <w:szCs w:val="22"/>
          <w:lang w:val="en-US" w:eastAsia="ko-KR"/>
        </w:rPr>
      </w:pPr>
      <w:r w:rsidRPr="00053F51">
        <w:t>10.1</w:t>
      </w:r>
      <w:r>
        <w:rPr>
          <w:rFonts w:asciiTheme="minorHAnsi" w:eastAsiaTheme="minorEastAsia" w:hAnsiTheme="minorHAnsi" w:cstheme="minorBidi"/>
          <w:sz w:val="22"/>
          <w:szCs w:val="22"/>
          <w:lang w:val="en-US" w:eastAsia="ko-KR"/>
        </w:rPr>
        <w:tab/>
      </w:r>
      <w:r w:rsidRPr="00053F51">
        <w:t>Purpose of Study</w:t>
      </w:r>
      <w:r>
        <w:tab/>
      </w:r>
      <w:r>
        <w:fldChar w:fldCharType="begin"/>
      </w:r>
      <w:r>
        <w:instrText xml:space="preserve"> PAGEREF _Toc83729120 \h </w:instrText>
      </w:r>
      <w:r>
        <w:fldChar w:fldCharType="separate"/>
      </w:r>
      <w:r>
        <w:t>29</w:t>
      </w:r>
      <w:r>
        <w:fldChar w:fldCharType="end"/>
      </w:r>
    </w:p>
    <w:p w14:paraId="4A1C9FBC" w14:textId="1AEB5D14" w:rsidR="006D26B9" w:rsidRDefault="006D26B9">
      <w:pPr>
        <w:pStyle w:val="TOC2"/>
        <w:rPr>
          <w:rFonts w:asciiTheme="minorHAnsi" w:eastAsiaTheme="minorEastAsia" w:hAnsiTheme="minorHAnsi" w:cstheme="minorBidi"/>
          <w:sz w:val="22"/>
          <w:szCs w:val="22"/>
          <w:lang w:val="en-US" w:eastAsia="ko-KR"/>
        </w:rPr>
      </w:pPr>
      <w:r w:rsidRPr="00053F51">
        <w:t>10.2</w:t>
      </w:r>
      <w:r>
        <w:rPr>
          <w:rFonts w:asciiTheme="minorHAnsi" w:eastAsiaTheme="minorEastAsia" w:hAnsiTheme="minorHAnsi" w:cstheme="minorBidi"/>
          <w:sz w:val="22"/>
          <w:szCs w:val="22"/>
          <w:lang w:val="en-US" w:eastAsia="ko-KR"/>
        </w:rPr>
        <w:tab/>
      </w:r>
      <w:r w:rsidRPr="00053F51">
        <w:t>KPI</w:t>
      </w:r>
      <w:r>
        <w:tab/>
      </w:r>
      <w:r>
        <w:fldChar w:fldCharType="begin"/>
      </w:r>
      <w:r>
        <w:instrText xml:space="preserve"> PAGEREF _Toc83729121 \h </w:instrText>
      </w:r>
      <w:r>
        <w:fldChar w:fldCharType="separate"/>
      </w:r>
      <w:r>
        <w:t>29</w:t>
      </w:r>
      <w:r>
        <w:fldChar w:fldCharType="end"/>
      </w:r>
    </w:p>
    <w:p w14:paraId="4728D5E0" w14:textId="0E7EDCBA" w:rsidR="006D26B9" w:rsidRDefault="006D26B9">
      <w:pPr>
        <w:pStyle w:val="TOC2"/>
        <w:rPr>
          <w:rFonts w:asciiTheme="minorHAnsi" w:eastAsiaTheme="minorEastAsia" w:hAnsiTheme="minorHAnsi" w:cstheme="minorBidi"/>
          <w:sz w:val="22"/>
          <w:szCs w:val="22"/>
          <w:lang w:val="en-US" w:eastAsia="ko-KR"/>
        </w:rPr>
      </w:pPr>
      <w:r w:rsidRPr="00053F51">
        <w:t>10.3</w:t>
      </w:r>
      <w:r>
        <w:rPr>
          <w:rFonts w:asciiTheme="minorHAnsi" w:eastAsiaTheme="minorEastAsia" w:hAnsiTheme="minorHAnsi" w:cstheme="minorBidi"/>
          <w:sz w:val="22"/>
          <w:szCs w:val="22"/>
          <w:lang w:val="en-US" w:eastAsia="ko-KR"/>
        </w:rPr>
        <w:tab/>
      </w:r>
      <w:r w:rsidRPr="00053F51">
        <w:t>Baseline Power Performance</w:t>
      </w:r>
      <w:r>
        <w:tab/>
      </w:r>
      <w:r>
        <w:fldChar w:fldCharType="begin"/>
      </w:r>
      <w:r>
        <w:instrText xml:space="preserve"> PAGEREF _Toc83729122 \h </w:instrText>
      </w:r>
      <w:r>
        <w:fldChar w:fldCharType="separate"/>
      </w:r>
      <w:r>
        <w:t>29</w:t>
      </w:r>
      <w:r>
        <w:fldChar w:fldCharType="end"/>
      </w:r>
    </w:p>
    <w:p w14:paraId="04A1BF68" w14:textId="28461C87" w:rsidR="006D26B9" w:rsidRDefault="006D26B9">
      <w:pPr>
        <w:pStyle w:val="TOC3"/>
        <w:rPr>
          <w:rFonts w:asciiTheme="minorHAnsi" w:eastAsiaTheme="minorEastAsia" w:hAnsiTheme="minorHAnsi" w:cstheme="minorBidi"/>
          <w:sz w:val="22"/>
          <w:szCs w:val="22"/>
          <w:lang w:val="en-US" w:eastAsia="ko-KR"/>
        </w:rPr>
      </w:pPr>
      <w:r w:rsidRPr="00053F51">
        <w:t>10.3.1</w:t>
      </w:r>
      <w:r>
        <w:rPr>
          <w:rFonts w:asciiTheme="minorHAnsi" w:eastAsiaTheme="minorEastAsia" w:hAnsiTheme="minorHAnsi" w:cstheme="minorBidi"/>
          <w:sz w:val="22"/>
          <w:szCs w:val="22"/>
          <w:lang w:val="en-US" w:eastAsia="ko-KR"/>
        </w:rPr>
        <w:tab/>
      </w:r>
      <w:r w:rsidRPr="00053F51">
        <w:t>FR1</w:t>
      </w:r>
      <w:r>
        <w:tab/>
      </w:r>
      <w:r>
        <w:fldChar w:fldCharType="begin"/>
      </w:r>
      <w:r>
        <w:instrText xml:space="preserve"> PAGEREF _Toc83729123 \h </w:instrText>
      </w:r>
      <w:r>
        <w:fldChar w:fldCharType="separate"/>
      </w:r>
      <w:r>
        <w:t>29</w:t>
      </w:r>
      <w:r>
        <w:fldChar w:fldCharType="end"/>
      </w:r>
    </w:p>
    <w:p w14:paraId="4C38A1C4" w14:textId="5CDEC36F" w:rsidR="006D26B9" w:rsidRDefault="006D26B9">
      <w:pPr>
        <w:pStyle w:val="TOC4"/>
        <w:rPr>
          <w:rFonts w:asciiTheme="minorHAnsi" w:eastAsiaTheme="minorEastAsia" w:hAnsiTheme="minorHAnsi" w:cstheme="minorBidi"/>
          <w:sz w:val="22"/>
          <w:szCs w:val="22"/>
          <w:lang w:val="en-US" w:eastAsia="ko-KR"/>
        </w:rPr>
      </w:pPr>
      <w:r w:rsidRPr="00053F51">
        <w:t>10.3.1.1</w:t>
      </w:r>
      <w:r>
        <w:rPr>
          <w:rFonts w:asciiTheme="minorHAnsi" w:eastAsiaTheme="minorEastAsia" w:hAnsiTheme="minorHAnsi" w:cstheme="minorBidi"/>
          <w:sz w:val="22"/>
          <w:szCs w:val="22"/>
          <w:lang w:val="en-US" w:eastAsia="ko-KR"/>
        </w:rPr>
        <w:tab/>
      </w:r>
      <w:r w:rsidRPr="00053F51">
        <w:t>DL-only Evaluation</w:t>
      </w:r>
      <w:r>
        <w:tab/>
      </w:r>
      <w:r>
        <w:fldChar w:fldCharType="begin"/>
      </w:r>
      <w:r>
        <w:instrText xml:space="preserve"> PAGEREF _Toc83729124 \h </w:instrText>
      </w:r>
      <w:r>
        <w:fldChar w:fldCharType="separate"/>
      </w:r>
      <w:r>
        <w:t>29</w:t>
      </w:r>
      <w:r>
        <w:fldChar w:fldCharType="end"/>
      </w:r>
    </w:p>
    <w:p w14:paraId="33A2C3C1" w14:textId="28762D70" w:rsidR="006D26B9" w:rsidRDefault="006D26B9">
      <w:pPr>
        <w:pStyle w:val="TOC5"/>
        <w:rPr>
          <w:rFonts w:asciiTheme="minorHAnsi" w:eastAsiaTheme="minorEastAsia" w:hAnsiTheme="minorHAnsi" w:cstheme="minorBidi"/>
          <w:sz w:val="22"/>
          <w:szCs w:val="22"/>
          <w:lang w:val="en-US" w:eastAsia="ko-KR"/>
        </w:rPr>
      </w:pPr>
      <w:r w:rsidRPr="00053F51">
        <w:t>10.3.1.1.1</w:t>
      </w:r>
      <w:r>
        <w:rPr>
          <w:rFonts w:asciiTheme="minorHAnsi" w:eastAsiaTheme="minorEastAsia" w:hAnsiTheme="minorHAnsi" w:cstheme="minorBidi"/>
          <w:sz w:val="22"/>
          <w:szCs w:val="22"/>
          <w:lang w:val="en-US" w:eastAsia="ko-KR"/>
        </w:rPr>
        <w:tab/>
      </w:r>
      <w:r w:rsidRPr="00053F51">
        <w:t>DU</w:t>
      </w:r>
      <w:r>
        <w:tab/>
      </w:r>
      <w:r>
        <w:fldChar w:fldCharType="begin"/>
      </w:r>
      <w:r>
        <w:instrText xml:space="preserve"> PAGEREF _Toc83729125 \h </w:instrText>
      </w:r>
      <w:r>
        <w:fldChar w:fldCharType="separate"/>
      </w:r>
      <w:r>
        <w:t>30</w:t>
      </w:r>
      <w:r>
        <w:fldChar w:fldCharType="end"/>
      </w:r>
    </w:p>
    <w:p w14:paraId="063C9E01" w14:textId="6CE6A4B1" w:rsidR="006D26B9" w:rsidRDefault="006D26B9">
      <w:pPr>
        <w:pStyle w:val="TOC6"/>
        <w:rPr>
          <w:rFonts w:asciiTheme="minorHAnsi" w:eastAsiaTheme="minorEastAsia" w:hAnsiTheme="minorHAnsi" w:cstheme="minorBidi"/>
          <w:sz w:val="22"/>
          <w:szCs w:val="22"/>
          <w:lang w:val="en-US" w:eastAsia="ko-KR"/>
        </w:rPr>
      </w:pPr>
      <w:r>
        <w:t>10.3.1.1.1.1</w:t>
      </w:r>
      <w:r>
        <w:rPr>
          <w:rFonts w:asciiTheme="minorHAnsi" w:eastAsiaTheme="minorEastAsia" w:hAnsiTheme="minorHAnsi" w:cstheme="minorBidi"/>
          <w:sz w:val="22"/>
          <w:szCs w:val="22"/>
          <w:lang w:val="en-US" w:eastAsia="ko-KR"/>
        </w:rPr>
        <w:tab/>
      </w:r>
      <w:r>
        <w:t>VR/AR</w:t>
      </w:r>
      <w:r>
        <w:tab/>
      </w:r>
      <w:r>
        <w:fldChar w:fldCharType="begin"/>
      </w:r>
      <w:r>
        <w:instrText xml:space="preserve"> PAGEREF _Toc83729126 \h </w:instrText>
      </w:r>
      <w:r>
        <w:fldChar w:fldCharType="separate"/>
      </w:r>
      <w:r>
        <w:t>30</w:t>
      </w:r>
      <w:r>
        <w:fldChar w:fldCharType="end"/>
      </w:r>
    </w:p>
    <w:p w14:paraId="5E864C80" w14:textId="33F45D18" w:rsidR="006D26B9" w:rsidRDefault="006D26B9">
      <w:pPr>
        <w:pStyle w:val="TOC6"/>
        <w:rPr>
          <w:rFonts w:asciiTheme="minorHAnsi" w:eastAsiaTheme="minorEastAsia" w:hAnsiTheme="minorHAnsi" w:cstheme="minorBidi"/>
          <w:sz w:val="22"/>
          <w:szCs w:val="22"/>
          <w:lang w:val="en-US" w:eastAsia="ko-KR"/>
        </w:rPr>
      </w:pPr>
      <w:r>
        <w:t>10.3.1.1.1.2</w:t>
      </w:r>
      <w:r>
        <w:rPr>
          <w:rFonts w:asciiTheme="minorHAnsi" w:eastAsiaTheme="minorEastAsia" w:hAnsiTheme="minorHAnsi" w:cstheme="minorBidi"/>
          <w:sz w:val="22"/>
          <w:szCs w:val="22"/>
          <w:lang w:val="en-US" w:eastAsia="ko-KR"/>
        </w:rPr>
        <w:tab/>
      </w:r>
      <w:r>
        <w:t>CG</w:t>
      </w:r>
      <w:r>
        <w:tab/>
      </w:r>
      <w:r>
        <w:fldChar w:fldCharType="begin"/>
      </w:r>
      <w:r>
        <w:instrText xml:space="preserve"> PAGEREF _Toc83729127 \h </w:instrText>
      </w:r>
      <w:r>
        <w:fldChar w:fldCharType="separate"/>
      </w:r>
      <w:r>
        <w:t>30</w:t>
      </w:r>
      <w:r>
        <w:fldChar w:fldCharType="end"/>
      </w:r>
    </w:p>
    <w:p w14:paraId="6131B6EB" w14:textId="01BD4E37" w:rsidR="006D26B9" w:rsidRDefault="006D26B9">
      <w:pPr>
        <w:pStyle w:val="TOC5"/>
        <w:rPr>
          <w:rFonts w:asciiTheme="minorHAnsi" w:eastAsiaTheme="minorEastAsia" w:hAnsiTheme="minorHAnsi" w:cstheme="minorBidi"/>
          <w:sz w:val="22"/>
          <w:szCs w:val="22"/>
          <w:lang w:val="en-US" w:eastAsia="ko-KR"/>
        </w:rPr>
      </w:pPr>
      <w:r w:rsidRPr="00053F51">
        <w:t>10.3.1.1.2</w:t>
      </w:r>
      <w:r>
        <w:rPr>
          <w:rFonts w:asciiTheme="minorHAnsi" w:eastAsiaTheme="minorEastAsia" w:hAnsiTheme="minorHAnsi" w:cstheme="minorBidi"/>
          <w:sz w:val="22"/>
          <w:szCs w:val="22"/>
          <w:lang w:val="en-US" w:eastAsia="ko-KR"/>
        </w:rPr>
        <w:tab/>
      </w:r>
      <w:r w:rsidRPr="00053F51">
        <w:t>InH</w:t>
      </w:r>
      <w:r>
        <w:tab/>
      </w:r>
      <w:r>
        <w:fldChar w:fldCharType="begin"/>
      </w:r>
      <w:r>
        <w:instrText xml:space="preserve"> PAGEREF _Toc83729128 \h </w:instrText>
      </w:r>
      <w:r>
        <w:fldChar w:fldCharType="separate"/>
      </w:r>
      <w:r>
        <w:t>30</w:t>
      </w:r>
      <w:r>
        <w:fldChar w:fldCharType="end"/>
      </w:r>
    </w:p>
    <w:p w14:paraId="4B434F34" w14:textId="1E6D4BE8" w:rsidR="006D26B9" w:rsidRDefault="006D26B9">
      <w:pPr>
        <w:pStyle w:val="TOC6"/>
        <w:rPr>
          <w:rFonts w:asciiTheme="minorHAnsi" w:eastAsiaTheme="minorEastAsia" w:hAnsiTheme="minorHAnsi" w:cstheme="minorBidi"/>
          <w:sz w:val="22"/>
          <w:szCs w:val="22"/>
          <w:lang w:val="en-US" w:eastAsia="ko-KR"/>
        </w:rPr>
      </w:pPr>
      <w:r>
        <w:t>10.3.1.1.2.1</w:t>
      </w:r>
      <w:r>
        <w:rPr>
          <w:rFonts w:asciiTheme="minorHAnsi" w:eastAsiaTheme="minorEastAsia" w:hAnsiTheme="minorHAnsi" w:cstheme="minorBidi"/>
          <w:sz w:val="22"/>
          <w:szCs w:val="22"/>
          <w:lang w:val="en-US" w:eastAsia="ko-KR"/>
        </w:rPr>
        <w:tab/>
      </w:r>
      <w:r>
        <w:t>VR/AR</w:t>
      </w:r>
      <w:r>
        <w:tab/>
      </w:r>
      <w:r>
        <w:fldChar w:fldCharType="begin"/>
      </w:r>
      <w:r>
        <w:instrText xml:space="preserve"> PAGEREF _Toc83729129 \h </w:instrText>
      </w:r>
      <w:r>
        <w:fldChar w:fldCharType="separate"/>
      </w:r>
      <w:r>
        <w:t>30</w:t>
      </w:r>
      <w:r>
        <w:fldChar w:fldCharType="end"/>
      </w:r>
    </w:p>
    <w:p w14:paraId="70426510" w14:textId="400D302D" w:rsidR="006D26B9" w:rsidRDefault="006D26B9">
      <w:pPr>
        <w:pStyle w:val="TOC6"/>
        <w:rPr>
          <w:rFonts w:asciiTheme="minorHAnsi" w:eastAsiaTheme="minorEastAsia" w:hAnsiTheme="minorHAnsi" w:cstheme="minorBidi"/>
          <w:sz w:val="22"/>
          <w:szCs w:val="22"/>
          <w:lang w:val="en-US" w:eastAsia="ko-KR"/>
        </w:rPr>
      </w:pPr>
      <w:r>
        <w:t>10.3.1.1.2.2</w:t>
      </w:r>
      <w:r>
        <w:rPr>
          <w:rFonts w:asciiTheme="minorHAnsi" w:eastAsiaTheme="minorEastAsia" w:hAnsiTheme="minorHAnsi" w:cstheme="minorBidi"/>
          <w:sz w:val="22"/>
          <w:szCs w:val="22"/>
          <w:lang w:val="en-US" w:eastAsia="ko-KR"/>
        </w:rPr>
        <w:tab/>
      </w:r>
      <w:r>
        <w:t>CG</w:t>
      </w:r>
      <w:r>
        <w:tab/>
      </w:r>
      <w:r>
        <w:fldChar w:fldCharType="begin"/>
      </w:r>
      <w:r>
        <w:instrText xml:space="preserve"> PAGEREF _Toc83729130 \h </w:instrText>
      </w:r>
      <w:r>
        <w:fldChar w:fldCharType="separate"/>
      </w:r>
      <w:r>
        <w:t>30</w:t>
      </w:r>
      <w:r>
        <w:fldChar w:fldCharType="end"/>
      </w:r>
    </w:p>
    <w:p w14:paraId="3E2C1B96" w14:textId="315B8C5A" w:rsidR="006D26B9" w:rsidRDefault="006D26B9">
      <w:pPr>
        <w:pStyle w:val="TOC5"/>
        <w:rPr>
          <w:rFonts w:asciiTheme="minorHAnsi" w:eastAsiaTheme="minorEastAsia" w:hAnsiTheme="minorHAnsi" w:cstheme="minorBidi"/>
          <w:sz w:val="22"/>
          <w:szCs w:val="22"/>
          <w:lang w:val="en-US" w:eastAsia="ko-KR"/>
        </w:rPr>
      </w:pPr>
      <w:r w:rsidRPr="00053F51">
        <w:t>10.3.1.1.3</w:t>
      </w:r>
      <w:r>
        <w:rPr>
          <w:rFonts w:asciiTheme="minorHAnsi" w:eastAsiaTheme="minorEastAsia" w:hAnsiTheme="minorHAnsi" w:cstheme="minorBidi"/>
          <w:sz w:val="22"/>
          <w:szCs w:val="22"/>
          <w:lang w:val="en-US" w:eastAsia="ko-KR"/>
        </w:rPr>
        <w:tab/>
      </w:r>
      <w:r w:rsidRPr="00053F51">
        <w:t>UMa</w:t>
      </w:r>
      <w:r>
        <w:tab/>
      </w:r>
      <w:r>
        <w:fldChar w:fldCharType="begin"/>
      </w:r>
      <w:r>
        <w:instrText xml:space="preserve"> PAGEREF _Toc83729131 \h </w:instrText>
      </w:r>
      <w:r>
        <w:fldChar w:fldCharType="separate"/>
      </w:r>
      <w:r>
        <w:t>30</w:t>
      </w:r>
      <w:r>
        <w:fldChar w:fldCharType="end"/>
      </w:r>
    </w:p>
    <w:p w14:paraId="3D2B1E3D" w14:textId="2ADF7B61" w:rsidR="006D26B9" w:rsidRDefault="006D26B9">
      <w:pPr>
        <w:pStyle w:val="TOC6"/>
        <w:rPr>
          <w:rFonts w:asciiTheme="minorHAnsi" w:eastAsiaTheme="minorEastAsia" w:hAnsiTheme="minorHAnsi" w:cstheme="minorBidi"/>
          <w:sz w:val="22"/>
          <w:szCs w:val="22"/>
          <w:lang w:val="en-US" w:eastAsia="ko-KR"/>
        </w:rPr>
      </w:pPr>
      <w:r>
        <w:t>10.3.1.1.3.1</w:t>
      </w:r>
      <w:r>
        <w:rPr>
          <w:rFonts w:asciiTheme="minorHAnsi" w:eastAsiaTheme="minorEastAsia" w:hAnsiTheme="minorHAnsi" w:cstheme="minorBidi"/>
          <w:sz w:val="22"/>
          <w:szCs w:val="22"/>
          <w:lang w:val="en-US" w:eastAsia="ko-KR"/>
        </w:rPr>
        <w:tab/>
      </w:r>
      <w:r>
        <w:t>VR/AR</w:t>
      </w:r>
      <w:r>
        <w:tab/>
      </w:r>
      <w:r>
        <w:fldChar w:fldCharType="begin"/>
      </w:r>
      <w:r>
        <w:instrText xml:space="preserve"> PAGEREF _Toc83729132 \h </w:instrText>
      </w:r>
      <w:r>
        <w:fldChar w:fldCharType="separate"/>
      </w:r>
      <w:r>
        <w:t>30</w:t>
      </w:r>
      <w:r>
        <w:fldChar w:fldCharType="end"/>
      </w:r>
    </w:p>
    <w:p w14:paraId="3A33CE58" w14:textId="27B7F135" w:rsidR="006D26B9" w:rsidRDefault="006D26B9">
      <w:pPr>
        <w:pStyle w:val="TOC6"/>
        <w:rPr>
          <w:rFonts w:asciiTheme="minorHAnsi" w:eastAsiaTheme="minorEastAsia" w:hAnsiTheme="minorHAnsi" w:cstheme="minorBidi"/>
          <w:sz w:val="22"/>
          <w:szCs w:val="22"/>
          <w:lang w:val="en-US" w:eastAsia="ko-KR"/>
        </w:rPr>
      </w:pPr>
      <w:r>
        <w:t>10.3.1.1.3.2</w:t>
      </w:r>
      <w:r>
        <w:rPr>
          <w:rFonts w:asciiTheme="minorHAnsi" w:eastAsiaTheme="minorEastAsia" w:hAnsiTheme="minorHAnsi" w:cstheme="minorBidi"/>
          <w:sz w:val="22"/>
          <w:szCs w:val="22"/>
          <w:lang w:val="en-US" w:eastAsia="ko-KR"/>
        </w:rPr>
        <w:tab/>
      </w:r>
      <w:r>
        <w:t>CG</w:t>
      </w:r>
      <w:r>
        <w:tab/>
      </w:r>
      <w:r>
        <w:fldChar w:fldCharType="begin"/>
      </w:r>
      <w:r>
        <w:instrText xml:space="preserve"> PAGEREF _Toc83729133 \h </w:instrText>
      </w:r>
      <w:r>
        <w:fldChar w:fldCharType="separate"/>
      </w:r>
      <w:r>
        <w:t>30</w:t>
      </w:r>
      <w:r>
        <w:fldChar w:fldCharType="end"/>
      </w:r>
    </w:p>
    <w:p w14:paraId="707FEB0B" w14:textId="478FA7A5" w:rsidR="006D26B9" w:rsidRDefault="006D26B9">
      <w:pPr>
        <w:pStyle w:val="TOC4"/>
        <w:rPr>
          <w:rFonts w:asciiTheme="minorHAnsi" w:eastAsiaTheme="minorEastAsia" w:hAnsiTheme="minorHAnsi" w:cstheme="minorBidi"/>
          <w:sz w:val="22"/>
          <w:szCs w:val="22"/>
          <w:lang w:val="en-US" w:eastAsia="ko-KR"/>
        </w:rPr>
      </w:pPr>
      <w:r w:rsidRPr="00053F51">
        <w:t>10.3.1.2</w:t>
      </w:r>
      <w:r>
        <w:rPr>
          <w:rFonts w:asciiTheme="minorHAnsi" w:eastAsiaTheme="minorEastAsia" w:hAnsiTheme="minorHAnsi" w:cstheme="minorBidi"/>
          <w:sz w:val="22"/>
          <w:szCs w:val="22"/>
          <w:lang w:val="en-US" w:eastAsia="ko-KR"/>
        </w:rPr>
        <w:tab/>
      </w:r>
      <w:r w:rsidRPr="00053F51">
        <w:t>UL-only Evaluation</w:t>
      </w:r>
      <w:r>
        <w:tab/>
      </w:r>
      <w:r>
        <w:fldChar w:fldCharType="begin"/>
      </w:r>
      <w:r>
        <w:instrText xml:space="preserve"> PAGEREF _Toc83729134 \h </w:instrText>
      </w:r>
      <w:r>
        <w:fldChar w:fldCharType="separate"/>
      </w:r>
      <w:r>
        <w:t>30</w:t>
      </w:r>
      <w:r>
        <w:fldChar w:fldCharType="end"/>
      </w:r>
    </w:p>
    <w:p w14:paraId="76690678" w14:textId="4C33D29E" w:rsidR="006D26B9" w:rsidRDefault="006D26B9">
      <w:pPr>
        <w:pStyle w:val="TOC5"/>
        <w:rPr>
          <w:rFonts w:asciiTheme="minorHAnsi" w:eastAsiaTheme="minorEastAsia" w:hAnsiTheme="minorHAnsi" w:cstheme="minorBidi"/>
          <w:sz w:val="22"/>
          <w:szCs w:val="22"/>
          <w:lang w:val="en-US" w:eastAsia="ko-KR"/>
        </w:rPr>
      </w:pPr>
      <w:r w:rsidRPr="00053F51">
        <w:t>10.3.1.2.1</w:t>
      </w:r>
      <w:r>
        <w:rPr>
          <w:rFonts w:asciiTheme="minorHAnsi" w:eastAsiaTheme="minorEastAsia" w:hAnsiTheme="minorHAnsi" w:cstheme="minorBidi"/>
          <w:sz w:val="22"/>
          <w:szCs w:val="22"/>
          <w:lang w:val="en-US" w:eastAsia="ko-KR"/>
        </w:rPr>
        <w:tab/>
      </w:r>
      <w:r w:rsidRPr="00053F51">
        <w:t>DU</w:t>
      </w:r>
      <w:r>
        <w:tab/>
      </w:r>
      <w:r>
        <w:fldChar w:fldCharType="begin"/>
      </w:r>
      <w:r>
        <w:instrText xml:space="preserve"> PAGEREF _Toc83729135 \h </w:instrText>
      </w:r>
      <w:r>
        <w:fldChar w:fldCharType="separate"/>
      </w:r>
      <w:r>
        <w:t>31</w:t>
      </w:r>
      <w:r>
        <w:fldChar w:fldCharType="end"/>
      </w:r>
    </w:p>
    <w:p w14:paraId="362A2500" w14:textId="75119ED4" w:rsidR="006D26B9" w:rsidRDefault="006D26B9">
      <w:pPr>
        <w:pStyle w:val="TOC6"/>
        <w:rPr>
          <w:rFonts w:asciiTheme="minorHAnsi" w:eastAsiaTheme="minorEastAsia" w:hAnsiTheme="minorHAnsi" w:cstheme="minorBidi"/>
          <w:sz w:val="22"/>
          <w:szCs w:val="22"/>
          <w:lang w:val="en-US" w:eastAsia="ko-KR"/>
        </w:rPr>
      </w:pPr>
      <w:r>
        <w:lastRenderedPageBreak/>
        <w:t>10.3.1.2.1.1</w:t>
      </w:r>
      <w:r>
        <w:rPr>
          <w:rFonts w:asciiTheme="minorHAnsi" w:eastAsiaTheme="minorEastAsia" w:hAnsiTheme="minorHAnsi" w:cstheme="minorBidi"/>
          <w:sz w:val="22"/>
          <w:szCs w:val="22"/>
          <w:lang w:val="en-US" w:eastAsia="ko-KR"/>
        </w:rPr>
        <w:tab/>
      </w:r>
      <w:r>
        <w:t>VR/CG</w:t>
      </w:r>
      <w:r>
        <w:tab/>
      </w:r>
      <w:r>
        <w:fldChar w:fldCharType="begin"/>
      </w:r>
      <w:r>
        <w:instrText xml:space="preserve"> PAGEREF _Toc83729136 \h </w:instrText>
      </w:r>
      <w:r>
        <w:fldChar w:fldCharType="separate"/>
      </w:r>
      <w:r>
        <w:t>31</w:t>
      </w:r>
      <w:r>
        <w:fldChar w:fldCharType="end"/>
      </w:r>
    </w:p>
    <w:p w14:paraId="09DA5123" w14:textId="70E82688" w:rsidR="006D26B9" w:rsidRDefault="006D26B9">
      <w:pPr>
        <w:pStyle w:val="TOC6"/>
        <w:rPr>
          <w:rFonts w:asciiTheme="minorHAnsi" w:eastAsiaTheme="minorEastAsia" w:hAnsiTheme="minorHAnsi" w:cstheme="minorBidi"/>
          <w:sz w:val="22"/>
          <w:szCs w:val="22"/>
          <w:lang w:val="en-US" w:eastAsia="ko-KR"/>
        </w:rPr>
      </w:pPr>
      <w:r>
        <w:t>10.3.1.2.1.2</w:t>
      </w:r>
      <w:r>
        <w:rPr>
          <w:rFonts w:asciiTheme="minorHAnsi" w:eastAsiaTheme="minorEastAsia" w:hAnsiTheme="minorHAnsi" w:cstheme="minorBidi"/>
          <w:sz w:val="22"/>
          <w:szCs w:val="22"/>
          <w:lang w:val="en-US" w:eastAsia="ko-KR"/>
        </w:rPr>
        <w:tab/>
      </w:r>
      <w:r>
        <w:t>AR</w:t>
      </w:r>
      <w:r>
        <w:tab/>
      </w:r>
      <w:r>
        <w:fldChar w:fldCharType="begin"/>
      </w:r>
      <w:r>
        <w:instrText xml:space="preserve"> PAGEREF _Toc83729137 \h </w:instrText>
      </w:r>
      <w:r>
        <w:fldChar w:fldCharType="separate"/>
      </w:r>
      <w:r>
        <w:t>31</w:t>
      </w:r>
      <w:r>
        <w:fldChar w:fldCharType="end"/>
      </w:r>
    </w:p>
    <w:p w14:paraId="176760EB" w14:textId="705ED2B1" w:rsidR="006D26B9" w:rsidRDefault="006D26B9">
      <w:pPr>
        <w:pStyle w:val="TOC5"/>
        <w:rPr>
          <w:rFonts w:asciiTheme="minorHAnsi" w:eastAsiaTheme="minorEastAsia" w:hAnsiTheme="minorHAnsi" w:cstheme="minorBidi"/>
          <w:sz w:val="22"/>
          <w:szCs w:val="22"/>
          <w:lang w:val="en-US" w:eastAsia="ko-KR"/>
        </w:rPr>
      </w:pPr>
      <w:r w:rsidRPr="00053F51">
        <w:t>10.3.1.2.2</w:t>
      </w:r>
      <w:r>
        <w:rPr>
          <w:rFonts w:asciiTheme="minorHAnsi" w:eastAsiaTheme="minorEastAsia" w:hAnsiTheme="minorHAnsi" w:cstheme="minorBidi"/>
          <w:sz w:val="22"/>
          <w:szCs w:val="22"/>
          <w:lang w:val="en-US" w:eastAsia="ko-KR"/>
        </w:rPr>
        <w:tab/>
      </w:r>
      <w:r w:rsidRPr="00053F51">
        <w:t>InH</w:t>
      </w:r>
      <w:r>
        <w:tab/>
      </w:r>
      <w:r>
        <w:fldChar w:fldCharType="begin"/>
      </w:r>
      <w:r>
        <w:instrText xml:space="preserve"> PAGEREF _Toc83729138 \h </w:instrText>
      </w:r>
      <w:r>
        <w:fldChar w:fldCharType="separate"/>
      </w:r>
      <w:r>
        <w:t>31</w:t>
      </w:r>
      <w:r>
        <w:fldChar w:fldCharType="end"/>
      </w:r>
    </w:p>
    <w:p w14:paraId="73FDC97F" w14:textId="1F9F8456" w:rsidR="006D26B9" w:rsidRDefault="006D26B9">
      <w:pPr>
        <w:pStyle w:val="TOC6"/>
        <w:rPr>
          <w:rFonts w:asciiTheme="minorHAnsi" w:eastAsiaTheme="minorEastAsia" w:hAnsiTheme="minorHAnsi" w:cstheme="minorBidi"/>
          <w:sz w:val="22"/>
          <w:szCs w:val="22"/>
          <w:lang w:val="en-US" w:eastAsia="ko-KR"/>
        </w:rPr>
      </w:pPr>
      <w:r>
        <w:t>10.3.1.2.2.1</w:t>
      </w:r>
      <w:r>
        <w:rPr>
          <w:rFonts w:asciiTheme="minorHAnsi" w:eastAsiaTheme="minorEastAsia" w:hAnsiTheme="minorHAnsi" w:cstheme="minorBidi"/>
          <w:sz w:val="22"/>
          <w:szCs w:val="22"/>
          <w:lang w:val="en-US" w:eastAsia="ko-KR"/>
        </w:rPr>
        <w:tab/>
      </w:r>
      <w:r>
        <w:t>VR/CG</w:t>
      </w:r>
      <w:r>
        <w:tab/>
      </w:r>
      <w:r>
        <w:fldChar w:fldCharType="begin"/>
      </w:r>
      <w:r>
        <w:instrText xml:space="preserve"> PAGEREF _Toc83729139 \h </w:instrText>
      </w:r>
      <w:r>
        <w:fldChar w:fldCharType="separate"/>
      </w:r>
      <w:r>
        <w:t>31</w:t>
      </w:r>
      <w:r>
        <w:fldChar w:fldCharType="end"/>
      </w:r>
    </w:p>
    <w:p w14:paraId="6A27FAD4" w14:textId="75F2CE24" w:rsidR="006D26B9" w:rsidRDefault="006D26B9">
      <w:pPr>
        <w:pStyle w:val="TOC6"/>
        <w:rPr>
          <w:rFonts w:asciiTheme="minorHAnsi" w:eastAsiaTheme="minorEastAsia" w:hAnsiTheme="minorHAnsi" w:cstheme="minorBidi"/>
          <w:sz w:val="22"/>
          <w:szCs w:val="22"/>
          <w:lang w:val="en-US" w:eastAsia="ko-KR"/>
        </w:rPr>
      </w:pPr>
      <w:r>
        <w:t>10.3.1.2.2.2</w:t>
      </w:r>
      <w:r>
        <w:rPr>
          <w:rFonts w:asciiTheme="minorHAnsi" w:eastAsiaTheme="minorEastAsia" w:hAnsiTheme="minorHAnsi" w:cstheme="minorBidi"/>
          <w:sz w:val="22"/>
          <w:szCs w:val="22"/>
          <w:lang w:val="en-US" w:eastAsia="ko-KR"/>
        </w:rPr>
        <w:tab/>
      </w:r>
      <w:r>
        <w:t>AR</w:t>
      </w:r>
      <w:r>
        <w:tab/>
      </w:r>
      <w:r>
        <w:fldChar w:fldCharType="begin"/>
      </w:r>
      <w:r>
        <w:instrText xml:space="preserve"> PAGEREF _Toc83729140 \h </w:instrText>
      </w:r>
      <w:r>
        <w:fldChar w:fldCharType="separate"/>
      </w:r>
      <w:r>
        <w:t>31</w:t>
      </w:r>
      <w:r>
        <w:fldChar w:fldCharType="end"/>
      </w:r>
    </w:p>
    <w:p w14:paraId="1ACE9439" w14:textId="7D28B549" w:rsidR="006D26B9" w:rsidRDefault="006D26B9">
      <w:pPr>
        <w:pStyle w:val="TOC5"/>
        <w:rPr>
          <w:rFonts w:asciiTheme="minorHAnsi" w:eastAsiaTheme="minorEastAsia" w:hAnsiTheme="minorHAnsi" w:cstheme="minorBidi"/>
          <w:sz w:val="22"/>
          <w:szCs w:val="22"/>
          <w:lang w:val="en-US" w:eastAsia="ko-KR"/>
        </w:rPr>
      </w:pPr>
      <w:r w:rsidRPr="00053F51">
        <w:t>10.3.1.2.3</w:t>
      </w:r>
      <w:r>
        <w:rPr>
          <w:rFonts w:asciiTheme="minorHAnsi" w:eastAsiaTheme="minorEastAsia" w:hAnsiTheme="minorHAnsi" w:cstheme="minorBidi"/>
          <w:sz w:val="22"/>
          <w:szCs w:val="22"/>
          <w:lang w:val="en-US" w:eastAsia="ko-KR"/>
        </w:rPr>
        <w:tab/>
      </w:r>
      <w:r w:rsidRPr="00053F51">
        <w:t>UMa</w:t>
      </w:r>
      <w:r>
        <w:tab/>
      </w:r>
      <w:r>
        <w:fldChar w:fldCharType="begin"/>
      </w:r>
      <w:r>
        <w:instrText xml:space="preserve"> PAGEREF _Toc83729141 \h </w:instrText>
      </w:r>
      <w:r>
        <w:fldChar w:fldCharType="separate"/>
      </w:r>
      <w:r>
        <w:t>31</w:t>
      </w:r>
      <w:r>
        <w:fldChar w:fldCharType="end"/>
      </w:r>
    </w:p>
    <w:p w14:paraId="02191631" w14:textId="55ECEF5A" w:rsidR="006D26B9" w:rsidRDefault="006D26B9">
      <w:pPr>
        <w:pStyle w:val="TOC6"/>
        <w:rPr>
          <w:rFonts w:asciiTheme="minorHAnsi" w:eastAsiaTheme="minorEastAsia" w:hAnsiTheme="minorHAnsi" w:cstheme="minorBidi"/>
          <w:sz w:val="22"/>
          <w:szCs w:val="22"/>
          <w:lang w:val="en-US" w:eastAsia="ko-KR"/>
        </w:rPr>
      </w:pPr>
      <w:r>
        <w:t>10.3.1.2.3.1</w:t>
      </w:r>
      <w:r>
        <w:rPr>
          <w:rFonts w:asciiTheme="minorHAnsi" w:eastAsiaTheme="minorEastAsia" w:hAnsiTheme="minorHAnsi" w:cstheme="minorBidi"/>
          <w:sz w:val="22"/>
          <w:szCs w:val="22"/>
          <w:lang w:val="en-US" w:eastAsia="ko-KR"/>
        </w:rPr>
        <w:tab/>
      </w:r>
      <w:r>
        <w:t>VR/CG</w:t>
      </w:r>
      <w:r>
        <w:tab/>
      </w:r>
      <w:r>
        <w:fldChar w:fldCharType="begin"/>
      </w:r>
      <w:r>
        <w:instrText xml:space="preserve"> PAGEREF _Toc83729142 \h </w:instrText>
      </w:r>
      <w:r>
        <w:fldChar w:fldCharType="separate"/>
      </w:r>
      <w:r>
        <w:t>31</w:t>
      </w:r>
      <w:r>
        <w:fldChar w:fldCharType="end"/>
      </w:r>
    </w:p>
    <w:p w14:paraId="17751438" w14:textId="01870ADD" w:rsidR="006D26B9" w:rsidRDefault="006D26B9">
      <w:pPr>
        <w:pStyle w:val="TOC6"/>
        <w:rPr>
          <w:rFonts w:asciiTheme="minorHAnsi" w:eastAsiaTheme="minorEastAsia" w:hAnsiTheme="minorHAnsi" w:cstheme="minorBidi"/>
          <w:sz w:val="22"/>
          <w:szCs w:val="22"/>
          <w:lang w:val="en-US" w:eastAsia="ko-KR"/>
        </w:rPr>
      </w:pPr>
      <w:r>
        <w:t>10.3.1.2.3.2</w:t>
      </w:r>
      <w:r>
        <w:rPr>
          <w:rFonts w:asciiTheme="minorHAnsi" w:eastAsiaTheme="minorEastAsia" w:hAnsiTheme="minorHAnsi" w:cstheme="minorBidi"/>
          <w:sz w:val="22"/>
          <w:szCs w:val="22"/>
          <w:lang w:val="en-US" w:eastAsia="ko-KR"/>
        </w:rPr>
        <w:tab/>
      </w:r>
      <w:r>
        <w:t>AR</w:t>
      </w:r>
      <w:r>
        <w:tab/>
      </w:r>
      <w:r>
        <w:fldChar w:fldCharType="begin"/>
      </w:r>
      <w:r>
        <w:instrText xml:space="preserve"> PAGEREF _Toc83729143 \h </w:instrText>
      </w:r>
      <w:r>
        <w:fldChar w:fldCharType="separate"/>
      </w:r>
      <w:r>
        <w:t>31</w:t>
      </w:r>
      <w:r>
        <w:fldChar w:fldCharType="end"/>
      </w:r>
    </w:p>
    <w:p w14:paraId="01956797" w14:textId="5856AC78" w:rsidR="006D26B9" w:rsidRDefault="006D26B9">
      <w:pPr>
        <w:pStyle w:val="TOC4"/>
        <w:rPr>
          <w:rFonts w:asciiTheme="minorHAnsi" w:eastAsiaTheme="minorEastAsia" w:hAnsiTheme="minorHAnsi" w:cstheme="minorBidi"/>
          <w:sz w:val="22"/>
          <w:szCs w:val="22"/>
          <w:lang w:val="en-US" w:eastAsia="ko-KR"/>
        </w:rPr>
      </w:pPr>
      <w:r w:rsidRPr="00053F51">
        <w:t>10.3.1.3</w:t>
      </w:r>
      <w:r>
        <w:rPr>
          <w:rFonts w:asciiTheme="minorHAnsi" w:eastAsiaTheme="minorEastAsia" w:hAnsiTheme="minorHAnsi" w:cstheme="minorBidi"/>
          <w:sz w:val="22"/>
          <w:szCs w:val="22"/>
          <w:lang w:val="en-US" w:eastAsia="ko-KR"/>
        </w:rPr>
        <w:tab/>
      </w:r>
      <w:r w:rsidRPr="00053F51">
        <w:t>DL+UL Joint Evaluation</w:t>
      </w:r>
      <w:r>
        <w:tab/>
      </w:r>
      <w:r>
        <w:fldChar w:fldCharType="begin"/>
      </w:r>
      <w:r>
        <w:instrText xml:space="preserve"> PAGEREF _Toc83729144 \h </w:instrText>
      </w:r>
      <w:r>
        <w:fldChar w:fldCharType="separate"/>
      </w:r>
      <w:r>
        <w:t>31</w:t>
      </w:r>
      <w:r>
        <w:fldChar w:fldCharType="end"/>
      </w:r>
    </w:p>
    <w:p w14:paraId="5BB3BBA9" w14:textId="3478F576" w:rsidR="006D26B9" w:rsidRDefault="006D26B9">
      <w:pPr>
        <w:pStyle w:val="TOC5"/>
        <w:rPr>
          <w:rFonts w:asciiTheme="minorHAnsi" w:eastAsiaTheme="minorEastAsia" w:hAnsiTheme="minorHAnsi" w:cstheme="minorBidi"/>
          <w:sz w:val="22"/>
          <w:szCs w:val="22"/>
          <w:lang w:val="en-US" w:eastAsia="ko-KR"/>
        </w:rPr>
      </w:pPr>
      <w:r w:rsidRPr="00053F51">
        <w:t>10.3.1.3.1</w:t>
      </w:r>
      <w:r>
        <w:rPr>
          <w:rFonts w:asciiTheme="minorHAnsi" w:eastAsiaTheme="minorEastAsia" w:hAnsiTheme="minorHAnsi" w:cstheme="minorBidi"/>
          <w:sz w:val="22"/>
          <w:szCs w:val="22"/>
          <w:lang w:val="en-US" w:eastAsia="ko-KR"/>
        </w:rPr>
        <w:tab/>
      </w:r>
      <w:r w:rsidRPr="00053F51">
        <w:t>DU</w:t>
      </w:r>
      <w:r>
        <w:tab/>
      </w:r>
      <w:r>
        <w:fldChar w:fldCharType="begin"/>
      </w:r>
      <w:r>
        <w:instrText xml:space="preserve"> PAGEREF _Toc83729145 \h </w:instrText>
      </w:r>
      <w:r>
        <w:fldChar w:fldCharType="separate"/>
      </w:r>
      <w:r>
        <w:t>32</w:t>
      </w:r>
      <w:r>
        <w:fldChar w:fldCharType="end"/>
      </w:r>
    </w:p>
    <w:p w14:paraId="193317E4" w14:textId="36F38F66" w:rsidR="006D26B9" w:rsidRDefault="006D26B9">
      <w:pPr>
        <w:pStyle w:val="TOC6"/>
        <w:rPr>
          <w:rFonts w:asciiTheme="minorHAnsi" w:eastAsiaTheme="minorEastAsia" w:hAnsiTheme="minorHAnsi" w:cstheme="minorBidi"/>
          <w:sz w:val="22"/>
          <w:szCs w:val="22"/>
          <w:lang w:val="en-US" w:eastAsia="ko-KR"/>
        </w:rPr>
      </w:pPr>
      <w:r>
        <w:t>10.3.1.3.1.1</w:t>
      </w:r>
      <w:r>
        <w:rPr>
          <w:rFonts w:asciiTheme="minorHAnsi" w:eastAsiaTheme="minorEastAsia" w:hAnsiTheme="minorHAnsi" w:cstheme="minorBidi"/>
          <w:sz w:val="22"/>
          <w:szCs w:val="22"/>
          <w:lang w:val="en-US" w:eastAsia="ko-KR"/>
        </w:rPr>
        <w:tab/>
      </w:r>
      <w:r>
        <w:t>VR</w:t>
      </w:r>
      <w:r>
        <w:tab/>
      </w:r>
      <w:r>
        <w:fldChar w:fldCharType="begin"/>
      </w:r>
      <w:r>
        <w:instrText xml:space="preserve"> PAGEREF _Toc83729146 \h </w:instrText>
      </w:r>
      <w:r>
        <w:fldChar w:fldCharType="separate"/>
      </w:r>
      <w:r>
        <w:t>32</w:t>
      </w:r>
      <w:r>
        <w:fldChar w:fldCharType="end"/>
      </w:r>
    </w:p>
    <w:p w14:paraId="58284E6F" w14:textId="47E655BA" w:rsidR="006D26B9" w:rsidRDefault="006D26B9">
      <w:pPr>
        <w:pStyle w:val="TOC6"/>
        <w:rPr>
          <w:rFonts w:asciiTheme="minorHAnsi" w:eastAsiaTheme="minorEastAsia" w:hAnsiTheme="minorHAnsi" w:cstheme="minorBidi"/>
          <w:sz w:val="22"/>
          <w:szCs w:val="22"/>
          <w:lang w:val="en-US" w:eastAsia="ko-KR"/>
        </w:rPr>
      </w:pPr>
      <w:r>
        <w:t>10.3.1.3.1.2</w:t>
      </w:r>
      <w:r>
        <w:rPr>
          <w:rFonts w:asciiTheme="minorHAnsi" w:eastAsiaTheme="minorEastAsia" w:hAnsiTheme="minorHAnsi" w:cstheme="minorBidi"/>
          <w:sz w:val="22"/>
          <w:szCs w:val="22"/>
          <w:lang w:val="en-US" w:eastAsia="ko-KR"/>
        </w:rPr>
        <w:tab/>
      </w:r>
      <w:r>
        <w:t>CG</w:t>
      </w:r>
      <w:r>
        <w:tab/>
      </w:r>
      <w:r>
        <w:fldChar w:fldCharType="begin"/>
      </w:r>
      <w:r>
        <w:instrText xml:space="preserve"> PAGEREF _Toc83729147 \h </w:instrText>
      </w:r>
      <w:r>
        <w:fldChar w:fldCharType="separate"/>
      </w:r>
      <w:r>
        <w:t>32</w:t>
      </w:r>
      <w:r>
        <w:fldChar w:fldCharType="end"/>
      </w:r>
    </w:p>
    <w:p w14:paraId="1D55D28A" w14:textId="38352C95" w:rsidR="006D26B9" w:rsidRDefault="006D26B9">
      <w:pPr>
        <w:pStyle w:val="TOC6"/>
        <w:rPr>
          <w:rFonts w:asciiTheme="minorHAnsi" w:eastAsiaTheme="minorEastAsia" w:hAnsiTheme="minorHAnsi" w:cstheme="minorBidi"/>
          <w:sz w:val="22"/>
          <w:szCs w:val="22"/>
          <w:lang w:val="en-US" w:eastAsia="ko-KR"/>
        </w:rPr>
      </w:pPr>
      <w:r>
        <w:t>10.3.1.3.1.3</w:t>
      </w:r>
      <w:r>
        <w:rPr>
          <w:rFonts w:asciiTheme="minorHAnsi" w:eastAsiaTheme="minorEastAsia" w:hAnsiTheme="minorHAnsi" w:cstheme="minorBidi"/>
          <w:sz w:val="22"/>
          <w:szCs w:val="22"/>
          <w:lang w:val="en-US" w:eastAsia="ko-KR"/>
        </w:rPr>
        <w:tab/>
      </w:r>
      <w:r>
        <w:t>AR</w:t>
      </w:r>
      <w:r>
        <w:tab/>
      </w:r>
      <w:r>
        <w:fldChar w:fldCharType="begin"/>
      </w:r>
      <w:r>
        <w:instrText xml:space="preserve"> PAGEREF _Toc83729148 \h </w:instrText>
      </w:r>
      <w:r>
        <w:fldChar w:fldCharType="separate"/>
      </w:r>
      <w:r>
        <w:t>32</w:t>
      </w:r>
      <w:r>
        <w:fldChar w:fldCharType="end"/>
      </w:r>
    </w:p>
    <w:p w14:paraId="007AC64A" w14:textId="411DA6CB" w:rsidR="006D26B9" w:rsidRDefault="006D26B9">
      <w:pPr>
        <w:pStyle w:val="TOC5"/>
        <w:rPr>
          <w:rFonts w:asciiTheme="minorHAnsi" w:eastAsiaTheme="minorEastAsia" w:hAnsiTheme="minorHAnsi" w:cstheme="minorBidi"/>
          <w:sz w:val="22"/>
          <w:szCs w:val="22"/>
          <w:lang w:val="en-US" w:eastAsia="ko-KR"/>
        </w:rPr>
      </w:pPr>
      <w:r w:rsidRPr="00053F51">
        <w:t>10.3.1.3.2</w:t>
      </w:r>
      <w:r>
        <w:rPr>
          <w:rFonts w:asciiTheme="minorHAnsi" w:eastAsiaTheme="minorEastAsia" w:hAnsiTheme="minorHAnsi" w:cstheme="minorBidi"/>
          <w:sz w:val="22"/>
          <w:szCs w:val="22"/>
          <w:lang w:val="en-US" w:eastAsia="ko-KR"/>
        </w:rPr>
        <w:tab/>
      </w:r>
      <w:r w:rsidRPr="00053F51">
        <w:t>InH</w:t>
      </w:r>
      <w:r>
        <w:tab/>
      </w:r>
      <w:r>
        <w:fldChar w:fldCharType="begin"/>
      </w:r>
      <w:r>
        <w:instrText xml:space="preserve"> PAGEREF _Toc83729149 \h </w:instrText>
      </w:r>
      <w:r>
        <w:fldChar w:fldCharType="separate"/>
      </w:r>
      <w:r>
        <w:t>32</w:t>
      </w:r>
      <w:r>
        <w:fldChar w:fldCharType="end"/>
      </w:r>
    </w:p>
    <w:p w14:paraId="0115A34F" w14:textId="31C69C90" w:rsidR="006D26B9" w:rsidRDefault="006D26B9">
      <w:pPr>
        <w:pStyle w:val="TOC6"/>
        <w:rPr>
          <w:rFonts w:asciiTheme="minorHAnsi" w:eastAsiaTheme="minorEastAsia" w:hAnsiTheme="minorHAnsi" w:cstheme="minorBidi"/>
          <w:sz w:val="22"/>
          <w:szCs w:val="22"/>
          <w:lang w:val="en-US" w:eastAsia="ko-KR"/>
        </w:rPr>
      </w:pPr>
      <w:r>
        <w:t>10.3.1.3.2.1</w:t>
      </w:r>
      <w:r>
        <w:rPr>
          <w:rFonts w:asciiTheme="minorHAnsi" w:eastAsiaTheme="minorEastAsia" w:hAnsiTheme="minorHAnsi" w:cstheme="minorBidi"/>
          <w:sz w:val="22"/>
          <w:szCs w:val="22"/>
          <w:lang w:val="en-US" w:eastAsia="ko-KR"/>
        </w:rPr>
        <w:tab/>
      </w:r>
      <w:r>
        <w:t>VRs</w:t>
      </w:r>
      <w:r>
        <w:tab/>
      </w:r>
      <w:r>
        <w:fldChar w:fldCharType="begin"/>
      </w:r>
      <w:r>
        <w:instrText xml:space="preserve"> PAGEREF _Toc83729150 \h </w:instrText>
      </w:r>
      <w:r>
        <w:fldChar w:fldCharType="separate"/>
      </w:r>
      <w:r>
        <w:t>32</w:t>
      </w:r>
      <w:r>
        <w:fldChar w:fldCharType="end"/>
      </w:r>
    </w:p>
    <w:p w14:paraId="3626B770" w14:textId="7123880E" w:rsidR="006D26B9" w:rsidRDefault="006D26B9">
      <w:pPr>
        <w:pStyle w:val="TOC6"/>
        <w:rPr>
          <w:rFonts w:asciiTheme="minorHAnsi" w:eastAsiaTheme="minorEastAsia" w:hAnsiTheme="minorHAnsi" w:cstheme="minorBidi"/>
          <w:sz w:val="22"/>
          <w:szCs w:val="22"/>
          <w:lang w:val="en-US" w:eastAsia="ko-KR"/>
        </w:rPr>
      </w:pPr>
      <w:r>
        <w:t>10.3.1.3.2.2</w:t>
      </w:r>
      <w:r>
        <w:rPr>
          <w:rFonts w:asciiTheme="minorHAnsi" w:eastAsiaTheme="minorEastAsia" w:hAnsiTheme="minorHAnsi" w:cstheme="minorBidi"/>
          <w:sz w:val="22"/>
          <w:szCs w:val="22"/>
          <w:lang w:val="en-US" w:eastAsia="ko-KR"/>
        </w:rPr>
        <w:tab/>
      </w:r>
      <w:r>
        <w:t>CG</w:t>
      </w:r>
      <w:r>
        <w:tab/>
      </w:r>
      <w:r>
        <w:fldChar w:fldCharType="begin"/>
      </w:r>
      <w:r>
        <w:instrText xml:space="preserve"> PAGEREF _Toc83729151 \h </w:instrText>
      </w:r>
      <w:r>
        <w:fldChar w:fldCharType="separate"/>
      </w:r>
      <w:r>
        <w:t>32</w:t>
      </w:r>
      <w:r>
        <w:fldChar w:fldCharType="end"/>
      </w:r>
    </w:p>
    <w:p w14:paraId="06580956" w14:textId="7360DACF" w:rsidR="006D26B9" w:rsidRDefault="006D26B9">
      <w:pPr>
        <w:pStyle w:val="TOC6"/>
        <w:rPr>
          <w:rFonts w:asciiTheme="minorHAnsi" w:eastAsiaTheme="minorEastAsia" w:hAnsiTheme="minorHAnsi" w:cstheme="minorBidi"/>
          <w:sz w:val="22"/>
          <w:szCs w:val="22"/>
          <w:lang w:val="en-US" w:eastAsia="ko-KR"/>
        </w:rPr>
      </w:pPr>
      <w:r>
        <w:t>10.3.1.3.2.3</w:t>
      </w:r>
      <w:r>
        <w:rPr>
          <w:rFonts w:asciiTheme="minorHAnsi" w:eastAsiaTheme="minorEastAsia" w:hAnsiTheme="minorHAnsi" w:cstheme="minorBidi"/>
          <w:sz w:val="22"/>
          <w:szCs w:val="22"/>
          <w:lang w:val="en-US" w:eastAsia="ko-KR"/>
        </w:rPr>
        <w:tab/>
      </w:r>
      <w:r>
        <w:t>AR</w:t>
      </w:r>
      <w:r>
        <w:tab/>
      </w:r>
      <w:r>
        <w:fldChar w:fldCharType="begin"/>
      </w:r>
      <w:r>
        <w:instrText xml:space="preserve"> PAGEREF _Toc83729152 \h </w:instrText>
      </w:r>
      <w:r>
        <w:fldChar w:fldCharType="separate"/>
      </w:r>
      <w:r>
        <w:t>32</w:t>
      </w:r>
      <w:r>
        <w:fldChar w:fldCharType="end"/>
      </w:r>
    </w:p>
    <w:p w14:paraId="7A6AD199" w14:textId="6391C616" w:rsidR="006D26B9" w:rsidRDefault="006D26B9">
      <w:pPr>
        <w:pStyle w:val="TOC5"/>
        <w:rPr>
          <w:rFonts w:asciiTheme="minorHAnsi" w:eastAsiaTheme="minorEastAsia" w:hAnsiTheme="minorHAnsi" w:cstheme="minorBidi"/>
          <w:sz w:val="22"/>
          <w:szCs w:val="22"/>
          <w:lang w:val="en-US" w:eastAsia="ko-KR"/>
        </w:rPr>
      </w:pPr>
      <w:r w:rsidRPr="00053F51">
        <w:t>10.3.1.3.3</w:t>
      </w:r>
      <w:r>
        <w:rPr>
          <w:rFonts w:asciiTheme="minorHAnsi" w:eastAsiaTheme="minorEastAsia" w:hAnsiTheme="minorHAnsi" w:cstheme="minorBidi"/>
          <w:sz w:val="22"/>
          <w:szCs w:val="22"/>
          <w:lang w:val="en-US" w:eastAsia="ko-KR"/>
        </w:rPr>
        <w:tab/>
      </w:r>
      <w:r w:rsidRPr="00053F51">
        <w:t>UMa</w:t>
      </w:r>
      <w:r>
        <w:tab/>
      </w:r>
      <w:r>
        <w:fldChar w:fldCharType="begin"/>
      </w:r>
      <w:r>
        <w:instrText xml:space="preserve"> PAGEREF _Toc83729153 \h </w:instrText>
      </w:r>
      <w:r>
        <w:fldChar w:fldCharType="separate"/>
      </w:r>
      <w:r>
        <w:t>32</w:t>
      </w:r>
      <w:r>
        <w:fldChar w:fldCharType="end"/>
      </w:r>
    </w:p>
    <w:p w14:paraId="6EF7E4F9" w14:textId="4F0CC426" w:rsidR="006D26B9" w:rsidRDefault="006D26B9">
      <w:pPr>
        <w:pStyle w:val="TOC6"/>
        <w:rPr>
          <w:rFonts w:asciiTheme="minorHAnsi" w:eastAsiaTheme="minorEastAsia" w:hAnsiTheme="minorHAnsi" w:cstheme="minorBidi"/>
          <w:sz w:val="22"/>
          <w:szCs w:val="22"/>
          <w:lang w:val="en-US" w:eastAsia="ko-KR"/>
        </w:rPr>
      </w:pPr>
      <w:r>
        <w:t>10.3.1.3.3.1</w:t>
      </w:r>
      <w:r>
        <w:rPr>
          <w:rFonts w:asciiTheme="minorHAnsi" w:eastAsiaTheme="minorEastAsia" w:hAnsiTheme="minorHAnsi" w:cstheme="minorBidi"/>
          <w:sz w:val="22"/>
          <w:szCs w:val="22"/>
          <w:lang w:val="en-US" w:eastAsia="ko-KR"/>
        </w:rPr>
        <w:tab/>
      </w:r>
      <w:r>
        <w:t>VR</w:t>
      </w:r>
      <w:r>
        <w:tab/>
      </w:r>
      <w:r>
        <w:fldChar w:fldCharType="begin"/>
      </w:r>
      <w:r>
        <w:instrText xml:space="preserve"> PAGEREF _Toc83729154 \h </w:instrText>
      </w:r>
      <w:r>
        <w:fldChar w:fldCharType="separate"/>
      </w:r>
      <w:r>
        <w:t>32</w:t>
      </w:r>
      <w:r>
        <w:fldChar w:fldCharType="end"/>
      </w:r>
    </w:p>
    <w:p w14:paraId="3718112E" w14:textId="654BE589" w:rsidR="006D26B9" w:rsidRDefault="006D26B9">
      <w:pPr>
        <w:pStyle w:val="TOC6"/>
        <w:rPr>
          <w:rFonts w:asciiTheme="minorHAnsi" w:eastAsiaTheme="minorEastAsia" w:hAnsiTheme="minorHAnsi" w:cstheme="minorBidi"/>
          <w:sz w:val="22"/>
          <w:szCs w:val="22"/>
          <w:lang w:val="en-US" w:eastAsia="ko-KR"/>
        </w:rPr>
      </w:pPr>
      <w:r>
        <w:t>10.3.1.3.3.2</w:t>
      </w:r>
      <w:r>
        <w:rPr>
          <w:rFonts w:asciiTheme="minorHAnsi" w:eastAsiaTheme="minorEastAsia" w:hAnsiTheme="minorHAnsi" w:cstheme="minorBidi"/>
          <w:sz w:val="22"/>
          <w:szCs w:val="22"/>
          <w:lang w:val="en-US" w:eastAsia="ko-KR"/>
        </w:rPr>
        <w:tab/>
      </w:r>
      <w:r>
        <w:t>CG</w:t>
      </w:r>
      <w:r>
        <w:tab/>
      </w:r>
      <w:r>
        <w:fldChar w:fldCharType="begin"/>
      </w:r>
      <w:r>
        <w:instrText xml:space="preserve"> PAGEREF _Toc83729155 \h </w:instrText>
      </w:r>
      <w:r>
        <w:fldChar w:fldCharType="separate"/>
      </w:r>
      <w:r>
        <w:t>32</w:t>
      </w:r>
      <w:r>
        <w:fldChar w:fldCharType="end"/>
      </w:r>
    </w:p>
    <w:p w14:paraId="3157DAC4" w14:textId="17E403DE" w:rsidR="006D26B9" w:rsidRDefault="006D26B9">
      <w:pPr>
        <w:pStyle w:val="TOC6"/>
        <w:rPr>
          <w:rFonts w:asciiTheme="minorHAnsi" w:eastAsiaTheme="minorEastAsia" w:hAnsiTheme="minorHAnsi" w:cstheme="minorBidi"/>
          <w:sz w:val="22"/>
          <w:szCs w:val="22"/>
          <w:lang w:val="en-US" w:eastAsia="ko-KR"/>
        </w:rPr>
      </w:pPr>
      <w:r>
        <w:t>10.3.1.3.3.3</w:t>
      </w:r>
      <w:r>
        <w:rPr>
          <w:rFonts w:asciiTheme="minorHAnsi" w:eastAsiaTheme="minorEastAsia" w:hAnsiTheme="minorHAnsi" w:cstheme="minorBidi"/>
          <w:sz w:val="22"/>
          <w:szCs w:val="22"/>
          <w:lang w:val="en-US" w:eastAsia="ko-KR"/>
        </w:rPr>
        <w:tab/>
      </w:r>
      <w:r>
        <w:t>AR</w:t>
      </w:r>
      <w:r>
        <w:tab/>
      </w:r>
      <w:r>
        <w:fldChar w:fldCharType="begin"/>
      </w:r>
      <w:r>
        <w:instrText xml:space="preserve"> PAGEREF _Toc83729156 \h </w:instrText>
      </w:r>
      <w:r>
        <w:fldChar w:fldCharType="separate"/>
      </w:r>
      <w:r>
        <w:t>32</w:t>
      </w:r>
      <w:r>
        <w:fldChar w:fldCharType="end"/>
      </w:r>
    </w:p>
    <w:p w14:paraId="12706EDE" w14:textId="3A5D1075" w:rsidR="006D26B9" w:rsidRDefault="006D26B9">
      <w:pPr>
        <w:pStyle w:val="TOC3"/>
        <w:rPr>
          <w:rFonts w:asciiTheme="minorHAnsi" w:eastAsiaTheme="minorEastAsia" w:hAnsiTheme="minorHAnsi" w:cstheme="minorBidi"/>
          <w:sz w:val="22"/>
          <w:szCs w:val="22"/>
          <w:lang w:val="en-US" w:eastAsia="ko-KR"/>
        </w:rPr>
      </w:pPr>
      <w:r w:rsidRPr="00053F51">
        <w:t>10.3.2</w:t>
      </w:r>
      <w:r>
        <w:rPr>
          <w:rFonts w:asciiTheme="minorHAnsi" w:eastAsiaTheme="minorEastAsia" w:hAnsiTheme="minorHAnsi" w:cstheme="minorBidi"/>
          <w:sz w:val="22"/>
          <w:szCs w:val="22"/>
          <w:lang w:val="en-US" w:eastAsia="ko-KR"/>
        </w:rPr>
        <w:tab/>
      </w:r>
      <w:r w:rsidRPr="00053F51">
        <w:t>FR2</w:t>
      </w:r>
      <w:r>
        <w:tab/>
      </w:r>
      <w:r>
        <w:fldChar w:fldCharType="begin"/>
      </w:r>
      <w:r>
        <w:instrText xml:space="preserve"> PAGEREF _Toc83729157 \h </w:instrText>
      </w:r>
      <w:r>
        <w:fldChar w:fldCharType="separate"/>
      </w:r>
      <w:r>
        <w:t>33</w:t>
      </w:r>
      <w:r>
        <w:fldChar w:fldCharType="end"/>
      </w:r>
    </w:p>
    <w:p w14:paraId="7E59F012" w14:textId="52B7382F" w:rsidR="006D26B9" w:rsidRDefault="006D26B9">
      <w:pPr>
        <w:pStyle w:val="TOC4"/>
        <w:rPr>
          <w:rFonts w:asciiTheme="minorHAnsi" w:eastAsiaTheme="minorEastAsia" w:hAnsiTheme="minorHAnsi" w:cstheme="minorBidi"/>
          <w:sz w:val="22"/>
          <w:szCs w:val="22"/>
          <w:lang w:val="en-US" w:eastAsia="ko-KR"/>
        </w:rPr>
      </w:pPr>
      <w:r w:rsidRPr="00053F51">
        <w:t>10.3.2.1</w:t>
      </w:r>
      <w:r>
        <w:rPr>
          <w:rFonts w:asciiTheme="minorHAnsi" w:eastAsiaTheme="minorEastAsia" w:hAnsiTheme="minorHAnsi" w:cstheme="minorBidi"/>
          <w:sz w:val="22"/>
          <w:szCs w:val="22"/>
          <w:lang w:val="en-US" w:eastAsia="ko-KR"/>
        </w:rPr>
        <w:tab/>
      </w:r>
      <w:r w:rsidRPr="00053F51">
        <w:t>DL-only Evaluation</w:t>
      </w:r>
      <w:r>
        <w:tab/>
      </w:r>
      <w:r>
        <w:fldChar w:fldCharType="begin"/>
      </w:r>
      <w:r>
        <w:instrText xml:space="preserve"> PAGEREF _Toc83729158 \h </w:instrText>
      </w:r>
      <w:r>
        <w:fldChar w:fldCharType="separate"/>
      </w:r>
      <w:r>
        <w:t>33</w:t>
      </w:r>
      <w:r>
        <w:fldChar w:fldCharType="end"/>
      </w:r>
    </w:p>
    <w:p w14:paraId="5B5BCFEF" w14:textId="7616148C" w:rsidR="006D26B9" w:rsidRDefault="006D26B9">
      <w:pPr>
        <w:pStyle w:val="TOC5"/>
        <w:rPr>
          <w:rFonts w:asciiTheme="minorHAnsi" w:eastAsiaTheme="minorEastAsia" w:hAnsiTheme="minorHAnsi" w:cstheme="minorBidi"/>
          <w:sz w:val="22"/>
          <w:szCs w:val="22"/>
          <w:lang w:val="en-US" w:eastAsia="ko-KR"/>
        </w:rPr>
      </w:pPr>
      <w:r w:rsidRPr="00053F51">
        <w:t>10.3.2.1.1</w:t>
      </w:r>
      <w:r>
        <w:rPr>
          <w:rFonts w:asciiTheme="minorHAnsi" w:eastAsiaTheme="minorEastAsia" w:hAnsiTheme="minorHAnsi" w:cstheme="minorBidi"/>
          <w:sz w:val="22"/>
          <w:szCs w:val="22"/>
          <w:lang w:val="en-US" w:eastAsia="ko-KR"/>
        </w:rPr>
        <w:tab/>
      </w:r>
      <w:r w:rsidRPr="00053F51">
        <w:t>VR</w:t>
      </w:r>
      <w:r>
        <w:tab/>
      </w:r>
      <w:r>
        <w:fldChar w:fldCharType="begin"/>
      </w:r>
      <w:r>
        <w:instrText xml:space="preserve"> PAGEREF _Toc83729159 \h </w:instrText>
      </w:r>
      <w:r>
        <w:fldChar w:fldCharType="separate"/>
      </w:r>
      <w:r>
        <w:t>33</w:t>
      </w:r>
      <w:r>
        <w:fldChar w:fldCharType="end"/>
      </w:r>
    </w:p>
    <w:p w14:paraId="6C44E527" w14:textId="00562515" w:rsidR="006D26B9" w:rsidRDefault="006D26B9">
      <w:pPr>
        <w:pStyle w:val="TOC5"/>
        <w:rPr>
          <w:rFonts w:asciiTheme="minorHAnsi" w:eastAsiaTheme="minorEastAsia" w:hAnsiTheme="minorHAnsi" w:cstheme="minorBidi"/>
          <w:sz w:val="22"/>
          <w:szCs w:val="22"/>
          <w:lang w:val="en-US" w:eastAsia="ko-KR"/>
        </w:rPr>
      </w:pPr>
      <w:r w:rsidRPr="00053F51">
        <w:t>10.3.2.1.2</w:t>
      </w:r>
      <w:r>
        <w:rPr>
          <w:rFonts w:asciiTheme="minorHAnsi" w:eastAsiaTheme="minorEastAsia" w:hAnsiTheme="minorHAnsi" w:cstheme="minorBidi"/>
          <w:sz w:val="22"/>
          <w:szCs w:val="22"/>
          <w:lang w:val="en-US" w:eastAsia="ko-KR"/>
        </w:rPr>
        <w:tab/>
      </w:r>
      <w:r w:rsidRPr="00053F51">
        <w:t>CG</w:t>
      </w:r>
      <w:r>
        <w:tab/>
      </w:r>
      <w:r>
        <w:fldChar w:fldCharType="begin"/>
      </w:r>
      <w:r>
        <w:instrText xml:space="preserve"> PAGEREF _Toc83729160 \h </w:instrText>
      </w:r>
      <w:r>
        <w:fldChar w:fldCharType="separate"/>
      </w:r>
      <w:r>
        <w:t>33</w:t>
      </w:r>
      <w:r>
        <w:fldChar w:fldCharType="end"/>
      </w:r>
    </w:p>
    <w:p w14:paraId="2A180780" w14:textId="3998C763" w:rsidR="006D26B9" w:rsidRDefault="006D26B9">
      <w:pPr>
        <w:pStyle w:val="TOC5"/>
        <w:rPr>
          <w:rFonts w:asciiTheme="minorHAnsi" w:eastAsiaTheme="minorEastAsia" w:hAnsiTheme="minorHAnsi" w:cstheme="minorBidi"/>
          <w:sz w:val="22"/>
          <w:szCs w:val="22"/>
          <w:lang w:val="en-US" w:eastAsia="ko-KR"/>
        </w:rPr>
      </w:pPr>
      <w:r w:rsidRPr="00053F51">
        <w:t>10.3.2.1.3</w:t>
      </w:r>
      <w:r>
        <w:rPr>
          <w:rFonts w:asciiTheme="minorHAnsi" w:eastAsiaTheme="minorEastAsia" w:hAnsiTheme="minorHAnsi" w:cstheme="minorBidi"/>
          <w:sz w:val="22"/>
          <w:szCs w:val="22"/>
          <w:lang w:val="en-US" w:eastAsia="ko-KR"/>
        </w:rPr>
        <w:tab/>
      </w:r>
      <w:r w:rsidRPr="00053F51">
        <w:t>AR</w:t>
      </w:r>
      <w:r>
        <w:tab/>
      </w:r>
      <w:r>
        <w:fldChar w:fldCharType="begin"/>
      </w:r>
      <w:r>
        <w:instrText xml:space="preserve"> PAGEREF _Toc83729161 \h </w:instrText>
      </w:r>
      <w:r>
        <w:fldChar w:fldCharType="separate"/>
      </w:r>
      <w:r>
        <w:t>33</w:t>
      </w:r>
      <w:r>
        <w:fldChar w:fldCharType="end"/>
      </w:r>
    </w:p>
    <w:p w14:paraId="76E47690" w14:textId="2EE8159D" w:rsidR="006D26B9" w:rsidRDefault="006D26B9">
      <w:pPr>
        <w:pStyle w:val="TOC4"/>
        <w:rPr>
          <w:rFonts w:asciiTheme="minorHAnsi" w:eastAsiaTheme="minorEastAsia" w:hAnsiTheme="minorHAnsi" w:cstheme="minorBidi"/>
          <w:sz w:val="22"/>
          <w:szCs w:val="22"/>
          <w:lang w:val="en-US" w:eastAsia="ko-KR"/>
        </w:rPr>
      </w:pPr>
      <w:r w:rsidRPr="00053F51">
        <w:t>10.3.2.2</w:t>
      </w:r>
      <w:r>
        <w:rPr>
          <w:rFonts w:asciiTheme="minorHAnsi" w:eastAsiaTheme="minorEastAsia" w:hAnsiTheme="minorHAnsi" w:cstheme="minorBidi"/>
          <w:sz w:val="22"/>
          <w:szCs w:val="22"/>
          <w:lang w:val="en-US" w:eastAsia="ko-KR"/>
        </w:rPr>
        <w:tab/>
      </w:r>
      <w:r w:rsidRPr="00053F51">
        <w:t>UL-only Evaluation</w:t>
      </w:r>
      <w:r>
        <w:tab/>
      </w:r>
      <w:r>
        <w:fldChar w:fldCharType="begin"/>
      </w:r>
      <w:r>
        <w:instrText xml:space="preserve"> PAGEREF _Toc83729162 \h </w:instrText>
      </w:r>
      <w:r>
        <w:fldChar w:fldCharType="separate"/>
      </w:r>
      <w:r>
        <w:t>33</w:t>
      </w:r>
      <w:r>
        <w:fldChar w:fldCharType="end"/>
      </w:r>
    </w:p>
    <w:p w14:paraId="35A573F0" w14:textId="2227B3B5" w:rsidR="006D26B9" w:rsidRDefault="006D26B9">
      <w:pPr>
        <w:pStyle w:val="TOC5"/>
        <w:rPr>
          <w:rFonts w:asciiTheme="minorHAnsi" w:eastAsiaTheme="minorEastAsia" w:hAnsiTheme="minorHAnsi" w:cstheme="minorBidi"/>
          <w:sz w:val="22"/>
          <w:szCs w:val="22"/>
          <w:lang w:val="en-US" w:eastAsia="ko-KR"/>
        </w:rPr>
      </w:pPr>
      <w:r w:rsidRPr="00053F51">
        <w:t>10.3.2.2.1</w:t>
      </w:r>
      <w:r>
        <w:rPr>
          <w:rFonts w:asciiTheme="minorHAnsi" w:eastAsiaTheme="minorEastAsia" w:hAnsiTheme="minorHAnsi" w:cstheme="minorBidi"/>
          <w:sz w:val="22"/>
          <w:szCs w:val="22"/>
          <w:lang w:val="en-US" w:eastAsia="ko-KR"/>
        </w:rPr>
        <w:tab/>
      </w:r>
      <w:r w:rsidRPr="00053F51">
        <w:t>VR</w:t>
      </w:r>
      <w:r>
        <w:tab/>
      </w:r>
      <w:r>
        <w:fldChar w:fldCharType="begin"/>
      </w:r>
      <w:r>
        <w:instrText xml:space="preserve"> PAGEREF _Toc83729163 \h </w:instrText>
      </w:r>
      <w:r>
        <w:fldChar w:fldCharType="separate"/>
      </w:r>
      <w:r>
        <w:t>33</w:t>
      </w:r>
      <w:r>
        <w:fldChar w:fldCharType="end"/>
      </w:r>
    </w:p>
    <w:p w14:paraId="275DA152" w14:textId="72EFDCEA" w:rsidR="006D26B9" w:rsidRDefault="006D26B9">
      <w:pPr>
        <w:pStyle w:val="TOC5"/>
        <w:rPr>
          <w:rFonts w:asciiTheme="minorHAnsi" w:eastAsiaTheme="minorEastAsia" w:hAnsiTheme="minorHAnsi" w:cstheme="minorBidi"/>
          <w:sz w:val="22"/>
          <w:szCs w:val="22"/>
          <w:lang w:val="en-US" w:eastAsia="ko-KR"/>
        </w:rPr>
      </w:pPr>
      <w:r w:rsidRPr="00053F51">
        <w:t>10.3.2.2.2</w:t>
      </w:r>
      <w:r>
        <w:rPr>
          <w:rFonts w:asciiTheme="minorHAnsi" w:eastAsiaTheme="minorEastAsia" w:hAnsiTheme="minorHAnsi" w:cstheme="minorBidi"/>
          <w:sz w:val="22"/>
          <w:szCs w:val="22"/>
          <w:lang w:val="en-US" w:eastAsia="ko-KR"/>
        </w:rPr>
        <w:tab/>
      </w:r>
      <w:r w:rsidRPr="00053F51">
        <w:t>CG</w:t>
      </w:r>
      <w:r>
        <w:tab/>
      </w:r>
      <w:r>
        <w:fldChar w:fldCharType="begin"/>
      </w:r>
      <w:r>
        <w:instrText xml:space="preserve"> PAGEREF _Toc83729164 \h </w:instrText>
      </w:r>
      <w:r>
        <w:fldChar w:fldCharType="separate"/>
      </w:r>
      <w:r>
        <w:t>33</w:t>
      </w:r>
      <w:r>
        <w:fldChar w:fldCharType="end"/>
      </w:r>
    </w:p>
    <w:p w14:paraId="4E02862E" w14:textId="5FC5E8A2" w:rsidR="006D26B9" w:rsidRDefault="006D26B9">
      <w:pPr>
        <w:pStyle w:val="TOC5"/>
        <w:rPr>
          <w:rFonts w:asciiTheme="minorHAnsi" w:eastAsiaTheme="minorEastAsia" w:hAnsiTheme="minorHAnsi" w:cstheme="minorBidi"/>
          <w:sz w:val="22"/>
          <w:szCs w:val="22"/>
          <w:lang w:val="en-US" w:eastAsia="ko-KR"/>
        </w:rPr>
      </w:pPr>
      <w:r w:rsidRPr="00053F51">
        <w:t>10.3.2.2.3</w:t>
      </w:r>
      <w:r>
        <w:rPr>
          <w:rFonts w:asciiTheme="minorHAnsi" w:eastAsiaTheme="minorEastAsia" w:hAnsiTheme="minorHAnsi" w:cstheme="minorBidi"/>
          <w:sz w:val="22"/>
          <w:szCs w:val="22"/>
          <w:lang w:val="en-US" w:eastAsia="ko-KR"/>
        </w:rPr>
        <w:tab/>
      </w:r>
      <w:r w:rsidRPr="00053F51">
        <w:t>AR</w:t>
      </w:r>
      <w:r>
        <w:tab/>
      </w:r>
      <w:r>
        <w:fldChar w:fldCharType="begin"/>
      </w:r>
      <w:r>
        <w:instrText xml:space="preserve"> PAGEREF _Toc83729165 \h </w:instrText>
      </w:r>
      <w:r>
        <w:fldChar w:fldCharType="separate"/>
      </w:r>
      <w:r>
        <w:t>33</w:t>
      </w:r>
      <w:r>
        <w:fldChar w:fldCharType="end"/>
      </w:r>
    </w:p>
    <w:p w14:paraId="51E25FD0" w14:textId="4CEEB868" w:rsidR="006D26B9" w:rsidRDefault="006D26B9">
      <w:pPr>
        <w:pStyle w:val="TOC4"/>
        <w:rPr>
          <w:rFonts w:asciiTheme="minorHAnsi" w:eastAsiaTheme="minorEastAsia" w:hAnsiTheme="minorHAnsi" w:cstheme="minorBidi"/>
          <w:sz w:val="22"/>
          <w:szCs w:val="22"/>
          <w:lang w:val="en-US" w:eastAsia="ko-KR"/>
        </w:rPr>
      </w:pPr>
      <w:r w:rsidRPr="00053F51">
        <w:t>10.3.2.3</w:t>
      </w:r>
      <w:r>
        <w:rPr>
          <w:rFonts w:asciiTheme="minorHAnsi" w:eastAsiaTheme="minorEastAsia" w:hAnsiTheme="minorHAnsi" w:cstheme="minorBidi"/>
          <w:sz w:val="22"/>
          <w:szCs w:val="22"/>
          <w:lang w:val="en-US" w:eastAsia="ko-KR"/>
        </w:rPr>
        <w:tab/>
      </w:r>
      <w:r w:rsidRPr="00053F51">
        <w:t>DL+UL Evaluation</w:t>
      </w:r>
      <w:r>
        <w:tab/>
      </w:r>
      <w:r>
        <w:fldChar w:fldCharType="begin"/>
      </w:r>
      <w:r>
        <w:instrText xml:space="preserve"> PAGEREF _Toc83729166 \h </w:instrText>
      </w:r>
      <w:r>
        <w:fldChar w:fldCharType="separate"/>
      </w:r>
      <w:r>
        <w:t>33</w:t>
      </w:r>
      <w:r>
        <w:fldChar w:fldCharType="end"/>
      </w:r>
    </w:p>
    <w:p w14:paraId="748284E1" w14:textId="30B3308C" w:rsidR="006D26B9" w:rsidRDefault="006D26B9">
      <w:pPr>
        <w:pStyle w:val="TOC5"/>
        <w:rPr>
          <w:rFonts w:asciiTheme="minorHAnsi" w:eastAsiaTheme="minorEastAsia" w:hAnsiTheme="minorHAnsi" w:cstheme="minorBidi"/>
          <w:sz w:val="22"/>
          <w:szCs w:val="22"/>
          <w:lang w:val="en-US" w:eastAsia="ko-KR"/>
        </w:rPr>
      </w:pPr>
      <w:r w:rsidRPr="00053F51">
        <w:t>10.3.2.3.1</w:t>
      </w:r>
      <w:r>
        <w:rPr>
          <w:rFonts w:asciiTheme="minorHAnsi" w:eastAsiaTheme="minorEastAsia" w:hAnsiTheme="minorHAnsi" w:cstheme="minorBidi"/>
          <w:sz w:val="22"/>
          <w:szCs w:val="22"/>
          <w:lang w:val="en-US" w:eastAsia="ko-KR"/>
        </w:rPr>
        <w:tab/>
      </w:r>
      <w:r w:rsidRPr="00053F51">
        <w:t>VR</w:t>
      </w:r>
      <w:r>
        <w:tab/>
      </w:r>
      <w:r>
        <w:fldChar w:fldCharType="begin"/>
      </w:r>
      <w:r>
        <w:instrText xml:space="preserve"> PAGEREF _Toc83729167 \h </w:instrText>
      </w:r>
      <w:r>
        <w:fldChar w:fldCharType="separate"/>
      </w:r>
      <w:r>
        <w:t>33</w:t>
      </w:r>
      <w:r>
        <w:fldChar w:fldCharType="end"/>
      </w:r>
    </w:p>
    <w:p w14:paraId="4E308F2B" w14:textId="5ECC5676" w:rsidR="006D26B9" w:rsidRDefault="006D26B9">
      <w:pPr>
        <w:pStyle w:val="TOC5"/>
        <w:rPr>
          <w:rFonts w:asciiTheme="minorHAnsi" w:eastAsiaTheme="minorEastAsia" w:hAnsiTheme="minorHAnsi" w:cstheme="minorBidi"/>
          <w:sz w:val="22"/>
          <w:szCs w:val="22"/>
          <w:lang w:val="en-US" w:eastAsia="ko-KR"/>
        </w:rPr>
      </w:pPr>
      <w:r w:rsidRPr="00053F51">
        <w:t>10.3.2.3.2</w:t>
      </w:r>
      <w:r>
        <w:rPr>
          <w:rFonts w:asciiTheme="minorHAnsi" w:eastAsiaTheme="minorEastAsia" w:hAnsiTheme="minorHAnsi" w:cstheme="minorBidi"/>
          <w:sz w:val="22"/>
          <w:szCs w:val="22"/>
          <w:lang w:val="en-US" w:eastAsia="ko-KR"/>
        </w:rPr>
        <w:tab/>
      </w:r>
      <w:r w:rsidRPr="00053F51">
        <w:t>CG</w:t>
      </w:r>
      <w:r>
        <w:tab/>
      </w:r>
      <w:r>
        <w:fldChar w:fldCharType="begin"/>
      </w:r>
      <w:r>
        <w:instrText xml:space="preserve"> PAGEREF _Toc83729168 \h </w:instrText>
      </w:r>
      <w:r>
        <w:fldChar w:fldCharType="separate"/>
      </w:r>
      <w:r>
        <w:t>33</w:t>
      </w:r>
      <w:r>
        <w:fldChar w:fldCharType="end"/>
      </w:r>
    </w:p>
    <w:p w14:paraId="37F13FF6" w14:textId="2A43572F" w:rsidR="006D26B9" w:rsidRDefault="006D26B9">
      <w:pPr>
        <w:pStyle w:val="TOC5"/>
        <w:rPr>
          <w:rFonts w:asciiTheme="minorHAnsi" w:eastAsiaTheme="minorEastAsia" w:hAnsiTheme="minorHAnsi" w:cstheme="minorBidi"/>
          <w:sz w:val="22"/>
          <w:szCs w:val="22"/>
          <w:lang w:val="en-US" w:eastAsia="ko-KR"/>
        </w:rPr>
      </w:pPr>
      <w:r w:rsidRPr="00053F51">
        <w:t>10.3.2.3.3</w:t>
      </w:r>
      <w:r>
        <w:rPr>
          <w:rFonts w:asciiTheme="minorHAnsi" w:eastAsiaTheme="minorEastAsia" w:hAnsiTheme="minorHAnsi" w:cstheme="minorBidi"/>
          <w:sz w:val="22"/>
          <w:szCs w:val="22"/>
          <w:lang w:val="en-US" w:eastAsia="ko-KR"/>
        </w:rPr>
        <w:tab/>
      </w:r>
      <w:r w:rsidRPr="00053F51">
        <w:t>AR</w:t>
      </w:r>
      <w:r>
        <w:tab/>
      </w:r>
      <w:r>
        <w:fldChar w:fldCharType="begin"/>
      </w:r>
      <w:r>
        <w:instrText xml:space="preserve"> PAGEREF _Toc83729169 \h </w:instrText>
      </w:r>
      <w:r>
        <w:fldChar w:fldCharType="separate"/>
      </w:r>
      <w:r>
        <w:t>33</w:t>
      </w:r>
      <w:r>
        <w:fldChar w:fldCharType="end"/>
      </w:r>
    </w:p>
    <w:p w14:paraId="3D2F83F4" w14:textId="4DDB345E" w:rsidR="006D26B9" w:rsidRDefault="006D26B9">
      <w:pPr>
        <w:pStyle w:val="TOC2"/>
        <w:rPr>
          <w:rFonts w:asciiTheme="minorHAnsi" w:eastAsiaTheme="minorEastAsia" w:hAnsiTheme="minorHAnsi" w:cstheme="minorBidi"/>
          <w:sz w:val="22"/>
          <w:szCs w:val="22"/>
          <w:lang w:val="en-US" w:eastAsia="ko-KR"/>
        </w:rPr>
      </w:pPr>
      <w:r w:rsidRPr="00053F51">
        <w:t>10.4</w:t>
      </w:r>
      <w:r>
        <w:rPr>
          <w:rFonts w:asciiTheme="minorHAnsi" w:eastAsiaTheme="minorEastAsia" w:hAnsiTheme="minorHAnsi" w:cstheme="minorBidi"/>
          <w:sz w:val="22"/>
          <w:szCs w:val="22"/>
          <w:lang w:val="en-US" w:eastAsia="ko-KR"/>
        </w:rPr>
        <w:tab/>
      </w:r>
      <w:r w:rsidRPr="00053F51">
        <w:t>Impact of System Parameters/Modelling on Power</w:t>
      </w:r>
      <w:r>
        <w:tab/>
      </w:r>
      <w:r>
        <w:fldChar w:fldCharType="begin"/>
      </w:r>
      <w:r>
        <w:instrText xml:space="preserve"> PAGEREF _Toc83729170 \h </w:instrText>
      </w:r>
      <w:r>
        <w:fldChar w:fldCharType="separate"/>
      </w:r>
      <w:r>
        <w:t>33</w:t>
      </w:r>
      <w:r>
        <w:fldChar w:fldCharType="end"/>
      </w:r>
    </w:p>
    <w:p w14:paraId="62E5FB55" w14:textId="272B1C77" w:rsidR="006D26B9" w:rsidRDefault="006D26B9">
      <w:pPr>
        <w:pStyle w:val="TOC3"/>
        <w:rPr>
          <w:rFonts w:asciiTheme="minorHAnsi" w:eastAsiaTheme="minorEastAsia" w:hAnsiTheme="minorHAnsi" w:cstheme="minorBidi"/>
          <w:sz w:val="22"/>
          <w:szCs w:val="22"/>
          <w:lang w:val="en-US" w:eastAsia="ko-KR"/>
        </w:rPr>
      </w:pPr>
      <w:r w:rsidRPr="00053F51">
        <w:t>10.4.1</w:t>
      </w:r>
      <w:r>
        <w:rPr>
          <w:rFonts w:asciiTheme="minorHAnsi" w:eastAsiaTheme="minorEastAsia" w:hAnsiTheme="minorHAnsi" w:cstheme="minorBidi"/>
          <w:sz w:val="22"/>
          <w:szCs w:val="22"/>
          <w:lang w:val="en-US" w:eastAsia="ko-KR"/>
        </w:rPr>
        <w:tab/>
      </w:r>
      <w:r w:rsidRPr="00053F51">
        <w:t>Trade-off between Capacity and Power</w:t>
      </w:r>
      <w:r>
        <w:tab/>
      </w:r>
      <w:r>
        <w:fldChar w:fldCharType="begin"/>
      </w:r>
      <w:r>
        <w:instrText xml:space="preserve"> PAGEREF _Toc83729171 \h </w:instrText>
      </w:r>
      <w:r>
        <w:fldChar w:fldCharType="separate"/>
      </w:r>
      <w:r>
        <w:t>33</w:t>
      </w:r>
      <w:r>
        <w:fldChar w:fldCharType="end"/>
      </w:r>
    </w:p>
    <w:p w14:paraId="2BE7E7F6" w14:textId="057D8316" w:rsidR="006D26B9" w:rsidRDefault="006D26B9">
      <w:pPr>
        <w:pStyle w:val="TOC3"/>
        <w:rPr>
          <w:rFonts w:asciiTheme="minorHAnsi" w:eastAsiaTheme="minorEastAsia" w:hAnsiTheme="minorHAnsi" w:cstheme="minorBidi"/>
          <w:sz w:val="22"/>
          <w:szCs w:val="22"/>
          <w:lang w:val="en-US" w:eastAsia="ko-KR"/>
        </w:rPr>
      </w:pPr>
      <w:r w:rsidRPr="00053F51">
        <w:t>10.4.2</w:t>
      </w:r>
      <w:r>
        <w:rPr>
          <w:rFonts w:asciiTheme="minorHAnsi" w:eastAsiaTheme="minorEastAsia" w:hAnsiTheme="minorHAnsi" w:cstheme="minorBidi"/>
          <w:sz w:val="22"/>
          <w:szCs w:val="22"/>
          <w:lang w:val="en-US" w:eastAsia="ko-KR"/>
        </w:rPr>
        <w:tab/>
      </w:r>
      <w:r w:rsidRPr="00053F51">
        <w:t>Impact of Data Rate on Power</w:t>
      </w:r>
      <w:r>
        <w:tab/>
      </w:r>
      <w:r>
        <w:fldChar w:fldCharType="begin"/>
      </w:r>
      <w:r>
        <w:instrText xml:space="preserve"> PAGEREF _Toc83729172 \h </w:instrText>
      </w:r>
      <w:r>
        <w:fldChar w:fldCharType="separate"/>
      </w:r>
      <w:r>
        <w:t>33</w:t>
      </w:r>
      <w:r>
        <w:fldChar w:fldCharType="end"/>
      </w:r>
    </w:p>
    <w:p w14:paraId="7ABA9A69" w14:textId="5AEC1F37" w:rsidR="006D26B9" w:rsidRDefault="006D26B9">
      <w:pPr>
        <w:pStyle w:val="TOC3"/>
        <w:rPr>
          <w:rFonts w:asciiTheme="minorHAnsi" w:eastAsiaTheme="minorEastAsia" w:hAnsiTheme="minorHAnsi" w:cstheme="minorBidi"/>
          <w:sz w:val="22"/>
          <w:szCs w:val="22"/>
          <w:lang w:val="en-US" w:eastAsia="ko-KR"/>
        </w:rPr>
      </w:pPr>
      <w:r w:rsidRPr="00053F51">
        <w:t>10.4.3</w:t>
      </w:r>
      <w:r>
        <w:rPr>
          <w:rFonts w:asciiTheme="minorHAnsi" w:eastAsiaTheme="minorEastAsia" w:hAnsiTheme="minorHAnsi" w:cstheme="minorBidi"/>
          <w:sz w:val="22"/>
          <w:szCs w:val="22"/>
          <w:lang w:val="en-US" w:eastAsia="ko-KR"/>
        </w:rPr>
        <w:tab/>
      </w:r>
      <w:r w:rsidRPr="00053F51">
        <w:t>Impact of PDB/PER requirement on Power</w:t>
      </w:r>
      <w:r>
        <w:tab/>
      </w:r>
      <w:r>
        <w:fldChar w:fldCharType="begin"/>
      </w:r>
      <w:r>
        <w:instrText xml:space="preserve"> PAGEREF _Toc83729173 \h </w:instrText>
      </w:r>
      <w:r>
        <w:fldChar w:fldCharType="separate"/>
      </w:r>
      <w:r>
        <w:t>33</w:t>
      </w:r>
      <w:r>
        <w:fldChar w:fldCharType="end"/>
      </w:r>
    </w:p>
    <w:p w14:paraId="63C2AA60" w14:textId="02AABF57" w:rsidR="006D26B9" w:rsidRDefault="006D26B9">
      <w:pPr>
        <w:pStyle w:val="TOC3"/>
        <w:rPr>
          <w:rFonts w:asciiTheme="minorHAnsi" w:eastAsiaTheme="minorEastAsia" w:hAnsiTheme="minorHAnsi" w:cstheme="minorBidi"/>
          <w:sz w:val="22"/>
          <w:szCs w:val="22"/>
          <w:lang w:val="en-US" w:eastAsia="ko-KR"/>
        </w:rPr>
      </w:pPr>
      <w:r w:rsidRPr="00053F51">
        <w:t>10.4.4</w:t>
      </w:r>
      <w:r>
        <w:rPr>
          <w:rFonts w:asciiTheme="minorHAnsi" w:eastAsiaTheme="minorEastAsia" w:hAnsiTheme="minorHAnsi" w:cstheme="minorBidi"/>
          <w:sz w:val="22"/>
          <w:szCs w:val="22"/>
          <w:lang w:val="en-US" w:eastAsia="ko-KR"/>
        </w:rPr>
        <w:tab/>
      </w:r>
      <w:r w:rsidRPr="00053F51">
        <w:t>Impact of System Load on Power</w:t>
      </w:r>
      <w:r>
        <w:tab/>
      </w:r>
      <w:r>
        <w:fldChar w:fldCharType="begin"/>
      </w:r>
      <w:r>
        <w:instrText xml:space="preserve"> PAGEREF _Toc83729174 \h </w:instrText>
      </w:r>
      <w:r>
        <w:fldChar w:fldCharType="separate"/>
      </w:r>
      <w:r>
        <w:t>34</w:t>
      </w:r>
      <w:r>
        <w:fldChar w:fldCharType="end"/>
      </w:r>
    </w:p>
    <w:p w14:paraId="3E0F0502" w14:textId="68AB4C12" w:rsidR="006D26B9" w:rsidRDefault="006D26B9">
      <w:pPr>
        <w:pStyle w:val="TOC3"/>
        <w:rPr>
          <w:rFonts w:asciiTheme="minorHAnsi" w:eastAsiaTheme="minorEastAsia" w:hAnsiTheme="minorHAnsi" w:cstheme="minorBidi"/>
          <w:sz w:val="22"/>
          <w:szCs w:val="22"/>
          <w:lang w:val="en-US" w:eastAsia="ko-KR"/>
        </w:rPr>
      </w:pPr>
      <w:r w:rsidRPr="00053F51">
        <w:t>10.4.5</w:t>
      </w:r>
      <w:r>
        <w:rPr>
          <w:rFonts w:asciiTheme="minorHAnsi" w:eastAsiaTheme="minorEastAsia" w:hAnsiTheme="minorHAnsi" w:cstheme="minorBidi"/>
          <w:sz w:val="22"/>
          <w:szCs w:val="22"/>
          <w:lang w:val="en-US" w:eastAsia="ko-KR"/>
        </w:rPr>
        <w:tab/>
      </w:r>
      <w:r w:rsidRPr="00053F51">
        <w:t>Impact of Traffic Periodicity on Power</w:t>
      </w:r>
      <w:r>
        <w:tab/>
      </w:r>
      <w:r>
        <w:fldChar w:fldCharType="begin"/>
      </w:r>
      <w:r>
        <w:instrText xml:space="preserve"> PAGEREF _Toc83729175 \h </w:instrText>
      </w:r>
      <w:r>
        <w:fldChar w:fldCharType="separate"/>
      </w:r>
      <w:r>
        <w:t>34</w:t>
      </w:r>
      <w:r>
        <w:fldChar w:fldCharType="end"/>
      </w:r>
    </w:p>
    <w:p w14:paraId="613FF94A" w14:textId="6FF19F15" w:rsidR="006D26B9" w:rsidRDefault="006D26B9">
      <w:pPr>
        <w:pStyle w:val="TOC3"/>
        <w:rPr>
          <w:rFonts w:asciiTheme="minorHAnsi" w:eastAsiaTheme="minorEastAsia" w:hAnsiTheme="minorHAnsi" w:cstheme="minorBidi"/>
          <w:sz w:val="22"/>
          <w:szCs w:val="22"/>
          <w:lang w:val="en-US" w:eastAsia="ko-KR"/>
        </w:rPr>
      </w:pPr>
      <w:r w:rsidRPr="00053F51">
        <w:t>10.4.6</w:t>
      </w:r>
      <w:r>
        <w:rPr>
          <w:rFonts w:asciiTheme="minorHAnsi" w:eastAsiaTheme="minorEastAsia" w:hAnsiTheme="minorHAnsi" w:cstheme="minorBidi"/>
          <w:sz w:val="22"/>
          <w:szCs w:val="22"/>
          <w:lang w:val="en-US" w:eastAsia="ko-KR"/>
        </w:rPr>
        <w:tab/>
      </w:r>
      <w:r w:rsidRPr="00053F51">
        <w:t>Impact of Jitter</w:t>
      </w:r>
      <w:r>
        <w:tab/>
      </w:r>
      <w:r>
        <w:fldChar w:fldCharType="begin"/>
      </w:r>
      <w:r>
        <w:instrText xml:space="preserve"> PAGEREF _Toc83729176 \h </w:instrText>
      </w:r>
      <w:r>
        <w:fldChar w:fldCharType="separate"/>
      </w:r>
      <w:r>
        <w:t>34</w:t>
      </w:r>
      <w:r>
        <w:fldChar w:fldCharType="end"/>
      </w:r>
    </w:p>
    <w:p w14:paraId="6E4B645F" w14:textId="0D6C1CF4" w:rsidR="006D26B9" w:rsidRDefault="006D26B9">
      <w:pPr>
        <w:pStyle w:val="TOC3"/>
        <w:rPr>
          <w:rFonts w:asciiTheme="minorHAnsi" w:eastAsiaTheme="minorEastAsia" w:hAnsiTheme="minorHAnsi" w:cstheme="minorBidi"/>
          <w:sz w:val="22"/>
          <w:szCs w:val="22"/>
          <w:lang w:val="en-US" w:eastAsia="ko-KR"/>
        </w:rPr>
      </w:pPr>
      <w:r w:rsidRPr="00053F51">
        <w:t>10.4.7</w:t>
      </w:r>
      <w:r>
        <w:rPr>
          <w:rFonts w:asciiTheme="minorHAnsi" w:eastAsiaTheme="minorEastAsia" w:hAnsiTheme="minorHAnsi" w:cstheme="minorBidi"/>
          <w:sz w:val="22"/>
          <w:szCs w:val="22"/>
          <w:lang w:val="en-US" w:eastAsia="ko-KR"/>
        </w:rPr>
        <w:tab/>
      </w:r>
      <w:r w:rsidRPr="00053F51">
        <w:t>Cell Center UE vs Cell Edge UE</w:t>
      </w:r>
      <w:r>
        <w:tab/>
      </w:r>
      <w:r>
        <w:fldChar w:fldCharType="begin"/>
      </w:r>
      <w:r>
        <w:instrText xml:space="preserve"> PAGEREF _Toc83729177 \h </w:instrText>
      </w:r>
      <w:r>
        <w:fldChar w:fldCharType="separate"/>
      </w:r>
      <w:r>
        <w:t>34</w:t>
      </w:r>
      <w:r>
        <w:fldChar w:fldCharType="end"/>
      </w:r>
    </w:p>
    <w:p w14:paraId="5D567E35" w14:textId="191CFDF5" w:rsidR="006D26B9" w:rsidRDefault="006D26B9">
      <w:pPr>
        <w:pStyle w:val="TOC3"/>
        <w:rPr>
          <w:rFonts w:asciiTheme="minorHAnsi" w:eastAsiaTheme="minorEastAsia" w:hAnsiTheme="minorHAnsi" w:cstheme="minorBidi"/>
          <w:sz w:val="22"/>
          <w:szCs w:val="22"/>
          <w:lang w:val="en-US" w:eastAsia="ko-KR"/>
        </w:rPr>
      </w:pPr>
      <w:r w:rsidRPr="00053F51">
        <w:t>10.4.8</w:t>
      </w:r>
      <w:r>
        <w:rPr>
          <w:rFonts w:asciiTheme="minorHAnsi" w:eastAsiaTheme="minorEastAsia" w:hAnsiTheme="minorHAnsi" w:cstheme="minorBidi"/>
          <w:sz w:val="22"/>
          <w:szCs w:val="22"/>
          <w:lang w:val="en-US" w:eastAsia="ko-KR"/>
        </w:rPr>
        <w:tab/>
      </w:r>
      <w:r w:rsidRPr="00053F51">
        <w:t>Consideration of Bidirectional Traffic on Power</w:t>
      </w:r>
      <w:r>
        <w:tab/>
      </w:r>
      <w:r>
        <w:fldChar w:fldCharType="begin"/>
      </w:r>
      <w:r>
        <w:instrText xml:space="preserve"> PAGEREF _Toc83729178 \h </w:instrText>
      </w:r>
      <w:r>
        <w:fldChar w:fldCharType="separate"/>
      </w:r>
      <w:r>
        <w:t>34</w:t>
      </w:r>
      <w:r>
        <w:fldChar w:fldCharType="end"/>
      </w:r>
    </w:p>
    <w:p w14:paraId="5A348E18" w14:textId="2BF7AC11" w:rsidR="006D26B9" w:rsidRDefault="006D26B9">
      <w:pPr>
        <w:pStyle w:val="TOC3"/>
        <w:rPr>
          <w:rFonts w:asciiTheme="minorHAnsi" w:eastAsiaTheme="minorEastAsia" w:hAnsiTheme="minorHAnsi" w:cstheme="minorBidi"/>
          <w:sz w:val="22"/>
          <w:szCs w:val="22"/>
          <w:lang w:val="en-US" w:eastAsia="ko-KR"/>
        </w:rPr>
      </w:pPr>
      <w:r w:rsidRPr="00053F51">
        <w:t>10.4.9</w:t>
      </w:r>
      <w:r>
        <w:rPr>
          <w:rFonts w:asciiTheme="minorHAnsi" w:eastAsiaTheme="minorEastAsia" w:hAnsiTheme="minorHAnsi" w:cstheme="minorBidi"/>
          <w:sz w:val="22"/>
          <w:szCs w:val="22"/>
          <w:lang w:val="en-US" w:eastAsia="ko-KR"/>
        </w:rPr>
        <w:tab/>
      </w:r>
      <w:r w:rsidRPr="00053F51">
        <w:t>Potential Enhancements</w:t>
      </w:r>
      <w:r>
        <w:tab/>
      </w:r>
      <w:r>
        <w:fldChar w:fldCharType="begin"/>
      </w:r>
      <w:r>
        <w:instrText xml:space="preserve"> PAGEREF _Toc83729179 \h </w:instrText>
      </w:r>
      <w:r>
        <w:fldChar w:fldCharType="separate"/>
      </w:r>
      <w:r>
        <w:t>34</w:t>
      </w:r>
      <w:r>
        <w:fldChar w:fldCharType="end"/>
      </w:r>
    </w:p>
    <w:p w14:paraId="2D3C1C91" w14:textId="58D02000" w:rsidR="006D26B9" w:rsidRDefault="006D26B9">
      <w:pPr>
        <w:pStyle w:val="TOC1"/>
        <w:rPr>
          <w:rFonts w:asciiTheme="minorHAnsi" w:eastAsiaTheme="minorEastAsia" w:hAnsiTheme="minorHAnsi" w:cstheme="minorBidi"/>
          <w:szCs w:val="22"/>
          <w:lang w:val="en-US" w:eastAsia="ko-KR"/>
        </w:rPr>
      </w:pPr>
      <w:r w:rsidRPr="00053F51">
        <w:t>11</w:t>
      </w:r>
      <w:r>
        <w:rPr>
          <w:rFonts w:asciiTheme="minorHAnsi" w:eastAsiaTheme="minorEastAsia" w:hAnsiTheme="minorHAnsi" w:cstheme="minorBidi"/>
          <w:szCs w:val="22"/>
          <w:lang w:val="en-US" w:eastAsia="ko-KR"/>
        </w:rPr>
        <w:tab/>
      </w:r>
      <w:r w:rsidRPr="00053F51">
        <w:t>XR Coverage Evaluation</w:t>
      </w:r>
      <w:r>
        <w:tab/>
      </w:r>
      <w:r>
        <w:fldChar w:fldCharType="begin"/>
      </w:r>
      <w:r>
        <w:instrText xml:space="preserve"> PAGEREF _Toc83729180 \h </w:instrText>
      </w:r>
      <w:r>
        <w:fldChar w:fldCharType="separate"/>
      </w:r>
      <w:r>
        <w:t>34</w:t>
      </w:r>
      <w:r>
        <w:fldChar w:fldCharType="end"/>
      </w:r>
    </w:p>
    <w:p w14:paraId="7620A517" w14:textId="5DCBC6A2" w:rsidR="006D26B9" w:rsidRDefault="006D26B9">
      <w:pPr>
        <w:pStyle w:val="TOC2"/>
        <w:rPr>
          <w:rFonts w:asciiTheme="minorHAnsi" w:eastAsiaTheme="minorEastAsia" w:hAnsiTheme="minorHAnsi" w:cstheme="minorBidi"/>
          <w:sz w:val="22"/>
          <w:szCs w:val="22"/>
          <w:lang w:val="en-US" w:eastAsia="ko-KR"/>
        </w:rPr>
      </w:pPr>
      <w:r w:rsidRPr="00053F51">
        <w:t>11.1</w:t>
      </w:r>
      <w:r>
        <w:rPr>
          <w:rFonts w:asciiTheme="minorHAnsi" w:eastAsiaTheme="minorEastAsia" w:hAnsiTheme="minorHAnsi" w:cstheme="minorBidi"/>
          <w:sz w:val="22"/>
          <w:szCs w:val="22"/>
          <w:lang w:val="en-US" w:eastAsia="ko-KR"/>
        </w:rPr>
        <w:tab/>
      </w:r>
      <w:r w:rsidRPr="00053F51">
        <w:t>Purpose of Study</w:t>
      </w:r>
      <w:r>
        <w:tab/>
      </w:r>
      <w:r>
        <w:fldChar w:fldCharType="begin"/>
      </w:r>
      <w:r>
        <w:instrText xml:space="preserve"> PAGEREF _Toc83729181 \h </w:instrText>
      </w:r>
      <w:r>
        <w:fldChar w:fldCharType="separate"/>
      </w:r>
      <w:r>
        <w:t>34</w:t>
      </w:r>
      <w:r>
        <w:fldChar w:fldCharType="end"/>
      </w:r>
    </w:p>
    <w:p w14:paraId="5D6A48F5" w14:textId="42E79693" w:rsidR="006D26B9" w:rsidRDefault="006D26B9">
      <w:pPr>
        <w:pStyle w:val="TOC2"/>
        <w:rPr>
          <w:rFonts w:asciiTheme="minorHAnsi" w:eastAsiaTheme="minorEastAsia" w:hAnsiTheme="minorHAnsi" w:cstheme="minorBidi"/>
          <w:sz w:val="22"/>
          <w:szCs w:val="22"/>
          <w:lang w:val="en-US" w:eastAsia="ko-KR"/>
        </w:rPr>
      </w:pPr>
      <w:r w:rsidRPr="00053F51">
        <w:t>11.2</w:t>
      </w:r>
      <w:r>
        <w:rPr>
          <w:rFonts w:asciiTheme="minorHAnsi" w:eastAsiaTheme="minorEastAsia" w:hAnsiTheme="minorHAnsi" w:cstheme="minorBidi"/>
          <w:sz w:val="22"/>
          <w:szCs w:val="22"/>
          <w:lang w:val="en-US" w:eastAsia="ko-KR"/>
        </w:rPr>
        <w:tab/>
      </w:r>
      <w:r w:rsidRPr="00053F51">
        <w:t>KPI</w:t>
      </w:r>
      <w:r>
        <w:tab/>
      </w:r>
      <w:r>
        <w:fldChar w:fldCharType="begin"/>
      </w:r>
      <w:r>
        <w:instrText xml:space="preserve"> PAGEREF _Toc83729182 \h </w:instrText>
      </w:r>
      <w:r>
        <w:fldChar w:fldCharType="separate"/>
      </w:r>
      <w:r>
        <w:t>34</w:t>
      </w:r>
      <w:r>
        <w:fldChar w:fldCharType="end"/>
      </w:r>
    </w:p>
    <w:p w14:paraId="517DC488" w14:textId="4C7F9019" w:rsidR="006D26B9" w:rsidRDefault="006D26B9">
      <w:pPr>
        <w:pStyle w:val="TOC2"/>
        <w:rPr>
          <w:rFonts w:asciiTheme="minorHAnsi" w:eastAsiaTheme="minorEastAsia" w:hAnsiTheme="minorHAnsi" w:cstheme="minorBidi"/>
          <w:sz w:val="22"/>
          <w:szCs w:val="22"/>
          <w:lang w:val="en-US" w:eastAsia="ko-KR"/>
        </w:rPr>
      </w:pPr>
      <w:r w:rsidRPr="00053F51">
        <w:t>11.3</w:t>
      </w:r>
      <w:r>
        <w:rPr>
          <w:rFonts w:asciiTheme="minorHAnsi" w:eastAsiaTheme="minorEastAsia" w:hAnsiTheme="minorHAnsi" w:cstheme="minorBidi"/>
          <w:sz w:val="22"/>
          <w:szCs w:val="22"/>
          <w:lang w:val="en-US" w:eastAsia="ko-KR"/>
        </w:rPr>
        <w:tab/>
      </w:r>
      <w:r w:rsidRPr="00053F51">
        <w:t>Coverage Performance based on Methodology 1</w:t>
      </w:r>
      <w:r>
        <w:tab/>
      </w:r>
      <w:r>
        <w:fldChar w:fldCharType="begin"/>
      </w:r>
      <w:r>
        <w:instrText xml:space="preserve"> PAGEREF _Toc83729183 \h </w:instrText>
      </w:r>
      <w:r>
        <w:fldChar w:fldCharType="separate"/>
      </w:r>
      <w:r>
        <w:t>34</w:t>
      </w:r>
      <w:r>
        <w:fldChar w:fldCharType="end"/>
      </w:r>
    </w:p>
    <w:p w14:paraId="60E973F7" w14:textId="0D21A0DD" w:rsidR="006D26B9" w:rsidRDefault="006D26B9">
      <w:pPr>
        <w:pStyle w:val="TOC2"/>
        <w:rPr>
          <w:rFonts w:asciiTheme="minorHAnsi" w:eastAsiaTheme="minorEastAsia" w:hAnsiTheme="minorHAnsi" w:cstheme="minorBidi"/>
          <w:sz w:val="22"/>
          <w:szCs w:val="22"/>
          <w:lang w:val="en-US" w:eastAsia="ko-KR"/>
        </w:rPr>
      </w:pPr>
      <w:r w:rsidRPr="00053F51">
        <w:t>11.4</w:t>
      </w:r>
      <w:r>
        <w:rPr>
          <w:rFonts w:asciiTheme="minorHAnsi" w:eastAsiaTheme="minorEastAsia" w:hAnsiTheme="minorHAnsi" w:cstheme="minorBidi"/>
          <w:sz w:val="22"/>
          <w:szCs w:val="22"/>
          <w:lang w:val="en-US" w:eastAsia="ko-KR"/>
        </w:rPr>
        <w:tab/>
      </w:r>
      <w:r w:rsidRPr="00053F51">
        <w:t>Coverage Performance based on Methodology 2</w:t>
      </w:r>
      <w:r>
        <w:tab/>
      </w:r>
      <w:r>
        <w:fldChar w:fldCharType="begin"/>
      </w:r>
      <w:r>
        <w:instrText xml:space="preserve"> PAGEREF _Toc83729184 \h </w:instrText>
      </w:r>
      <w:r>
        <w:fldChar w:fldCharType="separate"/>
      </w:r>
      <w:r>
        <w:t>35</w:t>
      </w:r>
      <w:r>
        <w:fldChar w:fldCharType="end"/>
      </w:r>
    </w:p>
    <w:p w14:paraId="7712AD68" w14:textId="4AAF0A5E" w:rsidR="006D26B9" w:rsidRDefault="006D26B9">
      <w:pPr>
        <w:pStyle w:val="TOC1"/>
        <w:rPr>
          <w:rFonts w:asciiTheme="minorHAnsi" w:eastAsiaTheme="minorEastAsia" w:hAnsiTheme="minorHAnsi" w:cstheme="minorBidi"/>
          <w:szCs w:val="22"/>
          <w:lang w:val="en-US" w:eastAsia="ko-KR"/>
        </w:rPr>
      </w:pPr>
      <w:r w:rsidRPr="00053F51">
        <w:lastRenderedPageBreak/>
        <w:t>12</w:t>
      </w:r>
      <w:r>
        <w:rPr>
          <w:rFonts w:asciiTheme="minorHAnsi" w:eastAsiaTheme="minorEastAsia" w:hAnsiTheme="minorHAnsi" w:cstheme="minorBidi"/>
          <w:szCs w:val="22"/>
          <w:lang w:val="en-US" w:eastAsia="ko-KR"/>
        </w:rPr>
        <w:tab/>
      </w:r>
      <w:r w:rsidRPr="00053F51">
        <w:t>Conclusions</w:t>
      </w:r>
      <w:r>
        <w:tab/>
      </w:r>
      <w:r>
        <w:fldChar w:fldCharType="begin"/>
      </w:r>
      <w:r>
        <w:instrText xml:space="preserve"> PAGEREF _Toc83729185 \h </w:instrText>
      </w:r>
      <w:r>
        <w:fldChar w:fldCharType="separate"/>
      </w:r>
      <w:r>
        <w:t>36</w:t>
      </w:r>
      <w:r>
        <w:fldChar w:fldCharType="end"/>
      </w:r>
    </w:p>
    <w:p w14:paraId="22937774" w14:textId="1EB2266C" w:rsidR="006D26B9" w:rsidRDefault="006D26B9">
      <w:pPr>
        <w:pStyle w:val="TOC1"/>
        <w:rPr>
          <w:rFonts w:asciiTheme="minorHAnsi" w:eastAsiaTheme="minorEastAsia" w:hAnsiTheme="minorHAnsi" w:cstheme="minorBidi"/>
          <w:szCs w:val="22"/>
          <w:lang w:val="en-US" w:eastAsia="ko-KR"/>
        </w:rPr>
      </w:pPr>
      <w:r w:rsidRPr="00053F51">
        <w:t>Annex &lt;A&gt;: Evaluation Methodology</w:t>
      </w:r>
      <w:r>
        <w:tab/>
      </w:r>
      <w:r>
        <w:fldChar w:fldCharType="begin"/>
      </w:r>
      <w:r>
        <w:instrText xml:space="preserve"> PAGEREF _Toc83729186 \h </w:instrText>
      </w:r>
      <w:r>
        <w:fldChar w:fldCharType="separate"/>
      </w:r>
      <w:r>
        <w:t>37</w:t>
      </w:r>
      <w:r>
        <w:fldChar w:fldCharType="end"/>
      </w:r>
    </w:p>
    <w:p w14:paraId="0E5A5C9C" w14:textId="6E951144" w:rsidR="006D26B9" w:rsidRDefault="006D26B9">
      <w:pPr>
        <w:pStyle w:val="TOC1"/>
        <w:rPr>
          <w:rFonts w:asciiTheme="minorHAnsi" w:eastAsiaTheme="minorEastAsia" w:hAnsiTheme="minorHAnsi" w:cstheme="minorBidi"/>
          <w:szCs w:val="22"/>
          <w:lang w:val="en-US" w:eastAsia="ko-KR"/>
        </w:rPr>
      </w:pPr>
      <w:r w:rsidRPr="00053F51">
        <w:t>A.1</w:t>
      </w:r>
      <w:r>
        <w:rPr>
          <w:rFonts w:asciiTheme="minorHAnsi" w:eastAsiaTheme="minorEastAsia" w:hAnsiTheme="minorHAnsi" w:cstheme="minorBidi"/>
          <w:szCs w:val="22"/>
          <w:lang w:val="en-US" w:eastAsia="ko-KR"/>
        </w:rPr>
        <w:tab/>
      </w:r>
      <w:r w:rsidRPr="00053F51">
        <w:t>Evaluation Methodology for Capacity</w:t>
      </w:r>
      <w:r>
        <w:tab/>
      </w:r>
      <w:r>
        <w:fldChar w:fldCharType="begin"/>
      </w:r>
      <w:r>
        <w:instrText xml:space="preserve"> PAGEREF _Toc83729187 \h </w:instrText>
      </w:r>
      <w:r>
        <w:fldChar w:fldCharType="separate"/>
      </w:r>
      <w:r>
        <w:t>37</w:t>
      </w:r>
      <w:r>
        <w:fldChar w:fldCharType="end"/>
      </w:r>
    </w:p>
    <w:p w14:paraId="3B9F7A61" w14:textId="5F070043" w:rsidR="006D26B9" w:rsidRDefault="006D26B9">
      <w:pPr>
        <w:pStyle w:val="TOC1"/>
        <w:rPr>
          <w:rFonts w:asciiTheme="minorHAnsi" w:eastAsiaTheme="minorEastAsia" w:hAnsiTheme="minorHAnsi" w:cstheme="minorBidi"/>
          <w:szCs w:val="22"/>
          <w:lang w:val="en-US" w:eastAsia="ko-KR"/>
        </w:rPr>
      </w:pPr>
      <w:r w:rsidRPr="00053F51">
        <w:t>A.2</w:t>
      </w:r>
      <w:r>
        <w:rPr>
          <w:rFonts w:asciiTheme="minorHAnsi" w:eastAsiaTheme="minorEastAsia" w:hAnsiTheme="minorHAnsi" w:cstheme="minorBidi"/>
          <w:szCs w:val="22"/>
          <w:lang w:val="en-US" w:eastAsia="ko-KR"/>
        </w:rPr>
        <w:tab/>
      </w:r>
      <w:r w:rsidRPr="00053F51">
        <w:t>Evaluation Methodology for Power</w:t>
      </w:r>
      <w:r>
        <w:tab/>
      </w:r>
      <w:r>
        <w:fldChar w:fldCharType="begin"/>
      </w:r>
      <w:r>
        <w:instrText xml:space="preserve"> PAGEREF _Toc83729188 \h </w:instrText>
      </w:r>
      <w:r>
        <w:fldChar w:fldCharType="separate"/>
      </w:r>
      <w:r>
        <w:t>42</w:t>
      </w:r>
      <w:r>
        <w:fldChar w:fldCharType="end"/>
      </w:r>
    </w:p>
    <w:p w14:paraId="7026AD6F" w14:textId="0BBD93A2" w:rsidR="006D26B9" w:rsidRDefault="006D26B9">
      <w:pPr>
        <w:pStyle w:val="TOC1"/>
        <w:rPr>
          <w:rFonts w:asciiTheme="minorHAnsi" w:eastAsiaTheme="minorEastAsia" w:hAnsiTheme="minorHAnsi" w:cstheme="minorBidi"/>
          <w:szCs w:val="22"/>
          <w:lang w:val="en-US" w:eastAsia="ko-KR"/>
        </w:rPr>
      </w:pPr>
      <w:r w:rsidRPr="00053F51">
        <w:t>A.3</w:t>
      </w:r>
      <w:r>
        <w:rPr>
          <w:rFonts w:asciiTheme="minorHAnsi" w:eastAsiaTheme="minorEastAsia" w:hAnsiTheme="minorHAnsi" w:cstheme="minorBidi"/>
          <w:szCs w:val="22"/>
          <w:lang w:val="en-US" w:eastAsia="ko-KR"/>
        </w:rPr>
        <w:tab/>
      </w:r>
      <w:r w:rsidRPr="00053F51">
        <w:t>Evaluation Methodology for Coverage</w:t>
      </w:r>
      <w:r>
        <w:tab/>
      </w:r>
      <w:r>
        <w:fldChar w:fldCharType="begin"/>
      </w:r>
      <w:r>
        <w:instrText xml:space="preserve"> PAGEREF _Toc83729189 \h </w:instrText>
      </w:r>
      <w:r>
        <w:fldChar w:fldCharType="separate"/>
      </w:r>
      <w:r>
        <w:t>44</w:t>
      </w:r>
      <w:r>
        <w:fldChar w:fldCharType="end"/>
      </w:r>
    </w:p>
    <w:p w14:paraId="16D85F22" w14:textId="4DE011E9" w:rsidR="006D26B9" w:rsidRDefault="006D26B9">
      <w:pPr>
        <w:pStyle w:val="TOC1"/>
        <w:rPr>
          <w:rFonts w:asciiTheme="minorHAnsi" w:eastAsiaTheme="minorEastAsia" w:hAnsiTheme="minorHAnsi" w:cstheme="minorBidi"/>
          <w:szCs w:val="22"/>
          <w:lang w:val="en-US" w:eastAsia="ko-KR"/>
        </w:rPr>
      </w:pPr>
      <w:r w:rsidRPr="00053F51">
        <w:t>Annex &lt;B&gt; (informative):</w:t>
      </w:r>
      <w:r>
        <w:tab/>
      </w:r>
      <w:r>
        <w:fldChar w:fldCharType="begin"/>
      </w:r>
      <w:r>
        <w:instrText xml:space="preserve"> PAGEREF _Toc83729190 \h </w:instrText>
      </w:r>
      <w:r>
        <w:fldChar w:fldCharType="separate"/>
      </w:r>
      <w:r>
        <w:t>44</w:t>
      </w:r>
      <w:r>
        <w:fldChar w:fldCharType="end"/>
      </w:r>
    </w:p>
    <w:p w14:paraId="05C64CBC" w14:textId="3D743902" w:rsidR="006D26B9" w:rsidRDefault="006D26B9">
      <w:pPr>
        <w:pStyle w:val="TOC1"/>
        <w:rPr>
          <w:rFonts w:asciiTheme="minorHAnsi" w:eastAsiaTheme="minorEastAsia" w:hAnsiTheme="minorHAnsi" w:cstheme="minorBidi"/>
          <w:szCs w:val="22"/>
          <w:lang w:val="en-US" w:eastAsia="ko-KR"/>
        </w:rPr>
      </w:pPr>
      <w:r w:rsidRPr="00053F51">
        <w:t>Change history</w:t>
      </w:r>
      <w:r>
        <w:tab/>
      </w:r>
      <w:r>
        <w:fldChar w:fldCharType="begin"/>
      </w:r>
      <w:r>
        <w:instrText xml:space="preserve"> PAGEREF _Toc83729191 \h </w:instrText>
      </w:r>
      <w:r>
        <w:fldChar w:fldCharType="separate"/>
      </w:r>
      <w:r>
        <w:t>44</w:t>
      </w:r>
      <w:r>
        <w:fldChar w:fldCharType="end"/>
      </w:r>
    </w:p>
    <w:p w14:paraId="7F959D77" w14:textId="237A7050" w:rsidR="001B5C21" w:rsidRDefault="001B5C21" w:rsidP="001B5C21">
      <w:r>
        <w:rPr>
          <w:noProof/>
          <w:sz w:val="22"/>
        </w:rPr>
        <w:fldChar w:fldCharType="end"/>
      </w:r>
    </w:p>
    <w:p w14:paraId="29C6DB4A" w14:textId="77777777" w:rsidR="001B5C21" w:rsidRDefault="001B5C21" w:rsidP="001B5C21">
      <w:pPr>
        <w:pStyle w:val="Heading1"/>
        <w:rPr>
          <w:rFonts w:eastAsia="DengXian"/>
        </w:rPr>
      </w:pPr>
      <w:r>
        <w:br w:type="page"/>
      </w:r>
      <w:bookmarkStart w:id="18" w:name="foreword"/>
      <w:bookmarkStart w:id="19" w:name="_Toc54335597"/>
      <w:bookmarkStart w:id="20" w:name="_Toc83729034"/>
      <w:bookmarkEnd w:id="18"/>
      <w:r>
        <w:rPr>
          <w:rFonts w:eastAsia="DengXian"/>
        </w:rPr>
        <w:lastRenderedPageBreak/>
        <w:t>Foreword</w:t>
      </w:r>
      <w:bookmarkEnd w:id="19"/>
      <w:bookmarkEnd w:id="20"/>
    </w:p>
    <w:p w14:paraId="4CD75F81" w14:textId="77777777" w:rsidR="001B5C21" w:rsidRDefault="001B5C21" w:rsidP="001B5C21">
      <w:r>
        <w:t xml:space="preserve">This Technical </w:t>
      </w:r>
      <w:bookmarkStart w:id="21" w:name="spectype3"/>
      <w:r>
        <w:t>Report</w:t>
      </w:r>
      <w:bookmarkEnd w:id="21"/>
      <w:r>
        <w:t xml:space="preserve"> has been produced by the 3rd Generation Partnership Project (3GPP).</w:t>
      </w:r>
    </w:p>
    <w:p w14:paraId="7D77A57C" w14:textId="77777777" w:rsidR="001B5C21" w:rsidRDefault="001B5C21" w:rsidP="001B5C2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148D24" w14:textId="77777777" w:rsidR="001B5C21" w:rsidRDefault="001B5C21" w:rsidP="001B5C21">
      <w:pPr>
        <w:pStyle w:val="B10"/>
      </w:pPr>
      <w:r>
        <w:t xml:space="preserve">Version </w:t>
      </w:r>
      <w:proofErr w:type="spellStart"/>
      <w:r>
        <w:t>x.y.z</w:t>
      </w:r>
      <w:proofErr w:type="spellEnd"/>
    </w:p>
    <w:p w14:paraId="19778B1A" w14:textId="77777777" w:rsidR="001B5C21" w:rsidRDefault="001B5C21" w:rsidP="001B5C21">
      <w:pPr>
        <w:pStyle w:val="B10"/>
      </w:pPr>
      <w:r>
        <w:t>where:</w:t>
      </w:r>
    </w:p>
    <w:p w14:paraId="1A202303" w14:textId="77777777" w:rsidR="001B5C21" w:rsidRDefault="001B5C21" w:rsidP="001B5C21">
      <w:pPr>
        <w:pStyle w:val="B2"/>
      </w:pPr>
      <w:r>
        <w:t>x</w:t>
      </w:r>
      <w:r>
        <w:tab/>
        <w:t>the first digit:</w:t>
      </w:r>
    </w:p>
    <w:p w14:paraId="5DEBF744" w14:textId="77777777" w:rsidR="001B5C21" w:rsidRDefault="001B5C21" w:rsidP="001B5C21">
      <w:pPr>
        <w:pStyle w:val="B3"/>
      </w:pPr>
      <w:r>
        <w:t>1</w:t>
      </w:r>
      <w:r>
        <w:tab/>
        <w:t xml:space="preserve">presented to TSG for </w:t>
      </w:r>
      <w:proofErr w:type="gramStart"/>
      <w:r>
        <w:t>information;</w:t>
      </w:r>
      <w:proofErr w:type="gramEnd"/>
    </w:p>
    <w:p w14:paraId="4079C8FD" w14:textId="77777777" w:rsidR="001B5C21" w:rsidRDefault="001B5C21" w:rsidP="001B5C21">
      <w:pPr>
        <w:pStyle w:val="B3"/>
      </w:pPr>
      <w:r>
        <w:t>2</w:t>
      </w:r>
      <w:r>
        <w:tab/>
        <w:t xml:space="preserve">presented to TSG for </w:t>
      </w:r>
      <w:proofErr w:type="gramStart"/>
      <w:r>
        <w:t>approval;</w:t>
      </w:r>
      <w:proofErr w:type="gramEnd"/>
    </w:p>
    <w:p w14:paraId="1B207139" w14:textId="77777777" w:rsidR="001B5C21" w:rsidRDefault="001B5C21" w:rsidP="001B5C21">
      <w:pPr>
        <w:pStyle w:val="B3"/>
      </w:pPr>
      <w:r>
        <w:t>3</w:t>
      </w:r>
      <w:r>
        <w:tab/>
        <w:t>or greater indicates TSG approved document under change control.</w:t>
      </w:r>
    </w:p>
    <w:p w14:paraId="46A44CFB" w14:textId="77777777" w:rsidR="001B5C21" w:rsidRDefault="001B5C21" w:rsidP="001B5C21">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282A18A5" w14:textId="77777777" w:rsidR="001B5C21" w:rsidRDefault="001B5C21" w:rsidP="001B5C21">
      <w:pPr>
        <w:pStyle w:val="B2"/>
      </w:pPr>
      <w:r>
        <w:t>z</w:t>
      </w:r>
      <w:r>
        <w:tab/>
        <w:t>the third digit is incremented when editorial only changes have been incorporated in the document.</w:t>
      </w:r>
    </w:p>
    <w:p w14:paraId="72003526" w14:textId="77777777" w:rsidR="001B5C21" w:rsidRDefault="001B5C21" w:rsidP="001B5C21">
      <w:r>
        <w:t>In the present document, modal verbs have the following meanings:</w:t>
      </w:r>
    </w:p>
    <w:p w14:paraId="0D03F063" w14:textId="77777777" w:rsidR="001B5C21" w:rsidRDefault="001B5C21" w:rsidP="001B5C21">
      <w:pPr>
        <w:pStyle w:val="EX"/>
      </w:pPr>
      <w:r>
        <w:rPr>
          <w:b/>
        </w:rPr>
        <w:t>shall</w:t>
      </w:r>
      <w:r>
        <w:tab/>
      </w:r>
      <w:r>
        <w:tab/>
        <w:t>indicates a mandatory requirement to do something</w:t>
      </w:r>
    </w:p>
    <w:p w14:paraId="6B29C9EC" w14:textId="77777777" w:rsidR="001B5C21" w:rsidRDefault="001B5C21" w:rsidP="001B5C21">
      <w:pPr>
        <w:pStyle w:val="EX"/>
      </w:pPr>
      <w:r>
        <w:rPr>
          <w:b/>
        </w:rPr>
        <w:t>shall not</w:t>
      </w:r>
      <w:r>
        <w:tab/>
        <w:t>indicates an interdiction (prohibition) to do something</w:t>
      </w:r>
    </w:p>
    <w:p w14:paraId="3D345945" w14:textId="77777777" w:rsidR="001B5C21" w:rsidRDefault="001B5C21" w:rsidP="001B5C21">
      <w:r>
        <w:t>The constructions "shall" and "shall not" are confined to the context of normative provisions, and do not appear in Technical Reports.</w:t>
      </w:r>
    </w:p>
    <w:p w14:paraId="1C5193B2" w14:textId="77777777" w:rsidR="001B5C21" w:rsidRDefault="001B5C21" w:rsidP="001B5C21">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09BCF29" w14:textId="77777777" w:rsidR="001B5C21" w:rsidRDefault="001B5C21" w:rsidP="001B5C21">
      <w:pPr>
        <w:pStyle w:val="EX"/>
      </w:pPr>
      <w:r>
        <w:rPr>
          <w:b/>
        </w:rPr>
        <w:t>should</w:t>
      </w:r>
      <w:r>
        <w:tab/>
      </w:r>
      <w:r>
        <w:tab/>
        <w:t>indicates a recommendation to do something</w:t>
      </w:r>
    </w:p>
    <w:p w14:paraId="746713E9" w14:textId="77777777" w:rsidR="001B5C21" w:rsidRDefault="001B5C21" w:rsidP="001B5C21">
      <w:pPr>
        <w:pStyle w:val="EX"/>
      </w:pPr>
      <w:r>
        <w:rPr>
          <w:b/>
        </w:rPr>
        <w:t>should not</w:t>
      </w:r>
      <w:r>
        <w:tab/>
        <w:t>indicates a recommendation not to do something</w:t>
      </w:r>
    </w:p>
    <w:p w14:paraId="3173BE71" w14:textId="77777777" w:rsidR="001B5C21" w:rsidRDefault="001B5C21" w:rsidP="001B5C21">
      <w:pPr>
        <w:pStyle w:val="EX"/>
      </w:pPr>
      <w:r>
        <w:rPr>
          <w:b/>
        </w:rPr>
        <w:t>may</w:t>
      </w:r>
      <w:r>
        <w:tab/>
      </w:r>
      <w:r>
        <w:tab/>
        <w:t>indicates permission to do something</w:t>
      </w:r>
    </w:p>
    <w:p w14:paraId="405DD08A" w14:textId="77777777" w:rsidR="001B5C21" w:rsidRDefault="001B5C21" w:rsidP="001B5C21">
      <w:pPr>
        <w:pStyle w:val="EX"/>
      </w:pPr>
      <w:r>
        <w:rPr>
          <w:b/>
        </w:rPr>
        <w:t>need not</w:t>
      </w:r>
      <w:r>
        <w:tab/>
        <w:t>indicates permission not to do something</w:t>
      </w:r>
    </w:p>
    <w:p w14:paraId="6A160FA7" w14:textId="77777777" w:rsidR="001B5C21" w:rsidRDefault="001B5C21" w:rsidP="001B5C21">
      <w:r>
        <w:t>The construction "may not" is ambiguous and is not used in normative elements. The unambiguous constructions "might not" or "shall not" are used instead, depending upon the meaning intended.</w:t>
      </w:r>
    </w:p>
    <w:p w14:paraId="6B636B7B" w14:textId="77777777" w:rsidR="001B5C21" w:rsidRDefault="001B5C21" w:rsidP="001B5C21">
      <w:pPr>
        <w:pStyle w:val="EX"/>
      </w:pPr>
      <w:r>
        <w:rPr>
          <w:b/>
        </w:rPr>
        <w:t>can</w:t>
      </w:r>
      <w:r>
        <w:tab/>
      </w:r>
      <w:r>
        <w:tab/>
        <w:t>indicates that something is possible</w:t>
      </w:r>
    </w:p>
    <w:p w14:paraId="601F4A83" w14:textId="77777777" w:rsidR="001B5C21" w:rsidRDefault="001B5C21" w:rsidP="001B5C21">
      <w:pPr>
        <w:pStyle w:val="EX"/>
      </w:pPr>
      <w:r>
        <w:rPr>
          <w:b/>
        </w:rPr>
        <w:t>cannot</w:t>
      </w:r>
      <w:r>
        <w:tab/>
      </w:r>
      <w:r>
        <w:tab/>
        <w:t>indicates that something is impossible</w:t>
      </w:r>
    </w:p>
    <w:p w14:paraId="2B7A751C" w14:textId="77777777" w:rsidR="001B5C21" w:rsidRDefault="001B5C21" w:rsidP="001B5C21">
      <w:r>
        <w:t>The constructions "can" and "cannot" are not substitutes for "may" and "need not".</w:t>
      </w:r>
    </w:p>
    <w:p w14:paraId="13EB6DC5" w14:textId="77777777" w:rsidR="001B5C21" w:rsidRDefault="001B5C21" w:rsidP="001B5C21">
      <w:pPr>
        <w:pStyle w:val="EX"/>
      </w:pPr>
      <w:r>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49DED3B1" w14:textId="77777777" w:rsidR="001B5C21" w:rsidRDefault="001B5C21" w:rsidP="001B5C21">
      <w:pPr>
        <w:pStyle w:val="EX"/>
      </w:pPr>
      <w:r>
        <w:rPr>
          <w:b/>
        </w:rPr>
        <w:lastRenderedPageBreak/>
        <w:t>will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046BFED4" w14:textId="77777777" w:rsidR="001B5C21" w:rsidRDefault="001B5C21" w:rsidP="001B5C21">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3E1BB01B" w14:textId="77777777" w:rsidR="001B5C21" w:rsidRDefault="001B5C21" w:rsidP="001B5C21">
      <w:pPr>
        <w:pStyle w:val="EX"/>
      </w:pPr>
      <w:r>
        <w:rPr>
          <w:b/>
        </w:rPr>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473FD247" w14:textId="77777777" w:rsidR="001B5C21" w:rsidRDefault="001B5C21" w:rsidP="001B5C21">
      <w:r>
        <w:t>In addition:</w:t>
      </w:r>
    </w:p>
    <w:p w14:paraId="7672B8CB" w14:textId="77777777" w:rsidR="001B5C21" w:rsidRDefault="001B5C21" w:rsidP="001B5C21">
      <w:pPr>
        <w:pStyle w:val="EX"/>
      </w:pPr>
      <w:r>
        <w:rPr>
          <w:b/>
        </w:rPr>
        <w:t>is</w:t>
      </w:r>
      <w:r>
        <w:tab/>
        <w:t>(or any other verb in the indicative mood) indicates a statement of fact</w:t>
      </w:r>
    </w:p>
    <w:p w14:paraId="2A283D22" w14:textId="77777777" w:rsidR="001B5C21" w:rsidRDefault="001B5C21" w:rsidP="001B5C21">
      <w:pPr>
        <w:pStyle w:val="EX"/>
      </w:pPr>
      <w:r>
        <w:rPr>
          <w:b/>
        </w:rPr>
        <w:t>is not</w:t>
      </w:r>
      <w:r>
        <w:tab/>
        <w:t>(or any other negative verb in the indicative mood) indicates a statement of fact</w:t>
      </w:r>
    </w:p>
    <w:p w14:paraId="64BDFEB7" w14:textId="77777777" w:rsidR="001B5C21" w:rsidRDefault="001B5C21" w:rsidP="001B5C21">
      <w:r>
        <w:t>The constructions "</w:t>
      </w:r>
      <w:proofErr w:type="gramStart"/>
      <w:r>
        <w:t>is</w:t>
      </w:r>
      <w:proofErr w:type="gramEnd"/>
      <w:r>
        <w:t>" and "is not" do not indicate requirements.</w:t>
      </w:r>
    </w:p>
    <w:p w14:paraId="67E1A99D" w14:textId="77777777" w:rsidR="001B5C21" w:rsidRDefault="001B5C21" w:rsidP="001B5C21">
      <w:pPr>
        <w:pStyle w:val="Heading1"/>
        <w:rPr>
          <w:rFonts w:eastAsia="DengXian"/>
        </w:rPr>
      </w:pPr>
      <w:bookmarkStart w:id="22" w:name="introduction"/>
      <w:bookmarkStart w:id="23" w:name="scope"/>
      <w:bookmarkStart w:id="24" w:name="_Toc54335599"/>
      <w:bookmarkStart w:id="25" w:name="_Toc83729035"/>
      <w:bookmarkEnd w:id="22"/>
      <w:bookmarkEnd w:id="23"/>
      <w:r>
        <w:rPr>
          <w:rFonts w:eastAsia="DengXian"/>
        </w:rPr>
        <w:t>Scope</w:t>
      </w:r>
      <w:bookmarkEnd w:id="24"/>
      <w:bookmarkEnd w:id="25"/>
    </w:p>
    <w:p w14:paraId="5734E4E5" w14:textId="7B2E084B" w:rsidR="001B5C21" w:rsidRPr="00103D8B" w:rsidRDefault="001B5C21" w:rsidP="00103D8B">
      <w:pPr>
        <w:rPr>
          <w:lang w:val="en-US"/>
        </w:rPr>
      </w:pPr>
      <w:r w:rsidRPr="00103D8B">
        <w:rPr>
          <w:lang w:val="en-US"/>
        </w:rPr>
        <w:t xml:space="preserve">The present </w:t>
      </w:r>
      <w:r w:rsidRPr="00103D8B">
        <w:rPr>
          <w:noProof/>
          <w:lang w:val="en-US"/>
        </w:rPr>
        <w:t>document captures the</w:t>
      </w:r>
      <w:r w:rsidRPr="00103D8B">
        <w:rPr>
          <w:noProof/>
          <w:lang w:val="en-US" w:eastAsia="zh-CN"/>
        </w:rPr>
        <w:t xml:space="preserve"> results and</w:t>
      </w:r>
      <w:r w:rsidRPr="00103D8B">
        <w:rPr>
          <w:noProof/>
          <w:lang w:val="en-US"/>
        </w:rPr>
        <w:t xml:space="preserve"> findings </w:t>
      </w:r>
      <w:r w:rsidRPr="00103D8B">
        <w:rPr>
          <w:noProof/>
          <w:lang w:val="en-US" w:eastAsia="zh-CN"/>
        </w:rPr>
        <w:t>from</w:t>
      </w:r>
      <w:r w:rsidRPr="00103D8B">
        <w:rPr>
          <w:noProof/>
          <w:lang w:val="en-US"/>
        </w:rPr>
        <w:t xml:space="preserve"> the study item</w:t>
      </w:r>
      <w:r w:rsidRPr="00103D8B">
        <w:rPr>
          <w:noProof/>
          <w:lang w:val="en-US" w:eastAsia="zh-CN"/>
        </w:rPr>
        <w:t xml:space="preserve"> </w:t>
      </w:r>
      <w:r w:rsidRPr="00103D8B">
        <w:rPr>
          <w:noProof/>
          <w:lang w:val="en-US"/>
        </w:rPr>
        <w:t xml:space="preserve">"Study on </w:t>
      </w:r>
      <w:r w:rsidRPr="00103D8B">
        <w:t>XR Evaluation for NR</w:t>
      </w:r>
      <w:r w:rsidRPr="00103D8B">
        <w:rPr>
          <w:noProof/>
          <w:lang w:val="en-US"/>
        </w:rPr>
        <w:t xml:space="preserve"> "</w:t>
      </w:r>
      <w:r w:rsidRPr="00103D8B">
        <w:rPr>
          <w:noProof/>
          <w:lang w:val="en-US"/>
        </w:rPr>
        <w:fldChar w:fldCharType="begin"/>
      </w:r>
      <w:r w:rsidRPr="00103D8B">
        <w:rPr>
          <w:noProof/>
          <w:lang w:val="en-US"/>
        </w:rPr>
        <w:instrText xml:space="preserve"> REF _Ref53005758 \r \h </w:instrText>
      </w:r>
      <w:r w:rsidR="00103D8B" w:rsidRPr="00103D8B">
        <w:rPr>
          <w:noProof/>
          <w:lang w:val="en-US"/>
        </w:rPr>
        <w:instrText xml:space="preserve"> \* MERGEFORMAT </w:instrText>
      </w:r>
      <w:r w:rsidRPr="00103D8B">
        <w:rPr>
          <w:noProof/>
          <w:lang w:val="en-US"/>
        </w:rPr>
      </w:r>
      <w:r w:rsidRPr="00103D8B">
        <w:rPr>
          <w:noProof/>
          <w:lang w:val="en-US"/>
        </w:rPr>
        <w:fldChar w:fldCharType="separate"/>
      </w:r>
      <w:r w:rsidRPr="00103D8B">
        <w:rPr>
          <w:noProof/>
          <w:lang w:val="en-US"/>
        </w:rPr>
        <w:t>[2]</w:t>
      </w:r>
      <w:r w:rsidRPr="00103D8B">
        <w:rPr>
          <w:noProof/>
          <w:lang w:val="en-US"/>
        </w:rPr>
        <w:fldChar w:fldCharType="end"/>
      </w:r>
      <w:r w:rsidRPr="00103D8B">
        <w:rPr>
          <w:noProof/>
          <w:lang w:val="en-US"/>
        </w:rPr>
        <w:t>.</w:t>
      </w:r>
      <w:r w:rsidRPr="00103D8B">
        <w:rPr>
          <w:lang w:val="en-US"/>
        </w:rPr>
        <w:t xml:space="preserve"> </w:t>
      </w:r>
    </w:p>
    <w:p w14:paraId="233DFE82" w14:textId="77777777" w:rsidR="001B5C21" w:rsidRPr="00103D8B" w:rsidRDefault="001B5C21" w:rsidP="00103D8B">
      <w:pPr>
        <w:rPr>
          <w:lang w:val="en-US"/>
        </w:rPr>
      </w:pPr>
      <w:r w:rsidRPr="00103D8B">
        <w:rPr>
          <w:lang w:val="en-US"/>
        </w:rPr>
        <w:t xml:space="preserve">The purpose of this TR is </w:t>
      </w:r>
    </w:p>
    <w:p w14:paraId="1C59887C" w14:textId="77777777" w:rsidR="001B5C21" w:rsidRPr="00103D8B" w:rsidRDefault="001B5C21" w:rsidP="00103D8B">
      <w:pPr>
        <w:rPr>
          <w:lang w:eastAsia="zh-CN"/>
        </w:rPr>
      </w:pPr>
      <w:r w:rsidRPr="00103D8B">
        <w:rPr>
          <w:lang w:eastAsia="zh-CN"/>
        </w:rPr>
        <w:t>to document the evaluation methodology for XR evaluation including XR applications, simulation scenarios, traffic models, KPIs, simulation parameters, etc,</w:t>
      </w:r>
    </w:p>
    <w:p w14:paraId="31D5CCEC" w14:textId="77777777" w:rsidR="001B5C21" w:rsidRPr="00103D8B" w:rsidRDefault="001B5C21" w:rsidP="00103D8B">
      <w:pPr>
        <w:rPr>
          <w:lang w:eastAsia="zh-CN"/>
        </w:rPr>
      </w:pPr>
      <w:r w:rsidRPr="00103D8B">
        <w:rPr>
          <w:bCs/>
          <w:lang w:val="en-US" w:eastAsia="zh-CN"/>
        </w:rPr>
        <w:t xml:space="preserve">to document the performance evaluation results of XR applications in NR for both FR1 and FR2 </w:t>
      </w:r>
      <w:r w:rsidRPr="00103D8B">
        <w:rPr>
          <w:lang w:val="en-US" w:eastAsia="ko-KR"/>
        </w:rPr>
        <w:t>considering the scenarios and services of interest</w:t>
      </w:r>
      <w:r w:rsidRPr="00103D8B">
        <w:rPr>
          <w:lang w:val="en-US" w:eastAsia="zh-CN"/>
        </w:rPr>
        <w:t>,</w:t>
      </w:r>
    </w:p>
    <w:p w14:paraId="72234556" w14:textId="77777777" w:rsidR="001B5C21" w:rsidRPr="00103D8B" w:rsidRDefault="001B5C21" w:rsidP="00103D8B">
      <w:pPr>
        <w:rPr>
          <w:lang w:eastAsia="zh-CN"/>
        </w:rPr>
      </w:pPr>
      <w:r w:rsidRPr="00103D8B">
        <w:rPr>
          <w:bCs/>
          <w:lang w:val="en-US" w:eastAsia="zh-CN"/>
        </w:rPr>
        <w:t xml:space="preserve">to document the identified problems/challenges in supporting XR applications of interest in various </w:t>
      </w:r>
      <w:r w:rsidRPr="00103D8B">
        <w:rPr>
          <w:lang w:val="en-US" w:eastAsia="ko-KR"/>
        </w:rPr>
        <w:t xml:space="preserve">scenarios. </w:t>
      </w:r>
    </w:p>
    <w:p w14:paraId="4E27D8A5" w14:textId="77777777" w:rsidR="001B5C21" w:rsidRPr="00103D8B" w:rsidRDefault="001B5C21" w:rsidP="00103D8B">
      <w:pPr>
        <w:rPr>
          <w:lang w:eastAsia="zh-CN"/>
        </w:rPr>
      </w:pPr>
      <w:r w:rsidRPr="00103D8B">
        <w:t>This activity involves the Radio Access work area of the 3GPP studies and has potential impacts both on the Mobile Equipment and Access Network of the 3GPP systems.</w:t>
      </w:r>
    </w:p>
    <w:p w14:paraId="69AF1B10" w14:textId="77777777" w:rsidR="001B5C21" w:rsidRPr="00103D8B" w:rsidRDefault="001B5C21" w:rsidP="00103D8B">
      <w:pPr>
        <w:rPr>
          <w:lang w:val="en-US" w:eastAsia="ko-KR"/>
        </w:rPr>
      </w:pPr>
      <w:r w:rsidRPr="00103D8B">
        <w:rPr>
          <w:lang w:val="en-US" w:eastAsia="ko-KR"/>
        </w:rPr>
        <w:t xml:space="preserve">This document is a 'living' document, </w:t>
      </w:r>
      <w:proofErr w:type="gramStart"/>
      <w:r w:rsidRPr="00103D8B">
        <w:rPr>
          <w:lang w:val="en-US" w:eastAsia="ko-KR"/>
        </w:rPr>
        <w:t>i.e.</w:t>
      </w:r>
      <w:proofErr w:type="gramEnd"/>
      <w:r w:rsidRPr="00103D8B">
        <w:rPr>
          <w:lang w:val="en-US" w:eastAsia="ko-KR"/>
        </w:rPr>
        <w:t xml:space="preserve"> it is permanently updated and presented to TSG-RAN meetings.</w:t>
      </w:r>
    </w:p>
    <w:p w14:paraId="7DAE2EF1" w14:textId="77777777" w:rsidR="001B5C21" w:rsidRDefault="001B5C21" w:rsidP="001B5C21">
      <w:pPr>
        <w:pStyle w:val="Heading1"/>
        <w:rPr>
          <w:rFonts w:eastAsia="DengXian"/>
        </w:rPr>
      </w:pPr>
      <w:bookmarkStart w:id="26" w:name="references"/>
      <w:bookmarkStart w:id="27" w:name="_Toc54335600"/>
      <w:bookmarkStart w:id="28" w:name="_Toc83729036"/>
      <w:bookmarkEnd w:id="26"/>
      <w:r>
        <w:rPr>
          <w:rFonts w:eastAsia="DengXian"/>
        </w:rPr>
        <w:t>References</w:t>
      </w:r>
      <w:bookmarkEnd w:id="27"/>
      <w:bookmarkEnd w:id="28"/>
    </w:p>
    <w:p w14:paraId="1E4BD69A" w14:textId="77777777" w:rsidR="001B5C21" w:rsidRDefault="001B5C21" w:rsidP="001B5C21">
      <w:r>
        <w:t>The following documents contain provisions which, through reference in this text, constitute provisions of the present document.</w:t>
      </w:r>
    </w:p>
    <w:p w14:paraId="5E749FF2" w14:textId="77777777" w:rsidR="001B5C21" w:rsidRPr="00103D8B" w:rsidRDefault="001B5C21" w:rsidP="001B5C21">
      <w:pPr>
        <w:pStyle w:val="B10"/>
        <w:rPr>
          <w:sz w:val="20"/>
          <w:szCs w:val="20"/>
        </w:rPr>
      </w:pPr>
      <w:r w:rsidRPr="00103D8B">
        <w:rPr>
          <w:sz w:val="20"/>
          <w:szCs w:val="20"/>
        </w:rPr>
        <w:t>-</w:t>
      </w:r>
      <w:r w:rsidRPr="00103D8B">
        <w:rPr>
          <w:sz w:val="20"/>
          <w:szCs w:val="20"/>
        </w:rPr>
        <w:tab/>
        <w:t>References are either specific (identified by date of publication, edition number, version number, etc.) or non</w:t>
      </w:r>
      <w:r w:rsidRPr="00103D8B">
        <w:rPr>
          <w:sz w:val="20"/>
          <w:szCs w:val="20"/>
        </w:rPr>
        <w:noBreakHyphen/>
        <w:t>specific.</w:t>
      </w:r>
    </w:p>
    <w:p w14:paraId="3B28E420" w14:textId="77777777" w:rsidR="001B5C21" w:rsidRPr="00103D8B" w:rsidRDefault="001B5C21" w:rsidP="001B5C21">
      <w:pPr>
        <w:pStyle w:val="B10"/>
        <w:rPr>
          <w:sz w:val="20"/>
          <w:szCs w:val="20"/>
        </w:rPr>
      </w:pPr>
      <w:r w:rsidRPr="00103D8B">
        <w:rPr>
          <w:sz w:val="20"/>
          <w:szCs w:val="20"/>
        </w:rPr>
        <w:t>-</w:t>
      </w:r>
      <w:r w:rsidRPr="00103D8B">
        <w:rPr>
          <w:sz w:val="20"/>
          <w:szCs w:val="20"/>
        </w:rPr>
        <w:tab/>
        <w:t>For a specific reference, subsequent revisions do not apply.</w:t>
      </w:r>
    </w:p>
    <w:p w14:paraId="2AC477F8" w14:textId="77777777" w:rsidR="001B5C21" w:rsidRPr="00103D8B" w:rsidRDefault="001B5C21" w:rsidP="001B5C21">
      <w:pPr>
        <w:pStyle w:val="B10"/>
        <w:rPr>
          <w:sz w:val="20"/>
          <w:szCs w:val="20"/>
        </w:rPr>
      </w:pPr>
      <w:r w:rsidRPr="00103D8B">
        <w:rPr>
          <w:sz w:val="20"/>
          <w:szCs w:val="20"/>
        </w:rPr>
        <w:t>-</w:t>
      </w:r>
      <w:r w:rsidRPr="00103D8B">
        <w:rPr>
          <w:sz w:val="20"/>
          <w:szCs w:val="20"/>
        </w:rPr>
        <w:tab/>
        <w:t>For a non-specific reference, the latest version applies. In the case of a reference to a 3GPP document (including a GSM document), a non-specific reference implicitly refers to the latest version of that document</w:t>
      </w:r>
      <w:r w:rsidRPr="00103D8B">
        <w:rPr>
          <w:i/>
          <w:sz w:val="20"/>
          <w:szCs w:val="20"/>
        </w:rPr>
        <w:t xml:space="preserve"> in the same Release as the present document</w:t>
      </w:r>
      <w:r w:rsidRPr="00103D8B">
        <w:rPr>
          <w:sz w:val="20"/>
          <w:szCs w:val="20"/>
        </w:rPr>
        <w:t>.</w:t>
      </w:r>
    </w:p>
    <w:p w14:paraId="4E3B1E7D" w14:textId="77777777" w:rsidR="001B5C21" w:rsidRDefault="001B5C21" w:rsidP="001B5C21">
      <w:pPr>
        <w:pStyle w:val="EX"/>
        <w:numPr>
          <w:ilvl w:val="0"/>
          <w:numId w:val="3"/>
        </w:numPr>
      </w:pPr>
      <w:r>
        <w:t>3GPP TR 21.905: "Vocabulary for 3GPP Specifications"</w:t>
      </w:r>
    </w:p>
    <w:p w14:paraId="4D0D807E" w14:textId="77777777" w:rsidR="001B5C21" w:rsidRDefault="001B5C21" w:rsidP="001B5C21">
      <w:pPr>
        <w:pStyle w:val="EX"/>
        <w:numPr>
          <w:ilvl w:val="0"/>
          <w:numId w:val="3"/>
        </w:numPr>
      </w:pPr>
      <w:bookmarkStart w:id="29" w:name="_Ref53005758"/>
      <w:r>
        <w:t>3GPP RP-201145: "Revised SI on XR Evaluations for XR"</w:t>
      </w:r>
      <w:bookmarkEnd w:id="29"/>
    </w:p>
    <w:p w14:paraId="1A074EDF" w14:textId="77777777" w:rsidR="001B5C21" w:rsidRDefault="001B5C21" w:rsidP="001B5C21">
      <w:pPr>
        <w:pStyle w:val="EX"/>
        <w:numPr>
          <w:ilvl w:val="0"/>
          <w:numId w:val="3"/>
        </w:numPr>
      </w:pPr>
      <w:bookmarkStart w:id="30" w:name="_Ref83223193"/>
      <w:r>
        <w:rPr>
          <w:lang w:eastAsia="ko-KR"/>
        </w:rPr>
        <w:t xml:space="preserve">3GPP </w:t>
      </w:r>
      <w:r>
        <w:t>R1-2104023: “LS on Status Update on XR Traffic”</w:t>
      </w:r>
      <w:bookmarkEnd w:id="30"/>
    </w:p>
    <w:p w14:paraId="25698679" w14:textId="6182D9EF" w:rsidR="001B5C21" w:rsidRDefault="001B5C21" w:rsidP="001B5C21">
      <w:pPr>
        <w:pStyle w:val="EX"/>
        <w:numPr>
          <w:ilvl w:val="0"/>
          <w:numId w:val="3"/>
        </w:numPr>
      </w:pPr>
      <w:bookmarkStart w:id="31" w:name="_Ref83223194"/>
      <w:r>
        <w:t>3GPP S4-210614: “</w:t>
      </w:r>
      <w:proofErr w:type="spellStart"/>
      <w:r>
        <w:t>FS_XRTRaffic</w:t>
      </w:r>
      <w:proofErr w:type="spellEnd"/>
      <w:r>
        <w:t>: Permanent document, v0.6.0”</w:t>
      </w:r>
      <w:bookmarkEnd w:id="31"/>
    </w:p>
    <w:p w14:paraId="73EF7D90" w14:textId="59D71C19" w:rsidR="00544A5F" w:rsidRDefault="00544A5F" w:rsidP="001B5C21">
      <w:pPr>
        <w:pStyle w:val="EX"/>
        <w:numPr>
          <w:ilvl w:val="0"/>
          <w:numId w:val="3"/>
        </w:numPr>
      </w:pPr>
      <w:bookmarkStart w:id="32" w:name="_Ref83591891"/>
      <w:r>
        <w:lastRenderedPageBreak/>
        <w:t xml:space="preserve">3GPP TR 23.501: </w:t>
      </w:r>
      <w:r w:rsidR="00BB06F0">
        <w:t>“</w:t>
      </w:r>
      <w:r w:rsidR="003F6E84">
        <w:t>System architecture for the 5G System (5GS)”</w:t>
      </w:r>
      <w:bookmarkEnd w:id="32"/>
    </w:p>
    <w:p w14:paraId="367C5631" w14:textId="35BC8B56" w:rsidR="00514083" w:rsidRDefault="00514083" w:rsidP="001B5C21">
      <w:pPr>
        <w:pStyle w:val="EX"/>
        <w:numPr>
          <w:ilvl w:val="0"/>
          <w:numId w:val="3"/>
        </w:numPr>
      </w:pPr>
      <w:bookmarkStart w:id="33" w:name="_Ref83717331"/>
      <w:r>
        <w:t xml:space="preserve">3GPP TR 38.840: </w:t>
      </w:r>
      <w:r w:rsidR="007D1359">
        <w:t>“</w:t>
      </w:r>
      <w:r w:rsidR="00EC1321" w:rsidRPr="00EC1321">
        <w:t>Study on User Equipment (UE) power saving in NR</w:t>
      </w:r>
      <w:r w:rsidR="00EC1321">
        <w:t>”</w:t>
      </w:r>
      <w:bookmarkEnd w:id="33"/>
    </w:p>
    <w:p w14:paraId="2BB99561" w14:textId="77777777" w:rsidR="00571E95" w:rsidRDefault="00571E95" w:rsidP="001B5C21">
      <w:pPr>
        <w:pStyle w:val="EX"/>
        <w:numPr>
          <w:ilvl w:val="0"/>
          <w:numId w:val="3"/>
        </w:numPr>
      </w:pPr>
    </w:p>
    <w:p w14:paraId="5C58920B" w14:textId="77777777" w:rsidR="001B5C21" w:rsidRDefault="001B5C21" w:rsidP="001B5C21">
      <w:pPr>
        <w:pStyle w:val="EX"/>
      </w:pPr>
    </w:p>
    <w:p w14:paraId="4CE791C7" w14:textId="77777777" w:rsidR="001B5C21" w:rsidRDefault="001B5C21" w:rsidP="001B5C21">
      <w:pPr>
        <w:pStyle w:val="EX"/>
      </w:pPr>
    </w:p>
    <w:p w14:paraId="6AD05AB4" w14:textId="77777777" w:rsidR="001B5C21" w:rsidRDefault="001B5C21" w:rsidP="001B5C21">
      <w:pPr>
        <w:pStyle w:val="EX"/>
      </w:pPr>
    </w:p>
    <w:p w14:paraId="56349C4E" w14:textId="77777777" w:rsidR="001B5C21" w:rsidRDefault="001B5C21" w:rsidP="001B5C21">
      <w:pPr>
        <w:pStyle w:val="EX"/>
      </w:pPr>
    </w:p>
    <w:p w14:paraId="3B5D5259" w14:textId="77777777" w:rsidR="001B5C21" w:rsidRDefault="001B5C21" w:rsidP="001B5C21">
      <w:pPr>
        <w:pStyle w:val="Heading1"/>
        <w:rPr>
          <w:rFonts w:eastAsia="DengXian"/>
        </w:rPr>
      </w:pPr>
      <w:bookmarkStart w:id="34" w:name="definitions"/>
      <w:bookmarkStart w:id="35" w:name="_Toc54335601"/>
      <w:bookmarkStart w:id="36" w:name="_Toc83729037"/>
      <w:bookmarkEnd w:id="34"/>
      <w:r>
        <w:rPr>
          <w:rFonts w:eastAsia="DengXian"/>
        </w:rPr>
        <w:t xml:space="preserve">Definitions of terms, </w:t>
      </w:r>
      <w:proofErr w:type="gramStart"/>
      <w:r>
        <w:rPr>
          <w:rFonts w:eastAsia="DengXian"/>
        </w:rPr>
        <w:t>symbols</w:t>
      </w:r>
      <w:proofErr w:type="gramEnd"/>
      <w:r>
        <w:rPr>
          <w:rFonts w:eastAsia="DengXian"/>
        </w:rPr>
        <w:t xml:space="preserve"> and abbreviations</w:t>
      </w:r>
      <w:bookmarkEnd w:id="35"/>
      <w:bookmarkEnd w:id="36"/>
    </w:p>
    <w:p w14:paraId="062CFD66" w14:textId="77777777" w:rsidR="001B5C21" w:rsidRDefault="001B5C21" w:rsidP="001B5C21">
      <w:pPr>
        <w:pStyle w:val="Heading2"/>
        <w:rPr>
          <w:rFonts w:eastAsia="DengXian"/>
        </w:rPr>
      </w:pPr>
      <w:bookmarkStart w:id="37" w:name="_Toc54335602"/>
      <w:bookmarkStart w:id="38" w:name="_Toc83729038"/>
      <w:r>
        <w:rPr>
          <w:rFonts w:eastAsia="DengXian"/>
        </w:rPr>
        <w:t>Terms</w:t>
      </w:r>
      <w:bookmarkEnd w:id="37"/>
      <w:bookmarkEnd w:id="38"/>
    </w:p>
    <w:p w14:paraId="0701D619" w14:textId="77777777" w:rsidR="001B5C21" w:rsidRDefault="001B5C21" w:rsidP="001B5C21">
      <w:r>
        <w:t>For the purposes of the present document, the terms given in 3GPP TR 21.905 [1] and the following apply. A term defined in the present document takes precedence over the definition of the same term, if any, in 3GPP TR 21.905 [1].</w:t>
      </w:r>
    </w:p>
    <w:p w14:paraId="6C7F3EB8" w14:textId="77777777" w:rsidR="001B5C21" w:rsidRDefault="001B5C21" w:rsidP="001B5C21">
      <w:r>
        <w:rPr>
          <w:b/>
        </w:rPr>
        <w:t>example:</w:t>
      </w:r>
      <w:r>
        <w:t xml:space="preserve"> text used to clarify abstract rules by applying them literally.</w:t>
      </w:r>
    </w:p>
    <w:p w14:paraId="6895F72D" w14:textId="77777777" w:rsidR="001B5C21" w:rsidRDefault="001B5C21" w:rsidP="001B5C21">
      <w:pPr>
        <w:pStyle w:val="Heading2"/>
        <w:rPr>
          <w:rFonts w:eastAsia="DengXian"/>
        </w:rPr>
      </w:pPr>
      <w:bookmarkStart w:id="39" w:name="_Toc54335603"/>
      <w:bookmarkStart w:id="40" w:name="_Ref83123705"/>
      <w:bookmarkStart w:id="41" w:name="_Toc83729039"/>
      <w:r>
        <w:rPr>
          <w:rFonts w:eastAsia="DengXian"/>
        </w:rPr>
        <w:t>Symbols</w:t>
      </w:r>
      <w:bookmarkEnd w:id="39"/>
      <w:bookmarkEnd w:id="40"/>
      <w:bookmarkEnd w:id="41"/>
    </w:p>
    <w:p w14:paraId="5C386D8F" w14:textId="77777777" w:rsidR="001B5C21" w:rsidRDefault="001B5C21" w:rsidP="001B5C21">
      <w:pPr>
        <w:keepNext/>
      </w:pPr>
      <w:r>
        <w:t>For the purposes of the present document, the following symbols apply:</w:t>
      </w:r>
    </w:p>
    <w:p w14:paraId="7BCFFC95" w14:textId="77777777" w:rsidR="001B5C21" w:rsidRDefault="001B5C21" w:rsidP="001B5C21">
      <w:pPr>
        <w:pStyle w:val="EW"/>
      </w:pPr>
      <w:r>
        <w:t>&lt;symbol&gt;</w:t>
      </w:r>
      <w:r>
        <w:tab/>
        <w:t>&lt;Explanation&gt;</w:t>
      </w:r>
    </w:p>
    <w:p w14:paraId="7519E712" w14:textId="77777777" w:rsidR="001B5C21" w:rsidRDefault="001B5C21" w:rsidP="001B5C21">
      <w:pPr>
        <w:pStyle w:val="EW"/>
      </w:pPr>
    </w:p>
    <w:p w14:paraId="7DC2A2FC" w14:textId="77777777" w:rsidR="001B5C21" w:rsidRDefault="001B5C21" w:rsidP="001B5C21">
      <w:pPr>
        <w:pStyle w:val="Heading2"/>
        <w:rPr>
          <w:rFonts w:eastAsia="DengXian"/>
        </w:rPr>
      </w:pPr>
      <w:bookmarkStart w:id="42" w:name="_Toc54335604"/>
      <w:bookmarkStart w:id="43" w:name="_Toc83729040"/>
      <w:r>
        <w:rPr>
          <w:rFonts w:eastAsia="DengXian"/>
        </w:rPr>
        <w:t>Abbreviations</w:t>
      </w:r>
      <w:bookmarkEnd w:id="42"/>
      <w:bookmarkEnd w:id="43"/>
    </w:p>
    <w:p w14:paraId="2EF38AB8" w14:textId="77777777" w:rsidR="001B5C21" w:rsidRDefault="001B5C21" w:rsidP="001B5C2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01D8158" w14:textId="77777777" w:rsidR="001B5C21" w:rsidRDefault="001B5C21" w:rsidP="001B5C21">
      <w:pPr>
        <w:pStyle w:val="EW"/>
      </w:pPr>
    </w:p>
    <w:p w14:paraId="16F7F845" w14:textId="77777777" w:rsidR="001B5C21" w:rsidRDefault="001B5C21" w:rsidP="001B5C21">
      <w:pPr>
        <w:pStyle w:val="EW"/>
      </w:pPr>
      <w:r>
        <w:t>ACK</w:t>
      </w:r>
      <w:r>
        <w:tab/>
        <w:t>Acknowledgement</w:t>
      </w:r>
    </w:p>
    <w:p w14:paraId="41FC26BD" w14:textId="77777777" w:rsidR="001B5C21" w:rsidRDefault="001B5C21" w:rsidP="001B5C21">
      <w:pPr>
        <w:pStyle w:val="EW"/>
      </w:pPr>
      <w:r>
        <w:t>BWP</w:t>
      </w:r>
      <w:r>
        <w:tab/>
        <w:t>Bandwidth Part</w:t>
      </w:r>
    </w:p>
    <w:p w14:paraId="0166F8EE" w14:textId="77777777" w:rsidR="001B5C21" w:rsidRDefault="001B5C21" w:rsidP="001B5C21">
      <w:pPr>
        <w:pStyle w:val="EW"/>
      </w:pPr>
      <w:r>
        <w:t>CSI</w:t>
      </w:r>
      <w:r>
        <w:tab/>
        <w:t>Channel State Information</w:t>
      </w:r>
    </w:p>
    <w:p w14:paraId="666874E3" w14:textId="77777777" w:rsidR="001B5C21" w:rsidRDefault="001B5C21" w:rsidP="001B5C21">
      <w:pPr>
        <w:pStyle w:val="EW"/>
      </w:pPr>
      <w:r>
        <w:t>DL</w:t>
      </w:r>
      <w:r>
        <w:tab/>
        <w:t>Downlink</w:t>
      </w:r>
    </w:p>
    <w:p w14:paraId="50590BAC" w14:textId="77777777" w:rsidR="001B5C21" w:rsidRDefault="001B5C21" w:rsidP="001B5C21">
      <w:pPr>
        <w:pStyle w:val="EW"/>
      </w:pPr>
      <w:r>
        <w:t>DMRS</w:t>
      </w:r>
      <w:r>
        <w:tab/>
        <w:t>Dedicated Demodulation Reference Signals</w:t>
      </w:r>
    </w:p>
    <w:p w14:paraId="0321974F" w14:textId="77777777" w:rsidR="001B5C21" w:rsidRDefault="001B5C21" w:rsidP="001B5C21">
      <w:pPr>
        <w:pStyle w:val="EW"/>
      </w:pPr>
      <w:r>
        <w:t>FDD</w:t>
      </w:r>
      <w:r>
        <w:tab/>
        <w:t>Frequency Division Duplex</w:t>
      </w:r>
    </w:p>
    <w:p w14:paraId="3AB672AA" w14:textId="77777777" w:rsidR="001B5C21" w:rsidRDefault="001B5C21" w:rsidP="001B5C21">
      <w:pPr>
        <w:pStyle w:val="EW"/>
        <w:rPr>
          <w:lang w:val="en-US" w:eastAsia="ja-JP"/>
        </w:rPr>
      </w:pPr>
      <w:r>
        <w:rPr>
          <w:lang w:val="en-US" w:eastAsia="ja-JP"/>
        </w:rPr>
        <w:t>gNB</w:t>
      </w:r>
      <w:r>
        <w:rPr>
          <w:lang w:val="en-US" w:eastAsia="ja-JP"/>
        </w:rPr>
        <w:tab/>
      </w:r>
      <w:r>
        <w:rPr>
          <w:rFonts w:eastAsia="MS Mincho"/>
          <w:lang w:val="en-US" w:eastAsia="ja-JP"/>
        </w:rPr>
        <w:t xml:space="preserve">NR </w:t>
      </w:r>
      <w:r>
        <w:rPr>
          <w:lang w:val="en-US" w:eastAsia="ja-JP"/>
        </w:rPr>
        <w:t>Node B</w:t>
      </w:r>
    </w:p>
    <w:p w14:paraId="0459A9BF" w14:textId="77777777" w:rsidR="001B5C21" w:rsidRDefault="001B5C21" w:rsidP="001B5C21">
      <w:pPr>
        <w:pStyle w:val="EW"/>
        <w:rPr>
          <w:rFonts w:eastAsia="MS Mincho"/>
          <w:lang w:val="en-US" w:eastAsia="ja-JP"/>
        </w:rPr>
      </w:pPr>
      <w:r>
        <w:rPr>
          <w:lang w:val="en-US" w:eastAsia="ja-JP"/>
        </w:rPr>
        <w:t>fps</w:t>
      </w:r>
      <w:r>
        <w:rPr>
          <w:lang w:val="en-US" w:eastAsia="ja-JP"/>
        </w:rPr>
        <w:tab/>
        <w:t>Frames per second</w:t>
      </w:r>
    </w:p>
    <w:p w14:paraId="7ED1C186" w14:textId="77777777" w:rsidR="001B5C21" w:rsidRDefault="001B5C21" w:rsidP="001B5C21">
      <w:pPr>
        <w:pStyle w:val="EW"/>
      </w:pPr>
      <w:r>
        <w:t>HARQ</w:t>
      </w:r>
      <w:r>
        <w:tab/>
        <w:t xml:space="preserve">Hybrid Automatic Repeat </w:t>
      </w:r>
      <w:proofErr w:type="spellStart"/>
      <w:r>
        <w:t>reQuest</w:t>
      </w:r>
      <w:proofErr w:type="spellEnd"/>
    </w:p>
    <w:p w14:paraId="4FFA3A46" w14:textId="77777777" w:rsidR="001B5C21" w:rsidRDefault="001B5C21" w:rsidP="001B5C21">
      <w:pPr>
        <w:pStyle w:val="EW"/>
        <w:rPr>
          <w:lang w:eastAsia="zh-CN"/>
        </w:rPr>
      </w:pPr>
      <w:proofErr w:type="spellStart"/>
      <w:r>
        <w:t>iBLER</w:t>
      </w:r>
      <w:proofErr w:type="spellEnd"/>
      <w:r>
        <w:tab/>
        <w:t xml:space="preserve">initial </w:t>
      </w:r>
      <w:proofErr w:type="spellStart"/>
      <w:r>
        <w:t>BLock</w:t>
      </w:r>
      <w:proofErr w:type="spellEnd"/>
      <w:r>
        <w:t xml:space="preserve"> </w:t>
      </w:r>
      <w:r>
        <w:rPr>
          <w:lang w:eastAsia="zh-CN"/>
        </w:rPr>
        <w:t>Error</w:t>
      </w:r>
      <w:r>
        <w:t xml:space="preserve"> </w:t>
      </w:r>
      <w:r>
        <w:rPr>
          <w:lang w:eastAsia="zh-CN"/>
        </w:rPr>
        <w:t>Rate</w:t>
      </w:r>
    </w:p>
    <w:p w14:paraId="4D9A6E5D" w14:textId="77777777" w:rsidR="001B5C21" w:rsidRDefault="001B5C21" w:rsidP="001B5C21">
      <w:pPr>
        <w:pStyle w:val="EW"/>
        <w:rPr>
          <w:lang w:eastAsia="zh-CN"/>
        </w:rPr>
      </w:pPr>
      <w:r>
        <w:rPr>
          <w:lang w:eastAsia="zh-CN"/>
        </w:rPr>
        <w:t>MCS</w:t>
      </w:r>
      <w:r>
        <w:rPr>
          <w:lang w:eastAsia="zh-CN"/>
        </w:rPr>
        <w:tab/>
        <w:t>Modulation and Coding Scheme</w:t>
      </w:r>
    </w:p>
    <w:p w14:paraId="3888C4F2" w14:textId="77777777" w:rsidR="001B5C21" w:rsidRDefault="001B5C21" w:rsidP="001B5C21">
      <w:pPr>
        <w:pStyle w:val="EW"/>
      </w:pPr>
      <w:r>
        <w:t>NACK</w:t>
      </w:r>
      <w:r>
        <w:tab/>
        <w:t>Negative Acknowledgement</w:t>
      </w:r>
    </w:p>
    <w:p w14:paraId="71F8459D" w14:textId="77777777" w:rsidR="001B5C21" w:rsidRDefault="001B5C21" w:rsidP="001B5C21">
      <w:pPr>
        <w:pStyle w:val="EW"/>
      </w:pPr>
      <w:r>
        <w:t>PDCCH</w:t>
      </w:r>
      <w:r>
        <w:tab/>
        <w:t>Physical Downlink Control Channel</w:t>
      </w:r>
    </w:p>
    <w:p w14:paraId="5C937FBC" w14:textId="77777777" w:rsidR="001B5C21" w:rsidRDefault="001B5C21" w:rsidP="001B5C21">
      <w:pPr>
        <w:pStyle w:val="EW"/>
      </w:pPr>
      <w:r>
        <w:t>PDB</w:t>
      </w:r>
      <w:r>
        <w:tab/>
        <w:t>Packet Delay Bound</w:t>
      </w:r>
    </w:p>
    <w:p w14:paraId="6ED48FDB" w14:textId="3A0F3E7D" w:rsidR="00D774E2" w:rsidRDefault="00D774E2" w:rsidP="001B5C21">
      <w:pPr>
        <w:pStyle w:val="EW"/>
      </w:pPr>
      <w:r>
        <w:t>PSG</w:t>
      </w:r>
      <w:r>
        <w:tab/>
        <w:t>Power Saving Gain</w:t>
      </w:r>
    </w:p>
    <w:p w14:paraId="634B1ADA" w14:textId="2D4DD44F" w:rsidR="007A1379" w:rsidRDefault="007A1379" w:rsidP="001B5C21">
      <w:pPr>
        <w:pStyle w:val="EW"/>
      </w:pPr>
      <w:r>
        <w:t xml:space="preserve">PSR </w:t>
      </w:r>
      <w:r>
        <w:tab/>
        <w:t>Packet Success Rate</w:t>
      </w:r>
    </w:p>
    <w:p w14:paraId="21983820" w14:textId="77777777" w:rsidR="001B5C21" w:rsidRDefault="001B5C21" w:rsidP="001B5C21">
      <w:pPr>
        <w:pStyle w:val="EW"/>
      </w:pPr>
      <w:r>
        <w:t>PUCCH</w:t>
      </w:r>
      <w:r>
        <w:tab/>
        <w:t>Physical Uplink Control Channel</w:t>
      </w:r>
    </w:p>
    <w:p w14:paraId="67ADDB85" w14:textId="77777777" w:rsidR="001B5C21" w:rsidRDefault="001B5C21" w:rsidP="001B5C21">
      <w:pPr>
        <w:pStyle w:val="EW"/>
      </w:pPr>
      <w:r>
        <w:t>PUSCH</w:t>
      </w:r>
      <w:r>
        <w:tab/>
        <w:t>Physical Uplink Shared Channel</w:t>
      </w:r>
    </w:p>
    <w:p w14:paraId="13CB6A7D" w14:textId="77777777" w:rsidR="001B5C21" w:rsidRDefault="001B5C21" w:rsidP="001B5C21">
      <w:pPr>
        <w:pStyle w:val="EW"/>
      </w:pPr>
      <w:r>
        <w:lastRenderedPageBreak/>
        <w:t>PDSCH</w:t>
      </w:r>
      <w:r>
        <w:tab/>
        <w:t>Physical Downlink Shared Channel</w:t>
      </w:r>
    </w:p>
    <w:p w14:paraId="7DC109D5" w14:textId="77777777" w:rsidR="001B5C21" w:rsidRDefault="001B5C21" w:rsidP="001B5C21">
      <w:pPr>
        <w:pStyle w:val="EW"/>
        <w:rPr>
          <w:rFonts w:eastAsia="MS Mincho"/>
        </w:rPr>
      </w:pPr>
      <w:r>
        <w:rPr>
          <w:rFonts w:eastAsia="MS Mincho"/>
        </w:rPr>
        <w:t>SR</w:t>
      </w:r>
      <w:r>
        <w:rPr>
          <w:rFonts w:eastAsia="MS Mincho"/>
        </w:rPr>
        <w:tab/>
        <w:t>Scheduling Request</w:t>
      </w:r>
    </w:p>
    <w:p w14:paraId="71A33B12" w14:textId="77777777" w:rsidR="001B5C21" w:rsidRDefault="001B5C21" w:rsidP="001B5C21">
      <w:pPr>
        <w:pStyle w:val="EW"/>
        <w:rPr>
          <w:rFonts w:eastAsia="MS Mincho"/>
        </w:rPr>
      </w:pPr>
      <w:r>
        <w:rPr>
          <w:rFonts w:eastAsia="MS Mincho"/>
        </w:rPr>
        <w:t>STD</w:t>
      </w:r>
      <w:r>
        <w:rPr>
          <w:rFonts w:eastAsia="MS Mincho"/>
        </w:rPr>
        <w:tab/>
      </w:r>
      <w:proofErr w:type="spellStart"/>
      <w:r>
        <w:rPr>
          <w:rFonts w:eastAsia="MS Mincho"/>
        </w:rPr>
        <w:t>STandard</w:t>
      </w:r>
      <w:proofErr w:type="spellEnd"/>
      <w:r>
        <w:rPr>
          <w:rFonts w:eastAsia="MS Mincho"/>
        </w:rPr>
        <w:t xml:space="preserve"> Deviation</w:t>
      </w:r>
    </w:p>
    <w:p w14:paraId="1E1E03C6" w14:textId="77777777" w:rsidR="001B5C21" w:rsidRDefault="001B5C21" w:rsidP="001B5C21">
      <w:pPr>
        <w:pStyle w:val="EW"/>
      </w:pPr>
      <w:r>
        <w:t>TDD</w:t>
      </w:r>
      <w:r>
        <w:tab/>
        <w:t>Time Division Duplex</w:t>
      </w:r>
    </w:p>
    <w:p w14:paraId="00837B81" w14:textId="77777777" w:rsidR="001B5C21" w:rsidRDefault="001B5C21" w:rsidP="001B5C21">
      <w:pPr>
        <w:pStyle w:val="EW"/>
      </w:pPr>
      <w:r>
        <w:t>UE</w:t>
      </w:r>
      <w:r>
        <w:tab/>
        <w:t>User Equipment</w:t>
      </w:r>
    </w:p>
    <w:p w14:paraId="4F25BCA9" w14:textId="77777777" w:rsidR="001B5C21" w:rsidRDefault="001B5C21" w:rsidP="001B5C21">
      <w:pPr>
        <w:pStyle w:val="EW"/>
      </w:pPr>
      <w:r>
        <w:t>UL</w:t>
      </w:r>
      <w:r>
        <w:tab/>
        <w:t>Uplink</w:t>
      </w:r>
    </w:p>
    <w:p w14:paraId="67F6E210" w14:textId="0CCDE629" w:rsidR="001B5C21" w:rsidRDefault="001B5C21" w:rsidP="009F3031">
      <w:pPr>
        <w:pStyle w:val="EW"/>
      </w:pPr>
      <w:r>
        <w:t xml:space="preserve">XR </w:t>
      </w:r>
      <w:r>
        <w:tab/>
        <w:t>Extended Reality</w:t>
      </w:r>
    </w:p>
    <w:p w14:paraId="054B7BD3" w14:textId="77777777" w:rsidR="001B5C21" w:rsidRDefault="001B5C21" w:rsidP="001B5C21">
      <w:pPr>
        <w:pStyle w:val="EW"/>
      </w:pPr>
    </w:p>
    <w:p w14:paraId="7E432021" w14:textId="30C50DEB" w:rsidR="001B5C21" w:rsidRPr="00F05BDB" w:rsidRDefault="001B5C21" w:rsidP="00F05BDB">
      <w:pPr>
        <w:pStyle w:val="Heading1"/>
        <w:rPr>
          <w:rFonts w:eastAsia="DengXian"/>
        </w:rPr>
      </w:pPr>
      <w:bookmarkStart w:id="44" w:name="_Toc54335598"/>
      <w:bookmarkStart w:id="45" w:name="_Toc83729041"/>
      <w:r>
        <w:rPr>
          <w:rFonts w:eastAsia="DengXian"/>
        </w:rPr>
        <w:t>Introduction</w:t>
      </w:r>
      <w:bookmarkStart w:id="46" w:name="_Hlk53994849"/>
      <w:bookmarkStart w:id="47" w:name="_Toc54335605"/>
      <w:bookmarkEnd w:id="44"/>
      <w:bookmarkEnd w:id="45"/>
    </w:p>
    <w:p w14:paraId="70349629" w14:textId="77777777" w:rsidR="001B5C21" w:rsidRDefault="001B5C21" w:rsidP="001D11A0">
      <w:pPr>
        <w:spacing w:before="100" w:beforeAutospacing="1" w:after="120"/>
        <w:jc w:val="both"/>
      </w:pPr>
      <w:r>
        <w:rPr>
          <w:b/>
          <w:bCs/>
          <w:u w:val="single"/>
        </w:rPr>
        <w:t>XR Applications</w:t>
      </w:r>
    </w:p>
    <w:p w14:paraId="2C718C9F" w14:textId="77777777" w:rsidR="001B5C21" w:rsidRDefault="001B5C21" w:rsidP="001B5C21">
      <w:pPr>
        <w:spacing w:after="100" w:afterAutospacing="1"/>
        <w:jc w:val="both"/>
      </w:pPr>
      <w:proofErr w:type="spellStart"/>
      <w:r>
        <w:t>eXtended</w:t>
      </w:r>
      <w:proofErr w:type="spellEnd"/>
      <w:r>
        <w:t xml:space="preserve"> </w:t>
      </w:r>
      <w:proofErr w:type="gramStart"/>
      <w:r>
        <w:t>Reality</w:t>
      </w:r>
      <w:r>
        <w:rPr>
          <w:u w:val="single"/>
        </w:rPr>
        <w:t>(</w:t>
      </w:r>
      <w:proofErr w:type="gramEnd"/>
      <w:r>
        <w:t>XR) is a term for different types of realities and refers to all real-and-virtual combined environments and human-machine interactions generated by computer technology and wearables. It includes following representative forms and the areas interpolated among them.</w:t>
      </w:r>
    </w:p>
    <w:p w14:paraId="1B2C6EA1" w14:textId="77777777" w:rsidR="001B5C21" w:rsidRDefault="001B5C21" w:rsidP="00982BF2">
      <w:pPr>
        <w:pStyle w:val="ListParagraph"/>
        <w:numPr>
          <w:ilvl w:val="0"/>
          <w:numId w:val="4"/>
        </w:numPr>
        <w:spacing w:after="0"/>
        <w:ind w:firstLineChars="0"/>
        <w:jc w:val="both"/>
      </w:pPr>
      <w:r>
        <w:t>Augmented Reality (AR)</w:t>
      </w:r>
    </w:p>
    <w:p w14:paraId="129CD92D" w14:textId="77777777" w:rsidR="001B5C21" w:rsidRDefault="001B5C21" w:rsidP="00982BF2">
      <w:pPr>
        <w:pStyle w:val="ListParagraph"/>
        <w:numPr>
          <w:ilvl w:val="0"/>
          <w:numId w:val="4"/>
        </w:numPr>
        <w:spacing w:after="0"/>
        <w:ind w:firstLineChars="0"/>
        <w:jc w:val="both"/>
      </w:pPr>
      <w:r>
        <w:t>Mixed Reality (MR)</w:t>
      </w:r>
    </w:p>
    <w:p w14:paraId="26446027" w14:textId="77777777" w:rsidR="001B5C21" w:rsidRDefault="001B5C21" w:rsidP="00982BF2">
      <w:pPr>
        <w:pStyle w:val="ListParagraph"/>
        <w:numPr>
          <w:ilvl w:val="0"/>
          <w:numId w:val="4"/>
        </w:numPr>
        <w:spacing w:after="0"/>
        <w:ind w:firstLineChars="0"/>
        <w:jc w:val="both"/>
      </w:pPr>
      <w:r>
        <w:t xml:space="preserve">Virtual Reality (VR) </w:t>
      </w:r>
    </w:p>
    <w:p w14:paraId="78C8C585" w14:textId="55D2F57D" w:rsidR="005C329E" w:rsidRPr="005C329E" w:rsidRDefault="001B5C21" w:rsidP="005C329E">
      <w:pPr>
        <w:spacing w:before="100" w:beforeAutospacing="1" w:after="100" w:afterAutospacing="1"/>
        <w:jc w:val="both"/>
      </w:pPr>
      <w:r>
        <w:t>XR and Cloud Gaming (CG) are currently one of the most important 5G media applications under consideration in the industry</w:t>
      </w:r>
      <w:r>
        <w:fldChar w:fldCharType="begin"/>
      </w:r>
      <w:r>
        <w:instrText xml:space="preserve"> REF _Ref53005758 \r \h </w:instrText>
      </w:r>
      <w:r>
        <w:fldChar w:fldCharType="separate"/>
      </w:r>
      <w:r>
        <w:t>[2]</w:t>
      </w:r>
      <w:r>
        <w:fldChar w:fldCharType="end"/>
      </w:r>
      <w:r>
        <w:t>.</w:t>
      </w:r>
      <w:bookmarkEnd w:id="46"/>
    </w:p>
    <w:p w14:paraId="0B825A43" w14:textId="4FD9FCEC" w:rsidR="001B5C21" w:rsidRDefault="001B5C21" w:rsidP="001D11A0">
      <w:pPr>
        <w:spacing w:before="100" w:beforeAutospacing="1" w:after="120"/>
        <w:jc w:val="both"/>
        <w:rPr>
          <w:b/>
          <w:bCs/>
          <w:u w:val="single"/>
        </w:rPr>
      </w:pPr>
      <w:r>
        <w:rPr>
          <w:b/>
          <w:bCs/>
          <w:u w:val="single"/>
        </w:rPr>
        <w:t>System Architecture</w:t>
      </w:r>
    </w:p>
    <w:p w14:paraId="4F2EC21F" w14:textId="3593C2EA" w:rsidR="005C329E" w:rsidRPr="005C329E" w:rsidRDefault="001B5C21" w:rsidP="005C329E">
      <w:pPr>
        <w:spacing w:after="100" w:afterAutospacing="1"/>
        <w:jc w:val="both"/>
      </w:pPr>
      <w:r>
        <w:t xml:space="preserve">One specific aspect to be considered is the role of Edge Computing as a network architecture to enable XR and Cloud Gaming. Edge Computing is a concept that enables cloud computing capabilities and service environments to be deployed close to the cellular network. It promises several benefits such as lower latency, higher bandwidth, reduced backhaul traffic and prospects for several new services as indicated in the SA6 Study on application architecture for enabling Edge Applications (TR 23.758). Edge Applications are expected to take advantage of the low latencies enabled by 5G and the Edge network architecture to reduce the end-to-end </w:t>
      </w:r>
      <w:r w:rsidR="00432802">
        <w:t>Application-level</w:t>
      </w:r>
      <w:r>
        <w:t xml:space="preserve"> latencies. Edge Computing is a valuable enabler which should be considered to help 5G systems achieve the required performance to enable XR and Cloud Gaming</w:t>
      </w:r>
      <w:r>
        <w:fldChar w:fldCharType="begin"/>
      </w:r>
      <w:r>
        <w:instrText xml:space="preserve"> REF _Ref53005758 \r \h </w:instrText>
      </w:r>
      <w:r>
        <w:fldChar w:fldCharType="separate"/>
      </w:r>
      <w:r>
        <w:t>[2]</w:t>
      </w:r>
      <w:r>
        <w:fldChar w:fldCharType="end"/>
      </w:r>
      <w:r>
        <w:t>.</w:t>
      </w:r>
    </w:p>
    <w:p w14:paraId="530E170F" w14:textId="23780A45" w:rsidR="001B5C21" w:rsidRDefault="001B5C21" w:rsidP="001D11A0">
      <w:pPr>
        <w:spacing w:before="100" w:beforeAutospacing="1" w:after="120"/>
        <w:jc w:val="both"/>
        <w:rPr>
          <w:b/>
          <w:bCs/>
          <w:u w:val="single"/>
        </w:rPr>
      </w:pPr>
      <w:r>
        <w:rPr>
          <w:b/>
          <w:bCs/>
          <w:u w:val="single"/>
        </w:rPr>
        <w:t>Traffic Characteristics</w:t>
      </w:r>
    </w:p>
    <w:p w14:paraId="25525843" w14:textId="57C9B72F" w:rsidR="005C329E" w:rsidRPr="005C329E" w:rsidRDefault="001B5C21" w:rsidP="001B788E">
      <w:pPr>
        <w:spacing w:after="100" w:afterAutospacing="1"/>
        <w:jc w:val="both"/>
      </w:pPr>
      <w:r>
        <w:t>5G NR is designed to support applications demanding high throughput and low latency in line with the requirements posed by the support of XR and Edge Computing applications in NR networks. XR and Edge Computing are services enabled by Rel-15 NR networks</w:t>
      </w:r>
      <w:r>
        <w:fldChar w:fldCharType="begin"/>
      </w:r>
      <w:r>
        <w:instrText xml:space="preserve"> REF _Ref53005758 \r \h </w:instrText>
      </w:r>
      <w:r>
        <w:fldChar w:fldCharType="separate"/>
      </w:r>
      <w:r>
        <w:t>[2]</w:t>
      </w:r>
      <w:r>
        <w:fldChar w:fldCharType="end"/>
      </w:r>
      <w:r>
        <w:t>.</w:t>
      </w:r>
    </w:p>
    <w:bookmarkEnd w:id="47"/>
    <w:p w14:paraId="64072A64" w14:textId="77777777" w:rsidR="001B5C21" w:rsidRDefault="001B5C21" w:rsidP="001D11A0">
      <w:pPr>
        <w:spacing w:after="120"/>
        <w:rPr>
          <w:b/>
          <w:bCs/>
          <w:u w:val="single"/>
        </w:rPr>
      </w:pPr>
      <w:r>
        <w:rPr>
          <w:b/>
          <w:bCs/>
          <w:u w:val="single"/>
        </w:rPr>
        <w:t>Objective</w:t>
      </w:r>
    </w:p>
    <w:p w14:paraId="01F22476" w14:textId="3FB5E215" w:rsidR="001B5C21" w:rsidRDefault="001B5C21" w:rsidP="001B5C21">
      <w:r>
        <w:t>The objective of this study are</w:t>
      </w:r>
      <w:r w:rsidR="00BF1610">
        <w:t xml:space="preserve"> as follows.</w:t>
      </w:r>
    </w:p>
    <w:p w14:paraId="416D6615" w14:textId="04E5E5D4" w:rsidR="001B5C21" w:rsidRDefault="00256881" w:rsidP="00982BF2">
      <w:pPr>
        <w:pStyle w:val="ListParagraph"/>
        <w:numPr>
          <w:ilvl w:val="0"/>
          <w:numId w:val="5"/>
        </w:numPr>
        <w:ind w:firstLineChars="0"/>
      </w:pPr>
      <w:r>
        <w:t>T</w:t>
      </w:r>
      <w:r w:rsidR="001B5C21">
        <w:t>o understand the performance of NR in supporting XR/CG applications by performing system level NR performance evaluations from capacity, power, coverage, mobility perspective in various deployment scenarios and under various system assumptions</w:t>
      </w:r>
    </w:p>
    <w:p w14:paraId="1CF21BB6" w14:textId="0734E91A" w:rsidR="001B5C21" w:rsidRDefault="00256881" w:rsidP="00982BF2">
      <w:pPr>
        <w:pStyle w:val="ListParagraph"/>
        <w:numPr>
          <w:ilvl w:val="0"/>
          <w:numId w:val="5"/>
        </w:numPr>
        <w:ind w:firstLineChars="0"/>
      </w:pPr>
      <w:r>
        <w:t>T</w:t>
      </w:r>
      <w:r w:rsidR="001B5C21">
        <w:t>o capture performance gap of current system and identify potential issues/challenges along with directions toward potential enhancements.</w:t>
      </w:r>
    </w:p>
    <w:p w14:paraId="1B88272E" w14:textId="77777777" w:rsidR="00495673" w:rsidRDefault="00495673" w:rsidP="00495673"/>
    <w:p w14:paraId="4CEC6810" w14:textId="5524F56A" w:rsidR="001B5C21" w:rsidRPr="00ED0EB0" w:rsidRDefault="001B5C21" w:rsidP="001B5C21">
      <w:pPr>
        <w:pStyle w:val="Heading1"/>
        <w:rPr>
          <w:rFonts w:eastAsia="DengXian"/>
        </w:rPr>
      </w:pPr>
      <w:bookmarkStart w:id="48" w:name="_Toc54335606"/>
      <w:bookmarkStart w:id="49" w:name="_Ref83559030"/>
      <w:bookmarkStart w:id="50" w:name="_Ref83559055"/>
      <w:bookmarkStart w:id="51" w:name="_Toc83729042"/>
      <w:r>
        <w:rPr>
          <w:rFonts w:eastAsia="DengXian"/>
        </w:rPr>
        <w:lastRenderedPageBreak/>
        <w:t>Traffic Models</w:t>
      </w:r>
      <w:bookmarkEnd w:id="48"/>
      <w:bookmarkEnd w:id="49"/>
      <w:bookmarkEnd w:id="50"/>
      <w:bookmarkEnd w:id="51"/>
    </w:p>
    <w:p w14:paraId="24611511" w14:textId="77777777" w:rsidR="001B5C21" w:rsidRDefault="001B5C21" w:rsidP="001B5C21">
      <w:r>
        <w:t>In this section, we provide the DL and UL traffic models for VR, CG, and AR applications. Since DL/UL traffic models for these applications share similar characteristics, we first define a generic and parameterized DL / UL traffic model, which could be later used in defining VR, CG, AR applications.</w:t>
      </w:r>
    </w:p>
    <w:p w14:paraId="3B71EC31" w14:textId="77777777" w:rsidR="001B5C21" w:rsidRDefault="001B5C21" w:rsidP="001B5C21">
      <w:r>
        <w:t>The traffic model defined in this section is statistical traffic model, where packet size and packet arrival process are characterized by certain random variables. The described model is based on the input XR traffic study from SA4</w:t>
      </w:r>
      <w:r>
        <w:fldChar w:fldCharType="begin"/>
      </w:r>
      <w:r>
        <w:instrText xml:space="preserve"> REF _Ref83223193 \r \h </w:instrText>
      </w:r>
      <w:r>
        <w:fldChar w:fldCharType="separate"/>
      </w:r>
      <w:r>
        <w:t>[3]</w:t>
      </w:r>
      <w:r>
        <w:fldChar w:fldCharType="end"/>
      </w:r>
      <w:r>
        <w:fldChar w:fldCharType="begin"/>
      </w:r>
      <w:r>
        <w:instrText xml:space="preserve"> REF _Ref83223194 \r \h </w:instrText>
      </w:r>
      <w:r>
        <w:fldChar w:fldCharType="separate"/>
      </w:r>
      <w:r>
        <w:t>[4]</w:t>
      </w:r>
      <w:r>
        <w:fldChar w:fldCharType="end"/>
      </w:r>
      <w:r>
        <w:t>.</w:t>
      </w:r>
    </w:p>
    <w:p w14:paraId="1C7EE46D" w14:textId="77777777" w:rsidR="001B5C21" w:rsidRDefault="001B5C21" w:rsidP="001B5C21">
      <w:pPr>
        <w:pStyle w:val="Heading2"/>
        <w:rPr>
          <w:rFonts w:eastAsia="DengXian"/>
        </w:rPr>
      </w:pPr>
      <w:bookmarkStart w:id="52" w:name="_Toc83729043"/>
      <w:r>
        <w:rPr>
          <w:rFonts w:eastAsia="DengXian"/>
        </w:rPr>
        <w:t>Generic DL Traffic Model</w:t>
      </w:r>
      <w:bookmarkEnd w:id="52"/>
    </w:p>
    <w:p w14:paraId="4B0DEE28" w14:textId="77777777" w:rsidR="001B5C21" w:rsidRDefault="001B5C21" w:rsidP="001B5C21">
      <w:pPr>
        <w:pStyle w:val="Heading3"/>
        <w:rPr>
          <w:rFonts w:eastAsia="DengXian"/>
        </w:rPr>
      </w:pPr>
      <w:bookmarkStart w:id="53" w:name="_Ref83132009"/>
      <w:bookmarkStart w:id="54" w:name="_Ref83134162"/>
      <w:bookmarkStart w:id="55" w:name="_Ref83135915"/>
      <w:bookmarkStart w:id="56" w:name="_Toc83729044"/>
      <w:r>
        <w:rPr>
          <w:rFonts w:eastAsia="DengXian"/>
        </w:rPr>
        <w:t>Single Stream DL Traffic Model</w:t>
      </w:r>
      <w:bookmarkEnd w:id="53"/>
      <w:bookmarkEnd w:id="54"/>
      <w:bookmarkEnd w:id="55"/>
      <w:bookmarkEnd w:id="56"/>
    </w:p>
    <w:p w14:paraId="70765616" w14:textId="77777777" w:rsidR="001B5C21" w:rsidRDefault="001B5C21" w:rsidP="001B5C21">
      <w:pPr>
        <w:jc w:val="both"/>
      </w:pPr>
      <w:r>
        <w:t xml:space="preserve">This section provides a parameterized generic single stream DL traffic model. In this model, as shown in </w:t>
      </w:r>
      <w:r>
        <w:fldChar w:fldCharType="begin"/>
      </w:r>
      <w:r>
        <w:instrText xml:space="preserve"> REF _Ref82963192 \h  \* MERGEFORMAT </w:instrText>
      </w:r>
      <w:r>
        <w:fldChar w:fldCharType="separate"/>
      </w:r>
      <w:r>
        <w:t xml:space="preserve">Figure </w:t>
      </w:r>
      <w:r>
        <w:rPr>
          <w:noProof/>
        </w:rPr>
        <w:t>1</w:t>
      </w:r>
      <w:r>
        <w:fldChar w:fldCharType="end"/>
      </w:r>
      <w:r>
        <w:t>, the XR DL traffic is modelled as a sequence of video frames arriving at gNB according to the considered video frame rates and random jitter. The size of each frame is also random according to a certain distribution.</w:t>
      </w:r>
    </w:p>
    <w:p w14:paraId="06D176DE" w14:textId="3E3A246B" w:rsidR="001B5C21" w:rsidRDefault="001B5C21" w:rsidP="001B5C21">
      <w:pPr>
        <w:keepNext/>
        <w:jc w:val="center"/>
      </w:pPr>
      <w:r>
        <w:rPr>
          <w:noProof/>
        </w:rPr>
        <w:drawing>
          <wp:inline distT="0" distB="0" distL="0" distR="0" wp14:anchorId="55BC5C6B" wp14:editId="78A3C7EF">
            <wp:extent cx="5222875" cy="15506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22875" cy="1550670"/>
                    </a:xfrm>
                    <a:prstGeom prst="rect">
                      <a:avLst/>
                    </a:prstGeom>
                    <a:noFill/>
                    <a:ln>
                      <a:noFill/>
                    </a:ln>
                  </pic:spPr>
                </pic:pic>
              </a:graphicData>
            </a:graphic>
          </wp:inline>
        </w:drawing>
      </w:r>
    </w:p>
    <w:p w14:paraId="2CC9D347" w14:textId="5DB8FB0E" w:rsidR="001B5C21" w:rsidRPr="00234F04" w:rsidRDefault="001B5C21" w:rsidP="001B5C21">
      <w:pPr>
        <w:pStyle w:val="Caption"/>
        <w:jc w:val="center"/>
        <w:rPr>
          <w:b/>
          <w:bCs/>
          <w:i w:val="0"/>
          <w:iCs w:val="0"/>
          <w:color w:val="auto"/>
        </w:rPr>
      </w:pPr>
      <w:bookmarkStart w:id="57" w:name="_Ref82963192"/>
      <w:r w:rsidRPr="00234F04">
        <w:rPr>
          <w:b/>
          <w:bCs/>
          <w:i w:val="0"/>
          <w:iCs w:val="0"/>
          <w:color w:val="auto"/>
        </w:rPr>
        <w:t xml:space="preserve">Figure </w:t>
      </w:r>
      <w:r w:rsidRPr="00234F04">
        <w:rPr>
          <w:b/>
          <w:bCs/>
          <w:i w:val="0"/>
          <w:iCs w:val="0"/>
          <w:color w:val="auto"/>
        </w:rPr>
        <w:fldChar w:fldCharType="begin"/>
      </w:r>
      <w:r w:rsidRPr="00234F04">
        <w:rPr>
          <w:b/>
          <w:bCs/>
          <w:i w:val="0"/>
          <w:iCs w:val="0"/>
          <w:color w:val="auto"/>
        </w:rPr>
        <w:instrText xml:space="preserve"> SEQ Figure \* ARABIC </w:instrText>
      </w:r>
      <w:r w:rsidRPr="00234F04">
        <w:rPr>
          <w:b/>
          <w:bCs/>
          <w:i w:val="0"/>
          <w:iCs w:val="0"/>
          <w:color w:val="auto"/>
        </w:rPr>
        <w:fldChar w:fldCharType="separate"/>
      </w:r>
      <w:r w:rsidR="00461A31">
        <w:rPr>
          <w:b/>
          <w:bCs/>
          <w:i w:val="0"/>
          <w:iCs w:val="0"/>
          <w:noProof/>
          <w:color w:val="auto"/>
        </w:rPr>
        <w:t>1</w:t>
      </w:r>
      <w:r w:rsidRPr="00234F04">
        <w:rPr>
          <w:b/>
          <w:bCs/>
          <w:i w:val="0"/>
          <w:iCs w:val="0"/>
          <w:color w:val="auto"/>
        </w:rPr>
        <w:fldChar w:fldCharType="end"/>
      </w:r>
      <w:bookmarkEnd w:id="57"/>
      <w:r w:rsidRPr="00234F04">
        <w:rPr>
          <w:b/>
          <w:bCs/>
          <w:i w:val="0"/>
          <w:iCs w:val="0"/>
          <w:color w:val="auto"/>
        </w:rPr>
        <w:t xml:space="preserve"> Single stream DL Traffic Model</w:t>
      </w:r>
    </w:p>
    <w:p w14:paraId="6F75D812" w14:textId="41D4B34F" w:rsidR="001B5C21" w:rsidRPr="00472CBA" w:rsidRDefault="001B5C21" w:rsidP="00472CBA">
      <w:pPr>
        <w:pStyle w:val="Heading4"/>
        <w:rPr>
          <w:rFonts w:eastAsia="DengXian"/>
        </w:rPr>
      </w:pPr>
      <w:bookmarkStart w:id="58" w:name="_Toc83729045"/>
      <w:r w:rsidRPr="00472CBA">
        <w:rPr>
          <w:rFonts w:eastAsia="DengXian"/>
        </w:rPr>
        <w:t>Packet Size</w:t>
      </w:r>
      <w:bookmarkEnd w:id="58"/>
    </w:p>
    <w:p w14:paraId="16EF1829" w14:textId="77777777" w:rsidR="001B5C21" w:rsidRDefault="001B5C21" w:rsidP="001B5C21">
      <w:pPr>
        <w:jc w:val="both"/>
      </w:pPr>
      <w:r>
        <w:t>In this model, a packet models the set of IP packets belong to the same video frame. The video frame includes both left and right eye frame sharing the same buffer, which makes it called as single eye buffer model.</w:t>
      </w:r>
    </w:p>
    <w:p w14:paraId="6D7EACD7" w14:textId="77777777" w:rsidR="001B5C21" w:rsidRDefault="001B5C21" w:rsidP="001B5C21">
      <w:pPr>
        <w:jc w:val="both"/>
      </w:pPr>
      <w:r>
        <w:t>The size of a packet is determined by the given data rates and frame rates, which is modelled as a random variable following truncated Gaussian distribution with following statistical parameters.</w:t>
      </w:r>
    </w:p>
    <w:p w14:paraId="2FB9AD0B" w14:textId="5FC2915A" w:rsidR="001B5C21" w:rsidRDefault="001B5C21" w:rsidP="001B5C21">
      <w:pPr>
        <w:pStyle w:val="Caption"/>
        <w:keepNext/>
        <w:jc w:val="center"/>
        <w:rPr>
          <w:b/>
          <w:bCs/>
          <w:i w:val="0"/>
          <w:iCs w:val="0"/>
          <w:color w:val="auto"/>
        </w:rPr>
      </w:pPr>
      <w:r>
        <w:rPr>
          <w:b/>
          <w:bCs/>
          <w:i w:val="0"/>
          <w:iCs w:val="0"/>
          <w:color w:val="auto"/>
        </w:rPr>
        <w:t xml:space="preserve">Table </w:t>
      </w:r>
      <w:r>
        <w:rPr>
          <w:b/>
          <w:bCs/>
          <w:i w:val="0"/>
          <w:iCs w:val="0"/>
          <w:color w:val="auto"/>
        </w:rPr>
        <w:fldChar w:fldCharType="begin"/>
      </w:r>
      <w:r>
        <w:rPr>
          <w:b/>
          <w:bCs/>
          <w:i w:val="0"/>
          <w:iCs w:val="0"/>
          <w:color w:val="auto"/>
        </w:rPr>
        <w:instrText xml:space="preserve"> SEQ Table \* ARABIC </w:instrText>
      </w:r>
      <w:r>
        <w:rPr>
          <w:b/>
          <w:bCs/>
          <w:i w:val="0"/>
          <w:iCs w:val="0"/>
          <w:color w:val="auto"/>
        </w:rPr>
        <w:fldChar w:fldCharType="separate"/>
      </w:r>
      <w:r w:rsidR="004B580F">
        <w:rPr>
          <w:b/>
          <w:bCs/>
          <w:i w:val="0"/>
          <w:iCs w:val="0"/>
          <w:noProof/>
          <w:color w:val="auto"/>
        </w:rPr>
        <w:t>1</w:t>
      </w:r>
      <w:r>
        <w:rPr>
          <w:b/>
          <w:bCs/>
          <w:i w:val="0"/>
          <w:iCs w:val="0"/>
          <w:color w:val="auto"/>
        </w:rPr>
        <w:fldChar w:fldCharType="end"/>
      </w:r>
      <w:r>
        <w:rPr>
          <w:b/>
          <w:bCs/>
          <w:i w:val="0"/>
          <w:iCs w:val="0"/>
          <w:color w:val="auto"/>
        </w:rPr>
        <w:t xml:space="preserve"> Statistical parameters for packet size following truncated Gaussian distribution</w:t>
      </w:r>
    </w:p>
    <w:tbl>
      <w:tblPr>
        <w:tblStyle w:val="TableGrid"/>
        <w:tblW w:w="0" w:type="auto"/>
        <w:jc w:val="center"/>
        <w:tblInd w:w="0" w:type="dxa"/>
        <w:tblLook w:val="04A0" w:firstRow="1" w:lastRow="0" w:firstColumn="1" w:lastColumn="0" w:noHBand="0" w:noVBand="1"/>
      </w:tblPr>
      <w:tblGrid>
        <w:gridCol w:w="1635"/>
        <w:gridCol w:w="1635"/>
        <w:gridCol w:w="1995"/>
        <w:gridCol w:w="3421"/>
      </w:tblGrid>
      <w:tr w:rsidR="001B5C21" w14:paraId="299F7711" w14:textId="77777777" w:rsidTr="001B5C21">
        <w:trPr>
          <w:jc w:val="center"/>
        </w:trPr>
        <w:tc>
          <w:tcPr>
            <w:tcW w:w="163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1303912" w14:textId="77777777" w:rsidR="001B5C21" w:rsidRDefault="001B5C21">
            <w:pPr>
              <w:jc w:val="both"/>
            </w:pPr>
            <w:r>
              <w:t>Parameter</w:t>
            </w:r>
          </w:p>
        </w:tc>
        <w:tc>
          <w:tcPr>
            <w:tcW w:w="163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20A1240" w14:textId="77777777" w:rsidR="001B5C21" w:rsidRDefault="001B5C21">
            <w:pPr>
              <w:jc w:val="both"/>
            </w:pPr>
            <w:r>
              <w:t>unit</w:t>
            </w:r>
          </w:p>
        </w:tc>
        <w:tc>
          <w:tcPr>
            <w:tcW w:w="19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76AE942" w14:textId="77777777" w:rsidR="001B5C21" w:rsidRDefault="001B5C21">
            <w:pPr>
              <w:jc w:val="both"/>
            </w:pPr>
            <w:r>
              <w:t>Baseline values for evaluation</w:t>
            </w:r>
          </w:p>
        </w:tc>
        <w:tc>
          <w:tcPr>
            <w:tcW w:w="342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B835D4E" w14:textId="77777777" w:rsidR="001B5C21" w:rsidRDefault="001B5C21">
            <w:pPr>
              <w:jc w:val="both"/>
            </w:pPr>
            <w:r>
              <w:t>Optional values for evaluation for single eye buffer</w:t>
            </w:r>
          </w:p>
        </w:tc>
      </w:tr>
      <w:tr w:rsidR="001B5C21" w14:paraId="611FE096" w14:textId="77777777" w:rsidTr="001B5C21">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65A79938" w14:textId="77777777" w:rsidR="001B5C21" w:rsidRDefault="001B5C21">
            <w:pPr>
              <w:jc w:val="both"/>
            </w:pPr>
            <w:r>
              <w:t xml:space="preserve">Mean: M </w:t>
            </w:r>
          </w:p>
        </w:tc>
        <w:tc>
          <w:tcPr>
            <w:tcW w:w="1635" w:type="dxa"/>
            <w:tcBorders>
              <w:top w:val="single" w:sz="4" w:space="0" w:color="auto"/>
              <w:left w:val="single" w:sz="4" w:space="0" w:color="auto"/>
              <w:bottom w:val="single" w:sz="4" w:space="0" w:color="auto"/>
              <w:right w:val="single" w:sz="4" w:space="0" w:color="auto"/>
            </w:tcBorders>
            <w:hideMark/>
          </w:tcPr>
          <w:p w14:paraId="69ADF593" w14:textId="77777777" w:rsidR="001B5C21" w:rsidRDefault="001B5C21">
            <w:pPr>
              <w:jc w:val="both"/>
            </w:pPr>
            <w:r>
              <w:t>byte</w:t>
            </w:r>
          </w:p>
        </w:tc>
        <w:tc>
          <w:tcPr>
            <w:tcW w:w="1995" w:type="dxa"/>
            <w:tcBorders>
              <w:top w:val="single" w:sz="4" w:space="0" w:color="auto"/>
              <w:left w:val="single" w:sz="4" w:space="0" w:color="auto"/>
              <w:bottom w:val="single" w:sz="4" w:space="0" w:color="auto"/>
              <w:right w:val="single" w:sz="4" w:space="0" w:color="auto"/>
            </w:tcBorders>
            <w:hideMark/>
          </w:tcPr>
          <w:p w14:paraId="51B2E862" w14:textId="77777777" w:rsidR="001B5C21" w:rsidRDefault="001B5C21">
            <w:pPr>
              <w:jc w:val="both"/>
            </w:pPr>
            <w:r>
              <w:t>R×1e6 / F / 8</w:t>
            </w:r>
          </w:p>
        </w:tc>
        <w:tc>
          <w:tcPr>
            <w:tcW w:w="3421" w:type="dxa"/>
            <w:tcBorders>
              <w:top w:val="single" w:sz="4" w:space="0" w:color="auto"/>
              <w:left w:val="single" w:sz="4" w:space="0" w:color="auto"/>
              <w:bottom w:val="single" w:sz="4" w:space="0" w:color="auto"/>
              <w:right w:val="single" w:sz="4" w:space="0" w:color="auto"/>
            </w:tcBorders>
            <w:hideMark/>
          </w:tcPr>
          <w:p w14:paraId="5789EB97" w14:textId="77777777" w:rsidR="001B5C21" w:rsidRDefault="001B5C21">
            <w:pPr>
              <w:jc w:val="both"/>
            </w:pPr>
            <w:r>
              <w:t>R×1e6 / F / 8</w:t>
            </w:r>
          </w:p>
        </w:tc>
      </w:tr>
      <w:tr w:rsidR="001B5C21" w14:paraId="5973422F" w14:textId="77777777" w:rsidTr="001B5C21">
        <w:trPr>
          <w:jc w:val="center"/>
        </w:trPr>
        <w:tc>
          <w:tcPr>
            <w:tcW w:w="1635" w:type="dxa"/>
            <w:tcBorders>
              <w:top w:val="single" w:sz="4" w:space="0" w:color="auto"/>
              <w:left w:val="single" w:sz="4" w:space="0" w:color="auto"/>
              <w:bottom w:val="single" w:sz="4" w:space="0" w:color="auto"/>
              <w:right w:val="single" w:sz="4" w:space="0" w:color="auto"/>
            </w:tcBorders>
            <w:hideMark/>
          </w:tcPr>
          <w:p w14:paraId="1EF7C771" w14:textId="77777777" w:rsidR="001B5C21" w:rsidRDefault="001B5C21">
            <w:pPr>
              <w:jc w:val="both"/>
            </w:pPr>
            <w:r>
              <w:t>STD</w:t>
            </w:r>
          </w:p>
        </w:tc>
        <w:tc>
          <w:tcPr>
            <w:tcW w:w="1635" w:type="dxa"/>
            <w:tcBorders>
              <w:top w:val="single" w:sz="4" w:space="0" w:color="auto"/>
              <w:left w:val="single" w:sz="4" w:space="0" w:color="auto"/>
              <w:bottom w:val="single" w:sz="4" w:space="0" w:color="auto"/>
              <w:right w:val="single" w:sz="4" w:space="0" w:color="auto"/>
            </w:tcBorders>
            <w:hideMark/>
          </w:tcPr>
          <w:p w14:paraId="22AAF193" w14:textId="77777777" w:rsidR="001B5C21" w:rsidRDefault="001B5C21">
            <w:pPr>
              <w:jc w:val="both"/>
            </w:pPr>
            <w:r>
              <w:t>byte</w:t>
            </w:r>
          </w:p>
        </w:tc>
        <w:tc>
          <w:tcPr>
            <w:tcW w:w="1995" w:type="dxa"/>
            <w:tcBorders>
              <w:top w:val="single" w:sz="4" w:space="0" w:color="auto"/>
              <w:left w:val="single" w:sz="4" w:space="0" w:color="auto"/>
              <w:bottom w:val="single" w:sz="4" w:space="0" w:color="auto"/>
              <w:right w:val="single" w:sz="4" w:space="0" w:color="auto"/>
            </w:tcBorders>
            <w:hideMark/>
          </w:tcPr>
          <w:p w14:paraId="13025EBC" w14:textId="77777777" w:rsidR="001B5C21" w:rsidRDefault="001B5C21">
            <w:pPr>
              <w:jc w:val="both"/>
            </w:pPr>
            <w:r>
              <w:t>10.5% of M</w:t>
            </w:r>
          </w:p>
        </w:tc>
        <w:tc>
          <w:tcPr>
            <w:tcW w:w="3421" w:type="dxa"/>
            <w:tcBorders>
              <w:top w:val="single" w:sz="4" w:space="0" w:color="auto"/>
              <w:left w:val="single" w:sz="4" w:space="0" w:color="auto"/>
              <w:bottom w:val="single" w:sz="4" w:space="0" w:color="auto"/>
              <w:right w:val="single" w:sz="4" w:space="0" w:color="auto"/>
            </w:tcBorders>
            <w:hideMark/>
          </w:tcPr>
          <w:p w14:paraId="5CF90CF7" w14:textId="77777777" w:rsidR="001B5C21" w:rsidRDefault="001B5C21">
            <w:pPr>
              <w:jc w:val="both"/>
            </w:pPr>
            <w:r>
              <w:t>4% of M</w:t>
            </w:r>
          </w:p>
        </w:tc>
      </w:tr>
      <w:tr w:rsidR="001B5C21" w14:paraId="047E6749" w14:textId="77777777" w:rsidTr="001B5C21">
        <w:trPr>
          <w:jc w:val="center"/>
        </w:trPr>
        <w:tc>
          <w:tcPr>
            <w:tcW w:w="1635" w:type="dxa"/>
            <w:tcBorders>
              <w:top w:val="single" w:sz="4" w:space="0" w:color="auto"/>
              <w:left w:val="single" w:sz="4" w:space="0" w:color="auto"/>
              <w:bottom w:val="single" w:sz="4" w:space="0" w:color="auto"/>
              <w:right w:val="single" w:sz="4" w:space="0" w:color="auto"/>
            </w:tcBorders>
            <w:hideMark/>
          </w:tcPr>
          <w:p w14:paraId="35BEF8D7" w14:textId="77777777" w:rsidR="001B5C21" w:rsidRDefault="001B5C21">
            <w:pPr>
              <w:jc w:val="both"/>
            </w:pPr>
            <w:r>
              <w:t>Min</w:t>
            </w:r>
          </w:p>
        </w:tc>
        <w:tc>
          <w:tcPr>
            <w:tcW w:w="1635" w:type="dxa"/>
            <w:tcBorders>
              <w:top w:val="single" w:sz="4" w:space="0" w:color="auto"/>
              <w:left w:val="single" w:sz="4" w:space="0" w:color="auto"/>
              <w:bottom w:val="single" w:sz="4" w:space="0" w:color="auto"/>
              <w:right w:val="single" w:sz="4" w:space="0" w:color="auto"/>
            </w:tcBorders>
            <w:hideMark/>
          </w:tcPr>
          <w:p w14:paraId="7A5D1BEE" w14:textId="77777777" w:rsidR="001B5C21" w:rsidRDefault="001B5C21">
            <w:pPr>
              <w:jc w:val="both"/>
            </w:pPr>
            <w:r>
              <w:t>byte</w:t>
            </w:r>
          </w:p>
        </w:tc>
        <w:tc>
          <w:tcPr>
            <w:tcW w:w="1995" w:type="dxa"/>
            <w:tcBorders>
              <w:top w:val="single" w:sz="4" w:space="0" w:color="auto"/>
              <w:left w:val="single" w:sz="4" w:space="0" w:color="auto"/>
              <w:bottom w:val="single" w:sz="4" w:space="0" w:color="auto"/>
              <w:right w:val="single" w:sz="4" w:space="0" w:color="auto"/>
            </w:tcBorders>
            <w:hideMark/>
          </w:tcPr>
          <w:p w14:paraId="610572C5" w14:textId="77777777" w:rsidR="001B5C21" w:rsidRDefault="001B5C21">
            <w:pPr>
              <w:jc w:val="both"/>
            </w:pPr>
            <w:r>
              <w:t>150% of M</w:t>
            </w:r>
          </w:p>
        </w:tc>
        <w:tc>
          <w:tcPr>
            <w:tcW w:w="3421" w:type="dxa"/>
            <w:tcBorders>
              <w:top w:val="single" w:sz="4" w:space="0" w:color="auto"/>
              <w:left w:val="single" w:sz="4" w:space="0" w:color="auto"/>
              <w:bottom w:val="single" w:sz="4" w:space="0" w:color="auto"/>
              <w:right w:val="single" w:sz="4" w:space="0" w:color="auto"/>
            </w:tcBorders>
            <w:hideMark/>
          </w:tcPr>
          <w:p w14:paraId="2910CC67" w14:textId="77777777" w:rsidR="001B5C21" w:rsidRDefault="001B5C21">
            <w:pPr>
              <w:jc w:val="both"/>
            </w:pPr>
            <w:r>
              <w:t>112% of M</w:t>
            </w:r>
          </w:p>
        </w:tc>
      </w:tr>
      <w:tr w:rsidR="001B5C21" w14:paraId="128920C1" w14:textId="77777777" w:rsidTr="001B5C21">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004D0329" w14:textId="77777777" w:rsidR="001B5C21" w:rsidRDefault="001B5C21">
            <w:pPr>
              <w:jc w:val="both"/>
            </w:pPr>
            <w:r>
              <w:t>Max</w:t>
            </w:r>
          </w:p>
        </w:tc>
        <w:tc>
          <w:tcPr>
            <w:tcW w:w="1635" w:type="dxa"/>
            <w:tcBorders>
              <w:top w:val="single" w:sz="4" w:space="0" w:color="auto"/>
              <w:left w:val="single" w:sz="4" w:space="0" w:color="auto"/>
              <w:bottom w:val="single" w:sz="4" w:space="0" w:color="auto"/>
              <w:right w:val="single" w:sz="4" w:space="0" w:color="auto"/>
            </w:tcBorders>
            <w:hideMark/>
          </w:tcPr>
          <w:p w14:paraId="257EF2BE" w14:textId="77777777" w:rsidR="001B5C21" w:rsidRDefault="001B5C21">
            <w:pPr>
              <w:jc w:val="both"/>
            </w:pPr>
            <w:r>
              <w:t>byte</w:t>
            </w:r>
          </w:p>
        </w:tc>
        <w:tc>
          <w:tcPr>
            <w:tcW w:w="1995" w:type="dxa"/>
            <w:tcBorders>
              <w:top w:val="single" w:sz="4" w:space="0" w:color="auto"/>
              <w:left w:val="single" w:sz="4" w:space="0" w:color="auto"/>
              <w:bottom w:val="single" w:sz="4" w:space="0" w:color="auto"/>
              <w:right w:val="single" w:sz="4" w:space="0" w:color="auto"/>
            </w:tcBorders>
            <w:hideMark/>
          </w:tcPr>
          <w:p w14:paraId="12333B5E" w14:textId="77777777" w:rsidR="001B5C21" w:rsidRDefault="001B5C21">
            <w:pPr>
              <w:jc w:val="both"/>
            </w:pPr>
            <w:r>
              <w:t>50% of M</w:t>
            </w:r>
          </w:p>
        </w:tc>
        <w:tc>
          <w:tcPr>
            <w:tcW w:w="3421" w:type="dxa"/>
            <w:tcBorders>
              <w:top w:val="single" w:sz="4" w:space="0" w:color="auto"/>
              <w:left w:val="single" w:sz="4" w:space="0" w:color="auto"/>
              <w:bottom w:val="single" w:sz="4" w:space="0" w:color="auto"/>
              <w:right w:val="single" w:sz="4" w:space="0" w:color="auto"/>
            </w:tcBorders>
            <w:hideMark/>
          </w:tcPr>
          <w:p w14:paraId="52794CEE" w14:textId="77777777" w:rsidR="001B5C21" w:rsidRDefault="001B5C21">
            <w:pPr>
              <w:jc w:val="both"/>
            </w:pPr>
            <w:r>
              <w:t>88% of M</w:t>
            </w:r>
          </w:p>
        </w:tc>
      </w:tr>
      <w:tr w:rsidR="001B5C21" w14:paraId="6DC2F9BA" w14:textId="77777777" w:rsidTr="001B5C21">
        <w:trPr>
          <w:trHeight w:val="50"/>
          <w:jc w:val="center"/>
        </w:trPr>
        <w:tc>
          <w:tcPr>
            <w:tcW w:w="8686" w:type="dxa"/>
            <w:gridSpan w:val="4"/>
            <w:tcBorders>
              <w:top w:val="single" w:sz="4" w:space="0" w:color="auto"/>
              <w:left w:val="single" w:sz="4" w:space="0" w:color="auto"/>
              <w:bottom w:val="single" w:sz="4" w:space="0" w:color="auto"/>
              <w:right w:val="single" w:sz="4" w:space="0" w:color="auto"/>
            </w:tcBorders>
            <w:hideMark/>
          </w:tcPr>
          <w:p w14:paraId="31BA3ADF" w14:textId="77777777" w:rsidR="001B5C21" w:rsidRDefault="001B5C21">
            <w:pPr>
              <w:jc w:val="both"/>
            </w:pPr>
            <w:r>
              <w:t xml:space="preserve">R: data rate of the flow in Mbps. </w:t>
            </w:r>
          </w:p>
          <w:p w14:paraId="50713DAD" w14:textId="77777777" w:rsidR="001B5C21" w:rsidRDefault="001B5C21">
            <w:pPr>
              <w:jc w:val="both"/>
            </w:pPr>
            <w:r>
              <w:t>F: frame generation rate of the flow in fps.</w:t>
            </w:r>
          </w:p>
          <w:p w14:paraId="2357E653" w14:textId="77777777" w:rsidR="001B5C21" w:rsidRDefault="001B5C21">
            <w:pPr>
              <w:jc w:val="both"/>
            </w:pPr>
            <w:r>
              <w:lastRenderedPageBreak/>
              <w:t xml:space="preserve">Note that the mean and STD are for </w:t>
            </w:r>
            <w:r>
              <w:rPr>
                <w:b/>
                <w:bCs/>
              </w:rPr>
              <w:t>before</w:t>
            </w:r>
            <w:r>
              <w:t xml:space="preserve"> truncation applies.</w:t>
            </w:r>
          </w:p>
          <w:p w14:paraId="7E2BB4C6" w14:textId="77777777" w:rsidR="001B5C21" w:rsidRDefault="001B5C21">
            <w:pPr>
              <w:jc w:val="both"/>
            </w:pPr>
            <w:r>
              <w:t>Note that the value of R, F depend on application.</w:t>
            </w:r>
          </w:p>
        </w:tc>
      </w:tr>
    </w:tbl>
    <w:p w14:paraId="6BF340B1" w14:textId="77777777" w:rsidR="001B5C21" w:rsidRDefault="001B5C21" w:rsidP="001B5C21">
      <w:pPr>
        <w:jc w:val="both"/>
      </w:pPr>
    </w:p>
    <w:p w14:paraId="6E05A455" w14:textId="77777777" w:rsidR="001B5C21" w:rsidRDefault="001B5C21" w:rsidP="001B5C21">
      <w:r>
        <w:t>Exploration to other distributions for packet size are left up to each company and could be reported with the modelling details.</w:t>
      </w:r>
    </w:p>
    <w:p w14:paraId="0151E10C" w14:textId="0771FC89" w:rsidR="001B5C21" w:rsidRPr="00472CBA" w:rsidRDefault="001B5C21" w:rsidP="00472CBA">
      <w:pPr>
        <w:pStyle w:val="Heading4"/>
        <w:rPr>
          <w:rFonts w:eastAsia="DengXian"/>
        </w:rPr>
      </w:pPr>
      <w:bookmarkStart w:id="59" w:name="_Ref83127344"/>
      <w:bookmarkStart w:id="60" w:name="_Toc83729046"/>
      <w:r>
        <w:rPr>
          <w:rFonts w:eastAsia="DengXian"/>
        </w:rPr>
        <w:t>Packet Arrival</w:t>
      </w:r>
      <w:bookmarkEnd w:id="59"/>
      <w:bookmarkEnd w:id="60"/>
    </w:p>
    <w:p w14:paraId="3D332BAD" w14:textId="2479479C" w:rsidR="001B5C21" w:rsidRDefault="001B5C21" w:rsidP="001B5C21">
      <w:pPr>
        <w:jc w:val="both"/>
      </w:pPr>
      <w:r>
        <w:t xml:space="preserve">In this model, the </w:t>
      </w:r>
      <w:r>
        <w:rPr>
          <w:b/>
          <w:bCs/>
        </w:rPr>
        <w:t>packet arrival rate</w:t>
      </w:r>
      <w:r>
        <w:t xml:space="preserve"> is determined by the frame generation rate, e.g., 60fps. Accordingly, the average </w:t>
      </w:r>
      <w:r>
        <w:rPr>
          <w:b/>
          <w:bCs/>
        </w:rPr>
        <w:t>packet arrival periodicity</w:t>
      </w:r>
      <w:r>
        <w:t xml:space="preserve"> is given by the inverse of the frame rate, e.g., 16.6667ms = 1/60fps.</w:t>
      </w:r>
      <w:r w:rsidR="00C93FF3">
        <w:t xml:space="preserve"> T</w:t>
      </w:r>
      <w:r w:rsidR="00C93FF3" w:rsidRPr="00C93FF3">
        <w:t>he periodic arrival with</w:t>
      </w:r>
      <w:r w:rsidR="00C93FF3">
        <w:t>out</w:t>
      </w:r>
      <w:r w:rsidR="00C93FF3" w:rsidRPr="00C93FF3">
        <w:t xml:space="preserve"> jitter gives the arrival time </w:t>
      </w:r>
      <w:r w:rsidR="00804B6B">
        <w:t xml:space="preserve">at gNB </w:t>
      </w:r>
      <w:r w:rsidR="00C93FF3" w:rsidRPr="00C93FF3">
        <w:t>for packet</w:t>
      </w:r>
      <w:r w:rsidR="00C93FF3">
        <w:t xml:space="preserve"> with index</w:t>
      </w:r>
      <w:r w:rsidR="00C93FF3" w:rsidRPr="00C93FF3">
        <w:t xml:space="preserve"> k (=1,2,3….) as</w:t>
      </w:r>
    </w:p>
    <w:p w14:paraId="64E722C1" w14:textId="0F4A62A4" w:rsidR="00A67327" w:rsidRDefault="00A67327" w:rsidP="008E2BDE">
      <w:pPr>
        <w:pStyle w:val="xmsonormal0"/>
        <w:spacing w:before="0" w:beforeAutospacing="0" w:after="0" w:afterAutospacing="0"/>
        <w:jc w:val="center"/>
        <w:rPr>
          <w:rFonts w:ascii="Times New Roman" w:hAnsi="Times New Roman" w:cs="Times New Roman"/>
          <w:sz w:val="20"/>
          <w:szCs w:val="20"/>
          <w:lang w:val="en-GB"/>
        </w:rPr>
      </w:pPr>
      <w:r>
        <w:rPr>
          <w:rFonts w:ascii="Times New Roman" w:hAnsi="Times New Roman" w:cs="Times New Roman"/>
          <w:i/>
          <w:iCs/>
          <w:sz w:val="20"/>
          <w:szCs w:val="20"/>
          <w:lang w:val="en-GB"/>
        </w:rPr>
        <w:t>k/X*1000 [ms]</w:t>
      </w:r>
      <w:r w:rsidR="002913CB">
        <w:rPr>
          <w:rFonts w:ascii="Times New Roman" w:hAnsi="Times New Roman" w:cs="Times New Roman"/>
          <w:sz w:val="20"/>
          <w:szCs w:val="20"/>
          <w:lang w:val="en-GB"/>
        </w:rPr>
        <w:t xml:space="preserve">, </w:t>
      </w:r>
    </w:p>
    <w:p w14:paraId="42383180" w14:textId="77777777" w:rsidR="0000070D" w:rsidRDefault="0000070D" w:rsidP="008E2BDE">
      <w:pPr>
        <w:pStyle w:val="xmsonormal0"/>
        <w:spacing w:before="0" w:beforeAutospacing="0" w:after="0" w:afterAutospacing="0"/>
        <w:jc w:val="center"/>
        <w:rPr>
          <w:rFonts w:ascii="Times New Roman" w:hAnsi="Times New Roman" w:cs="Times New Roman"/>
          <w:sz w:val="20"/>
          <w:szCs w:val="20"/>
          <w:lang w:val="en-GB"/>
        </w:rPr>
      </w:pPr>
    </w:p>
    <w:p w14:paraId="092CB00A" w14:textId="0F32556D" w:rsidR="002913CB" w:rsidRDefault="002913CB" w:rsidP="002913CB">
      <w:pPr>
        <w:pStyle w:val="xmsonormal0"/>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where X is the given frame generation rates (per second)</w:t>
      </w:r>
      <w:r w:rsidR="0084167B">
        <w:rPr>
          <w:rFonts w:ascii="Times New Roman" w:hAnsi="Times New Roman" w:cs="Times New Roman"/>
          <w:sz w:val="20"/>
          <w:szCs w:val="20"/>
          <w:lang w:val="en-GB"/>
        </w:rPr>
        <w:t>.</w:t>
      </w:r>
    </w:p>
    <w:p w14:paraId="3A2293C8" w14:textId="77777777" w:rsidR="008E2BDE" w:rsidRPr="008E2BDE" w:rsidRDefault="008E2BDE" w:rsidP="0041740D">
      <w:pPr>
        <w:pStyle w:val="xmsonormal0"/>
        <w:spacing w:before="0" w:beforeAutospacing="0" w:after="0" w:afterAutospacing="0"/>
        <w:rPr>
          <w:rFonts w:ascii="Times New Roman" w:hAnsi="Times New Roman" w:cs="Times New Roman"/>
          <w:sz w:val="20"/>
          <w:szCs w:val="20"/>
          <w:lang w:val="en-GB"/>
        </w:rPr>
      </w:pPr>
    </w:p>
    <w:p w14:paraId="500BBDE0" w14:textId="750B0FE6" w:rsidR="008C715D" w:rsidRDefault="008C715D" w:rsidP="001B5C21">
      <w:pPr>
        <w:jc w:val="both"/>
      </w:pPr>
      <w:r>
        <w:t xml:space="preserve">Note that this </w:t>
      </w:r>
      <w:r w:rsidR="001D6ECB">
        <w:t xml:space="preserve">periodic </w:t>
      </w:r>
      <w:r w:rsidR="00765200">
        <w:t xml:space="preserve">packet </w:t>
      </w:r>
      <w:r>
        <w:t xml:space="preserve">arrival </w:t>
      </w:r>
      <w:r w:rsidR="005E49CF">
        <w:t xml:space="preserve">implicitly </w:t>
      </w:r>
      <w:r w:rsidR="00765200">
        <w:t xml:space="preserve">assumes </w:t>
      </w:r>
      <w:r w:rsidR="00FF6453">
        <w:t xml:space="preserve">fixed delay contributed from network side </w:t>
      </w:r>
      <w:r w:rsidR="00116A71">
        <w:t xml:space="preserve">including </w:t>
      </w:r>
      <w:r w:rsidR="00765200">
        <w:t xml:space="preserve">fixed </w:t>
      </w:r>
      <w:r w:rsidR="008B2878">
        <w:t xml:space="preserve">video </w:t>
      </w:r>
      <w:r w:rsidR="00074BBD">
        <w:t xml:space="preserve">encoding </w:t>
      </w:r>
      <w:r w:rsidR="00F06908">
        <w:t>time</w:t>
      </w:r>
      <w:r w:rsidR="001764BF">
        <w:t xml:space="preserve">, </w:t>
      </w:r>
      <w:r w:rsidR="00074BBD">
        <w:t>fixed network transfer delay</w:t>
      </w:r>
      <w:r w:rsidR="001764BF">
        <w:t>, etc.</w:t>
      </w:r>
    </w:p>
    <w:p w14:paraId="6F1F6D07" w14:textId="125AA45F" w:rsidR="001B5C21" w:rsidRDefault="003A085D" w:rsidP="001B5C21">
      <w:pPr>
        <w:jc w:val="both"/>
      </w:pPr>
      <w:r>
        <w:t>However, i</w:t>
      </w:r>
      <w:r w:rsidR="001B5C21">
        <w:t>n</w:t>
      </w:r>
      <w:r w:rsidR="006A4D86">
        <w:t xml:space="preserve"> a</w:t>
      </w:r>
      <w:r w:rsidR="001B5C21">
        <w:t xml:space="preserve"> real system, the varying frame encoding delay and network transfer time introduces </w:t>
      </w:r>
      <w:r w:rsidR="001B5C21">
        <w:rPr>
          <w:b/>
          <w:bCs/>
        </w:rPr>
        <w:t>jitter</w:t>
      </w:r>
      <w:r w:rsidR="001B5C21">
        <w:t xml:space="preserve"> in packet arrival time at gNB which</w:t>
      </w:r>
      <w:r w:rsidR="00877B4E">
        <w:t xml:space="preserve">. </w:t>
      </w:r>
      <w:r w:rsidR="008B141A">
        <w:t>In this model, t</w:t>
      </w:r>
      <w:r w:rsidR="008002B1">
        <w:t>he jitter</w:t>
      </w:r>
      <w:r w:rsidR="001B5C21">
        <w:t xml:space="preserve"> is model</w:t>
      </w:r>
      <w:r w:rsidR="00587131">
        <w:t>led</w:t>
      </w:r>
      <w:r w:rsidR="001B5C21">
        <w:t xml:space="preserve"> as a random variable added on top of periodic arrivals. The jitter follows truncated Gaussian distribution with following statistical parameters shown in </w:t>
      </w:r>
      <w:r w:rsidR="001B5C21">
        <w:fldChar w:fldCharType="begin"/>
      </w:r>
      <w:r w:rsidR="001B5C21">
        <w:instrText xml:space="preserve"> REF _Ref82966331 \h </w:instrText>
      </w:r>
      <w:r w:rsidR="001B5C21">
        <w:fldChar w:fldCharType="separate"/>
      </w:r>
      <w:r w:rsidR="001B5C21">
        <w:t xml:space="preserve">Table </w:t>
      </w:r>
      <w:r w:rsidR="001B5C21">
        <w:rPr>
          <w:noProof/>
        </w:rPr>
        <w:t>1</w:t>
      </w:r>
      <w:r w:rsidR="001B5C21">
        <w:fldChar w:fldCharType="end"/>
      </w:r>
      <w:r w:rsidR="001B5C21">
        <w:t>.</w:t>
      </w:r>
    </w:p>
    <w:p w14:paraId="23A6A167" w14:textId="77777777" w:rsidR="001B5C21" w:rsidRDefault="001B5C21" w:rsidP="001B5C21">
      <w:pPr>
        <w:pStyle w:val="xmsonormal0"/>
        <w:spacing w:before="0" w:beforeAutospacing="0" w:after="0" w:afterAutospacing="0"/>
        <w:rPr>
          <w:rFonts w:ascii="Times New Roman" w:hAnsi="Times New Roman" w:cs="Times New Roman"/>
          <w:sz w:val="20"/>
          <w:szCs w:val="20"/>
          <w:lang w:val="en-GB"/>
        </w:rPr>
      </w:pPr>
    </w:p>
    <w:p w14:paraId="4A8AA9A2" w14:textId="36FDFB6A" w:rsidR="001B5C21" w:rsidRDefault="001B5C21" w:rsidP="001B5C21">
      <w:pPr>
        <w:pStyle w:val="Caption"/>
        <w:keepNext/>
        <w:jc w:val="center"/>
        <w:rPr>
          <w:b/>
          <w:bCs/>
          <w:i w:val="0"/>
          <w:iCs w:val="0"/>
          <w:color w:val="auto"/>
        </w:rPr>
      </w:pPr>
      <w:bookmarkStart w:id="61" w:name="_Ref82966331"/>
      <w:r>
        <w:rPr>
          <w:b/>
          <w:bCs/>
          <w:i w:val="0"/>
          <w:iCs w:val="0"/>
          <w:color w:val="auto"/>
        </w:rPr>
        <w:t xml:space="preserve">Table </w:t>
      </w:r>
      <w:r>
        <w:fldChar w:fldCharType="begin"/>
      </w:r>
      <w:r>
        <w:rPr>
          <w:b/>
          <w:bCs/>
          <w:i w:val="0"/>
          <w:iCs w:val="0"/>
          <w:color w:val="auto"/>
        </w:rPr>
        <w:instrText xml:space="preserve"> SEQ Table \* ARABIC </w:instrText>
      </w:r>
      <w:r>
        <w:fldChar w:fldCharType="separate"/>
      </w:r>
      <w:r w:rsidR="004B580F">
        <w:rPr>
          <w:b/>
          <w:bCs/>
          <w:i w:val="0"/>
          <w:iCs w:val="0"/>
          <w:noProof/>
          <w:color w:val="auto"/>
        </w:rPr>
        <w:t>2</w:t>
      </w:r>
      <w:r>
        <w:fldChar w:fldCharType="end"/>
      </w:r>
      <w:bookmarkEnd w:id="61"/>
      <w:r>
        <w:rPr>
          <w:b/>
          <w:bCs/>
          <w:i w:val="0"/>
          <w:iCs w:val="0"/>
          <w:color w:val="auto"/>
        </w:rPr>
        <w:t xml:space="preserve"> Statistical parameters for jitter</w:t>
      </w:r>
    </w:p>
    <w:tbl>
      <w:tblPr>
        <w:tblStyle w:val="TableGrid"/>
        <w:tblW w:w="0" w:type="auto"/>
        <w:tblInd w:w="0" w:type="dxa"/>
        <w:tblLook w:val="04A0" w:firstRow="1" w:lastRow="0" w:firstColumn="1" w:lastColumn="0" w:noHBand="0" w:noVBand="1"/>
      </w:tblPr>
      <w:tblGrid>
        <w:gridCol w:w="2424"/>
        <w:gridCol w:w="2113"/>
        <w:gridCol w:w="2406"/>
        <w:gridCol w:w="2407"/>
      </w:tblGrid>
      <w:tr w:rsidR="001B5C21" w14:paraId="43B7E196" w14:textId="77777777" w:rsidTr="001B5C21">
        <w:tc>
          <w:tcPr>
            <w:tcW w:w="249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49A950D"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hAnsi="Times New Roman" w:cs="Times New Roman"/>
                <w:sz w:val="20"/>
                <w:szCs w:val="20"/>
                <w:lang w:val="en-GB"/>
              </w:rPr>
              <w:t>Parameter</w:t>
            </w:r>
          </w:p>
        </w:tc>
        <w:tc>
          <w:tcPr>
            <w:tcW w:w="219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954EE75"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eastAsia="PMingLiU" w:hAnsi="Times New Roman" w:cs="Times New Roman"/>
                <w:sz w:val="20"/>
                <w:szCs w:val="20"/>
              </w:rPr>
              <w:t>unit</w:t>
            </w:r>
          </w:p>
        </w:tc>
        <w:tc>
          <w:tcPr>
            <w:tcW w:w="247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A4CFD6F"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eastAsia="PMingLiU" w:hAnsi="Times New Roman" w:cs="Times New Roman"/>
                <w:sz w:val="20"/>
                <w:szCs w:val="20"/>
              </w:rPr>
              <w:t>Baseline value for evaluation</w:t>
            </w:r>
          </w:p>
        </w:tc>
        <w:tc>
          <w:tcPr>
            <w:tcW w:w="247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6A359C7"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eastAsia="PMingLiU" w:hAnsi="Times New Roman" w:cs="Times New Roman"/>
                <w:sz w:val="20"/>
                <w:szCs w:val="20"/>
              </w:rPr>
              <w:t>Optional value for evaluation</w:t>
            </w:r>
          </w:p>
        </w:tc>
      </w:tr>
      <w:tr w:rsidR="001B5C21" w14:paraId="08A16611" w14:textId="77777777" w:rsidTr="001B5C21">
        <w:tc>
          <w:tcPr>
            <w:tcW w:w="2490" w:type="dxa"/>
            <w:tcBorders>
              <w:top w:val="single" w:sz="4" w:space="0" w:color="auto"/>
              <w:left w:val="single" w:sz="4" w:space="0" w:color="auto"/>
              <w:bottom w:val="single" w:sz="4" w:space="0" w:color="auto"/>
              <w:right w:val="single" w:sz="4" w:space="0" w:color="auto"/>
            </w:tcBorders>
            <w:hideMark/>
          </w:tcPr>
          <w:p w14:paraId="00561D79"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hAnsi="Times New Roman" w:cs="Times New Roman"/>
                <w:sz w:val="20"/>
                <w:szCs w:val="20"/>
                <w:lang w:val="en-GB"/>
              </w:rPr>
              <w:t>Mean</w:t>
            </w:r>
          </w:p>
        </w:tc>
        <w:tc>
          <w:tcPr>
            <w:tcW w:w="2192" w:type="dxa"/>
            <w:tcBorders>
              <w:top w:val="single" w:sz="4" w:space="0" w:color="auto"/>
              <w:left w:val="single" w:sz="4" w:space="0" w:color="auto"/>
              <w:bottom w:val="single" w:sz="4" w:space="0" w:color="auto"/>
              <w:right w:val="single" w:sz="4" w:space="0" w:color="auto"/>
            </w:tcBorders>
            <w:hideMark/>
          </w:tcPr>
          <w:p w14:paraId="02B5669B"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eastAsia="PMingLiU" w:hAnsi="Times New Roman" w:cs="Times New Roman"/>
                <w:sz w:val="20"/>
                <w:szCs w:val="20"/>
              </w:rPr>
              <w:t>ms</w:t>
            </w:r>
          </w:p>
        </w:tc>
        <w:tc>
          <w:tcPr>
            <w:tcW w:w="2474" w:type="dxa"/>
            <w:tcBorders>
              <w:top w:val="single" w:sz="4" w:space="0" w:color="auto"/>
              <w:left w:val="single" w:sz="4" w:space="0" w:color="auto"/>
              <w:bottom w:val="single" w:sz="4" w:space="0" w:color="auto"/>
              <w:right w:val="single" w:sz="4" w:space="0" w:color="auto"/>
            </w:tcBorders>
            <w:hideMark/>
          </w:tcPr>
          <w:p w14:paraId="042DEBE8"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eastAsia="PMingLiU" w:hAnsi="Times New Roman" w:cs="Times New Roman"/>
                <w:sz w:val="20"/>
                <w:szCs w:val="20"/>
              </w:rPr>
              <w:t>0</w:t>
            </w:r>
          </w:p>
        </w:tc>
        <w:tc>
          <w:tcPr>
            <w:tcW w:w="2475" w:type="dxa"/>
            <w:tcBorders>
              <w:top w:val="single" w:sz="4" w:space="0" w:color="auto"/>
              <w:left w:val="single" w:sz="4" w:space="0" w:color="auto"/>
              <w:bottom w:val="single" w:sz="4" w:space="0" w:color="auto"/>
              <w:right w:val="single" w:sz="4" w:space="0" w:color="auto"/>
            </w:tcBorders>
          </w:tcPr>
          <w:p w14:paraId="70BFC97B" w14:textId="77777777" w:rsidR="001B5C21" w:rsidRDefault="001B5C21">
            <w:pPr>
              <w:pStyle w:val="xmsonormal0"/>
              <w:spacing w:before="0" w:beforeAutospacing="0" w:after="0" w:afterAutospacing="0"/>
              <w:rPr>
                <w:rFonts w:ascii="Times New Roman" w:eastAsia="PMingLiU" w:hAnsi="Times New Roman" w:cs="Times New Roman"/>
                <w:sz w:val="20"/>
                <w:szCs w:val="20"/>
              </w:rPr>
            </w:pPr>
          </w:p>
        </w:tc>
      </w:tr>
      <w:tr w:rsidR="001B5C21" w14:paraId="2F76FCF9" w14:textId="77777777" w:rsidTr="001B5C21">
        <w:tc>
          <w:tcPr>
            <w:tcW w:w="2490" w:type="dxa"/>
            <w:tcBorders>
              <w:top w:val="single" w:sz="4" w:space="0" w:color="auto"/>
              <w:left w:val="single" w:sz="4" w:space="0" w:color="auto"/>
              <w:bottom w:val="single" w:sz="4" w:space="0" w:color="auto"/>
              <w:right w:val="single" w:sz="4" w:space="0" w:color="auto"/>
            </w:tcBorders>
            <w:hideMark/>
          </w:tcPr>
          <w:p w14:paraId="32D5451C"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hAnsi="Times New Roman" w:cs="Times New Roman"/>
                <w:sz w:val="20"/>
                <w:szCs w:val="20"/>
                <w:lang w:val="en-GB"/>
              </w:rPr>
              <w:t>STD</w:t>
            </w:r>
          </w:p>
        </w:tc>
        <w:tc>
          <w:tcPr>
            <w:tcW w:w="2192" w:type="dxa"/>
            <w:tcBorders>
              <w:top w:val="single" w:sz="4" w:space="0" w:color="auto"/>
              <w:left w:val="single" w:sz="4" w:space="0" w:color="auto"/>
              <w:bottom w:val="single" w:sz="4" w:space="0" w:color="auto"/>
              <w:right w:val="single" w:sz="4" w:space="0" w:color="auto"/>
            </w:tcBorders>
            <w:hideMark/>
          </w:tcPr>
          <w:p w14:paraId="3AC92015"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eastAsia="PMingLiU" w:hAnsi="Times New Roman" w:cs="Times New Roman"/>
                <w:sz w:val="20"/>
                <w:szCs w:val="20"/>
              </w:rPr>
              <w:t>ms</w:t>
            </w:r>
          </w:p>
        </w:tc>
        <w:tc>
          <w:tcPr>
            <w:tcW w:w="2474" w:type="dxa"/>
            <w:tcBorders>
              <w:top w:val="single" w:sz="4" w:space="0" w:color="auto"/>
              <w:left w:val="single" w:sz="4" w:space="0" w:color="auto"/>
              <w:bottom w:val="single" w:sz="4" w:space="0" w:color="auto"/>
              <w:right w:val="single" w:sz="4" w:space="0" w:color="auto"/>
            </w:tcBorders>
            <w:hideMark/>
          </w:tcPr>
          <w:p w14:paraId="50E0A875"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eastAsia="PMingLiU" w:hAnsi="Times New Roman" w:cs="Times New Roman"/>
                <w:sz w:val="20"/>
                <w:szCs w:val="20"/>
              </w:rPr>
              <w:t>2</w:t>
            </w:r>
          </w:p>
        </w:tc>
        <w:tc>
          <w:tcPr>
            <w:tcW w:w="2475" w:type="dxa"/>
            <w:tcBorders>
              <w:top w:val="single" w:sz="4" w:space="0" w:color="auto"/>
              <w:left w:val="single" w:sz="4" w:space="0" w:color="auto"/>
              <w:bottom w:val="single" w:sz="4" w:space="0" w:color="auto"/>
              <w:right w:val="single" w:sz="4" w:space="0" w:color="auto"/>
            </w:tcBorders>
          </w:tcPr>
          <w:p w14:paraId="55AB80BF" w14:textId="77777777" w:rsidR="001B5C21" w:rsidRDefault="001B5C21">
            <w:pPr>
              <w:pStyle w:val="xmsonormal0"/>
              <w:spacing w:before="0" w:beforeAutospacing="0" w:after="0" w:afterAutospacing="0"/>
              <w:rPr>
                <w:rFonts w:ascii="Times New Roman" w:eastAsia="PMingLiU" w:hAnsi="Times New Roman" w:cs="Times New Roman"/>
                <w:sz w:val="20"/>
                <w:szCs w:val="20"/>
              </w:rPr>
            </w:pPr>
          </w:p>
        </w:tc>
      </w:tr>
      <w:tr w:rsidR="001B5C21" w14:paraId="745ED151" w14:textId="77777777" w:rsidTr="001B5C21">
        <w:tc>
          <w:tcPr>
            <w:tcW w:w="2490" w:type="dxa"/>
            <w:tcBorders>
              <w:top w:val="single" w:sz="4" w:space="0" w:color="auto"/>
              <w:left w:val="single" w:sz="4" w:space="0" w:color="auto"/>
              <w:bottom w:val="single" w:sz="4" w:space="0" w:color="auto"/>
              <w:right w:val="single" w:sz="4" w:space="0" w:color="auto"/>
            </w:tcBorders>
            <w:hideMark/>
          </w:tcPr>
          <w:p w14:paraId="02D3B148"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hAnsi="Times New Roman" w:cs="Times New Roman"/>
                <w:sz w:val="20"/>
                <w:szCs w:val="20"/>
                <w:lang w:val="en-GB"/>
              </w:rPr>
              <w:t>Truncation range</w:t>
            </w:r>
          </w:p>
        </w:tc>
        <w:tc>
          <w:tcPr>
            <w:tcW w:w="2192" w:type="dxa"/>
            <w:tcBorders>
              <w:top w:val="single" w:sz="4" w:space="0" w:color="auto"/>
              <w:left w:val="single" w:sz="4" w:space="0" w:color="auto"/>
              <w:bottom w:val="single" w:sz="4" w:space="0" w:color="auto"/>
              <w:right w:val="single" w:sz="4" w:space="0" w:color="auto"/>
            </w:tcBorders>
            <w:hideMark/>
          </w:tcPr>
          <w:p w14:paraId="0E44BBF3" w14:textId="77777777" w:rsidR="001B5C21" w:rsidRDefault="001B5C21">
            <w:pPr>
              <w:pStyle w:val="xmsonormal0"/>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ms</w:t>
            </w:r>
          </w:p>
        </w:tc>
        <w:tc>
          <w:tcPr>
            <w:tcW w:w="2474" w:type="dxa"/>
            <w:tcBorders>
              <w:top w:val="single" w:sz="4" w:space="0" w:color="auto"/>
              <w:left w:val="single" w:sz="4" w:space="0" w:color="auto"/>
              <w:bottom w:val="single" w:sz="4" w:space="0" w:color="auto"/>
              <w:right w:val="single" w:sz="4" w:space="0" w:color="auto"/>
            </w:tcBorders>
            <w:hideMark/>
          </w:tcPr>
          <w:p w14:paraId="7DEB13DF"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hAnsi="Times New Roman" w:cs="Times New Roman"/>
                <w:sz w:val="20"/>
                <w:szCs w:val="20"/>
                <w:lang w:val="en-GB"/>
              </w:rPr>
              <w:t>[-4, 4]</w:t>
            </w:r>
          </w:p>
        </w:tc>
        <w:tc>
          <w:tcPr>
            <w:tcW w:w="2475" w:type="dxa"/>
            <w:tcBorders>
              <w:top w:val="single" w:sz="4" w:space="0" w:color="auto"/>
              <w:left w:val="single" w:sz="4" w:space="0" w:color="auto"/>
              <w:bottom w:val="single" w:sz="4" w:space="0" w:color="auto"/>
              <w:right w:val="single" w:sz="4" w:space="0" w:color="auto"/>
            </w:tcBorders>
            <w:hideMark/>
          </w:tcPr>
          <w:p w14:paraId="3E664481"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hAnsi="Times New Roman" w:cs="Times New Roman"/>
                <w:sz w:val="20"/>
                <w:szCs w:val="20"/>
                <w:lang w:val="en-GB"/>
              </w:rPr>
              <w:t>[-5, 5]</w:t>
            </w:r>
          </w:p>
        </w:tc>
      </w:tr>
    </w:tbl>
    <w:p w14:paraId="74910310" w14:textId="77777777" w:rsidR="001B5C21" w:rsidRDefault="001B5C21" w:rsidP="001B5C21">
      <w:pPr>
        <w:pStyle w:val="xmsonormal0"/>
        <w:spacing w:before="0" w:beforeAutospacing="0" w:after="0" w:afterAutospacing="0"/>
        <w:rPr>
          <w:rFonts w:ascii="PMingLiU" w:eastAsia="PMingLiU" w:hAnsi="PMingLiU"/>
          <w:sz w:val="20"/>
          <w:szCs w:val="20"/>
        </w:rPr>
      </w:pPr>
    </w:p>
    <w:p w14:paraId="7A2F79B7" w14:textId="77777777" w:rsidR="001B5C21" w:rsidRDefault="001B5C21" w:rsidP="001B5C21">
      <w:pPr>
        <w:pStyle w:val="xmsonormal0"/>
        <w:spacing w:before="0" w:beforeAutospacing="0" w:after="0" w:afterAutospacing="0"/>
        <w:rPr>
          <w:rFonts w:ascii="Times New Roman" w:hAnsi="Times New Roman" w:cs="Times New Roman"/>
          <w:sz w:val="20"/>
          <w:szCs w:val="20"/>
          <w:lang w:val="en-GB"/>
        </w:rPr>
      </w:pPr>
    </w:p>
    <w:p w14:paraId="0A5D59E5" w14:textId="77777777" w:rsidR="001B5C21" w:rsidRDefault="001B5C21" w:rsidP="001B5C21">
      <w:pPr>
        <w:pStyle w:val="xmsonormal0"/>
        <w:spacing w:before="0" w:beforeAutospacing="0" w:after="0" w:afterAutospacing="0"/>
        <w:jc w:val="both"/>
        <w:rPr>
          <w:rFonts w:ascii="Times New Roman" w:hAnsi="Times New Roman" w:cs="Times New Roman"/>
          <w:sz w:val="20"/>
          <w:szCs w:val="20"/>
          <w:lang w:val="en-GB"/>
        </w:rPr>
      </w:pPr>
      <w:r>
        <w:rPr>
          <w:rFonts w:ascii="Times New Roman" w:hAnsi="Times New Roman" w:cs="Times New Roman"/>
          <w:sz w:val="20"/>
          <w:szCs w:val="20"/>
          <w:lang w:val="en-GB"/>
        </w:rPr>
        <w:t>Note that the given parameter values and considered frame generation rates (60 or 120 in this model) ensure that packet arrivals are in order (i.e., arrival time of a next packet is always larger than that of the previous packet).</w:t>
      </w:r>
    </w:p>
    <w:p w14:paraId="3A4E55C6" w14:textId="77777777" w:rsidR="001B5C21" w:rsidRDefault="001B5C21" w:rsidP="001B5C21">
      <w:pPr>
        <w:pStyle w:val="xmsonormal0"/>
        <w:spacing w:before="0" w:beforeAutospacing="0" w:after="0" w:afterAutospacing="0"/>
        <w:jc w:val="both"/>
        <w:rPr>
          <w:rFonts w:ascii="Times New Roman" w:hAnsi="Times New Roman" w:cs="Times New Roman"/>
          <w:sz w:val="20"/>
          <w:szCs w:val="20"/>
          <w:lang w:val="en-GB"/>
        </w:rPr>
      </w:pPr>
    </w:p>
    <w:p w14:paraId="6A3D4D84" w14:textId="517E447C" w:rsidR="001B5C21" w:rsidRDefault="001B5C21" w:rsidP="001B5C21">
      <w:pPr>
        <w:pStyle w:val="xmsonormal0"/>
        <w:spacing w:before="0" w:beforeAutospacing="0" w:after="0" w:afterAutospacing="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Thus, the periodic arrival with jitter gives the arrival time for packet </w:t>
      </w:r>
      <w:r w:rsidR="00C93FF3">
        <w:rPr>
          <w:rFonts w:ascii="Times New Roman" w:hAnsi="Times New Roman" w:cs="Times New Roman"/>
          <w:sz w:val="20"/>
          <w:szCs w:val="20"/>
          <w:lang w:val="en-GB"/>
        </w:rPr>
        <w:t xml:space="preserve">with index </w:t>
      </w:r>
      <w:r>
        <w:rPr>
          <w:rFonts w:ascii="Times New Roman" w:hAnsi="Times New Roman" w:cs="Times New Roman"/>
          <w:sz w:val="20"/>
          <w:szCs w:val="20"/>
          <w:lang w:val="en-GB"/>
        </w:rPr>
        <w:t xml:space="preserve">k (=1,2,3….) as </w:t>
      </w:r>
    </w:p>
    <w:p w14:paraId="4CD3B0D2" w14:textId="77777777" w:rsidR="001B5C21" w:rsidRDefault="001B5C21" w:rsidP="001B5C21">
      <w:pPr>
        <w:pStyle w:val="xmsonormal0"/>
        <w:spacing w:before="0" w:beforeAutospacing="0" w:after="0" w:afterAutospacing="0"/>
        <w:jc w:val="both"/>
        <w:rPr>
          <w:rFonts w:ascii="Times New Roman" w:hAnsi="Times New Roman" w:cs="Times New Roman"/>
          <w:sz w:val="20"/>
          <w:szCs w:val="20"/>
          <w:lang w:val="en-GB"/>
        </w:rPr>
      </w:pPr>
    </w:p>
    <w:p w14:paraId="70334965" w14:textId="77777777" w:rsidR="001B5C21" w:rsidRDefault="001B5C21" w:rsidP="001B5C21">
      <w:pPr>
        <w:pStyle w:val="xmsonormal0"/>
        <w:spacing w:before="0" w:beforeAutospacing="0" w:after="0" w:afterAutospacing="0"/>
        <w:jc w:val="center"/>
        <w:rPr>
          <w:rFonts w:ascii="Times New Roman" w:hAnsi="Times New Roman" w:cs="Times New Roman"/>
          <w:sz w:val="20"/>
          <w:szCs w:val="20"/>
          <w:lang w:val="en-GB"/>
        </w:rPr>
      </w:pPr>
      <w:r>
        <w:rPr>
          <w:rFonts w:ascii="Times New Roman" w:hAnsi="Times New Roman" w:cs="Times New Roman"/>
          <w:i/>
          <w:iCs/>
          <w:sz w:val="20"/>
          <w:szCs w:val="20"/>
          <w:lang w:val="en-GB"/>
        </w:rPr>
        <w:t>offset + k/X*1000 + J [ms]</w:t>
      </w:r>
      <w:r>
        <w:rPr>
          <w:rFonts w:ascii="Times New Roman" w:hAnsi="Times New Roman" w:cs="Times New Roman"/>
          <w:sz w:val="20"/>
          <w:szCs w:val="20"/>
          <w:lang w:val="en-GB"/>
        </w:rPr>
        <w:t>,</w:t>
      </w:r>
    </w:p>
    <w:p w14:paraId="7A93911D" w14:textId="77777777" w:rsidR="001B5C21" w:rsidRDefault="001B5C21" w:rsidP="001B5C21">
      <w:pPr>
        <w:pStyle w:val="xmsonormal0"/>
        <w:spacing w:before="0" w:beforeAutospacing="0" w:after="0" w:afterAutospacing="0"/>
        <w:jc w:val="center"/>
        <w:rPr>
          <w:rFonts w:ascii="Times New Roman" w:hAnsi="Times New Roman" w:cs="Times New Roman"/>
          <w:sz w:val="20"/>
          <w:szCs w:val="20"/>
          <w:lang w:val="en-GB"/>
        </w:rPr>
      </w:pPr>
    </w:p>
    <w:p w14:paraId="0A32F542" w14:textId="1F9FF465" w:rsidR="001B5C21" w:rsidRDefault="001B5C21" w:rsidP="001B5C21">
      <w:pPr>
        <w:pStyle w:val="xmsonormal0"/>
        <w:spacing w:before="0" w:beforeAutospacing="0" w:after="0" w:afterAutospacing="0"/>
        <w:jc w:val="both"/>
        <w:rPr>
          <w:rFonts w:ascii="Times New Roman" w:hAnsi="Times New Roman" w:cs="Times New Roman"/>
          <w:sz w:val="20"/>
          <w:szCs w:val="20"/>
          <w:lang w:val="en-GB"/>
        </w:rPr>
      </w:pPr>
      <w:r>
        <w:rPr>
          <w:rFonts w:ascii="Times New Roman" w:hAnsi="Times New Roman" w:cs="Times New Roman"/>
          <w:sz w:val="20"/>
          <w:szCs w:val="20"/>
          <w:lang w:val="en-GB"/>
        </w:rPr>
        <w:t>where X is the given frame generation rates (per second</w:t>
      </w:r>
      <w:proofErr w:type="gramStart"/>
      <w:r>
        <w:rPr>
          <w:rFonts w:ascii="Times New Roman" w:hAnsi="Times New Roman" w:cs="Times New Roman"/>
          <w:sz w:val="20"/>
          <w:szCs w:val="20"/>
          <w:lang w:val="en-GB"/>
        </w:rPr>
        <w:t>)</w:t>
      </w:r>
      <w:proofErr w:type="gramEnd"/>
      <w:r>
        <w:rPr>
          <w:rFonts w:ascii="Times New Roman" w:hAnsi="Times New Roman" w:cs="Times New Roman"/>
          <w:sz w:val="20"/>
          <w:szCs w:val="20"/>
          <w:lang w:val="en-GB"/>
        </w:rPr>
        <w:t xml:space="preserve"> and J is a random variable capturing jitter. Note that actual traffic arrival timing of traffic for each UE could be shifted by the UE specific arbitrary </w:t>
      </w:r>
      <w:r>
        <w:rPr>
          <w:rFonts w:ascii="Times New Roman" w:hAnsi="Times New Roman" w:cs="Times New Roman"/>
          <w:i/>
          <w:iCs/>
          <w:sz w:val="20"/>
          <w:szCs w:val="20"/>
          <w:lang w:val="en-GB"/>
        </w:rPr>
        <w:t>offset</w:t>
      </w:r>
      <w:r>
        <w:rPr>
          <w:rFonts w:ascii="Times New Roman" w:hAnsi="Times New Roman" w:cs="Times New Roman"/>
          <w:sz w:val="20"/>
          <w:szCs w:val="20"/>
          <w:lang w:val="en-GB"/>
        </w:rPr>
        <w:t>.</w:t>
      </w:r>
    </w:p>
    <w:p w14:paraId="37A37732" w14:textId="77777777" w:rsidR="001B5C21" w:rsidRDefault="001B5C21" w:rsidP="001B5C21">
      <w:pPr>
        <w:rPr>
          <w:b/>
          <w:bCs/>
          <w:u w:val="single"/>
          <w:lang w:val="en-US"/>
        </w:rPr>
      </w:pPr>
    </w:p>
    <w:p w14:paraId="15207D94" w14:textId="77777777" w:rsidR="001B5C21" w:rsidRPr="00B506E7" w:rsidRDefault="001B5C21" w:rsidP="00B506E7">
      <w:pPr>
        <w:pStyle w:val="Heading4"/>
        <w:rPr>
          <w:rFonts w:eastAsia="DengXian"/>
          <w:b/>
          <w:lang w:val="en-US"/>
        </w:rPr>
      </w:pPr>
      <w:bookmarkStart w:id="62" w:name="_Toc83729047"/>
      <w:r w:rsidRPr="00B506E7">
        <w:rPr>
          <w:rFonts w:eastAsia="DengXian"/>
          <w:lang w:val="en-US"/>
        </w:rPr>
        <w:t>PDB</w:t>
      </w:r>
      <w:bookmarkEnd w:id="62"/>
      <w:r w:rsidRPr="00B506E7">
        <w:rPr>
          <w:rFonts w:eastAsia="DengXian"/>
          <w:lang w:val="en-US"/>
        </w:rPr>
        <w:tab/>
      </w:r>
      <w:r w:rsidRPr="00B506E7">
        <w:rPr>
          <w:rFonts w:eastAsia="DengXian"/>
          <w:lang w:val="en-US"/>
        </w:rPr>
        <w:tab/>
      </w:r>
      <w:r w:rsidRPr="00B506E7">
        <w:rPr>
          <w:rFonts w:eastAsia="DengXian"/>
          <w:lang w:val="en-US"/>
        </w:rPr>
        <w:tab/>
      </w:r>
    </w:p>
    <w:p w14:paraId="1A7E4406" w14:textId="78F8247A" w:rsidR="001B5C21" w:rsidRDefault="001B5C21" w:rsidP="001B5C21">
      <w:pPr>
        <w:overflowPunct w:val="0"/>
        <w:autoSpaceDE w:val="0"/>
        <w:autoSpaceDN w:val="0"/>
        <w:jc w:val="both"/>
      </w:pPr>
      <w:r>
        <w:t>The latency requirement of XR traffic in RAN side (i.e., air interface) is modelled as packet delay bound (PDB</w:t>
      </w:r>
      <w:r w:rsidR="00D075D2">
        <w:rPr>
          <w:rStyle w:val="FootnoteReference"/>
        </w:rPr>
        <w:footnoteReference w:id="2"/>
      </w:r>
      <w:r>
        <w:t xml:space="preserve">). The PDB is a limited time budget for a packet to be transmitted over the air from a gNB to a UE. </w:t>
      </w:r>
    </w:p>
    <w:p w14:paraId="790468ED" w14:textId="77777777" w:rsidR="001B5C21" w:rsidRDefault="001B5C21" w:rsidP="001B5C21">
      <w:pPr>
        <w:overflowPunct w:val="0"/>
        <w:autoSpaceDE w:val="0"/>
        <w:autoSpaceDN w:val="0"/>
        <w:contextualSpacing/>
        <w:jc w:val="both"/>
      </w:pPr>
      <w:r>
        <w:t>For a given packet, the delay of the packet incurred in air interface is measured from the time that the packet arrives at the gNB to the time that it is successfully transferred to the UE. If the delay is larger than a given PDB for the packet, then, the packet is said to violate PDB, otherwise the packet is said to be successfully delivered.</w:t>
      </w:r>
    </w:p>
    <w:p w14:paraId="393A48A1" w14:textId="77777777" w:rsidR="001B5C21" w:rsidRDefault="001B5C21" w:rsidP="001B5C21">
      <w:pPr>
        <w:overflowPunct w:val="0"/>
        <w:autoSpaceDE w:val="0"/>
        <w:autoSpaceDN w:val="0"/>
        <w:contextualSpacing/>
        <w:jc w:val="both"/>
      </w:pPr>
    </w:p>
    <w:p w14:paraId="0C011E23" w14:textId="77777777" w:rsidR="001B5C21" w:rsidRDefault="001B5C21" w:rsidP="001B5C21">
      <w:pPr>
        <w:overflowPunct w:val="0"/>
        <w:autoSpaceDE w:val="0"/>
        <w:autoSpaceDN w:val="0"/>
        <w:contextualSpacing/>
        <w:jc w:val="both"/>
      </w:pPr>
      <w:r>
        <w:t>The value of PDB may vary for different applications and traffic types.</w:t>
      </w:r>
    </w:p>
    <w:p w14:paraId="21EDC96F" w14:textId="77777777" w:rsidR="001B5C21" w:rsidRDefault="001B5C21" w:rsidP="001B5C21">
      <w:pPr>
        <w:overflowPunct w:val="0"/>
        <w:autoSpaceDE w:val="0"/>
        <w:autoSpaceDN w:val="0"/>
        <w:contextualSpacing/>
        <w:jc w:val="both"/>
      </w:pPr>
    </w:p>
    <w:p w14:paraId="792EAAB2" w14:textId="77777777" w:rsidR="001B5C21" w:rsidRDefault="001B5C21" w:rsidP="00472CBA">
      <w:pPr>
        <w:pStyle w:val="Heading4"/>
        <w:rPr>
          <w:rFonts w:eastAsia="DengXian"/>
        </w:rPr>
      </w:pPr>
      <w:bookmarkStart w:id="63" w:name="_Toc83729048"/>
      <w:r w:rsidRPr="00472CBA">
        <w:rPr>
          <w:rFonts w:eastAsia="DengXian"/>
          <w:lang w:val="en-US"/>
        </w:rPr>
        <w:t>Packet Success Rate Requirement</w:t>
      </w:r>
      <w:bookmarkEnd w:id="63"/>
    </w:p>
    <w:p w14:paraId="0E575C96" w14:textId="77777777" w:rsidR="001B5C21" w:rsidRDefault="001B5C21" w:rsidP="001B5C21">
      <w:pPr>
        <w:jc w:val="both"/>
      </w:pPr>
      <w:r>
        <w:t>The performance requirement in terms of packet success rate is given as X (%). If packet delivery delay exceed a given PDB, then, the packet is counted as failure. Following values for packet success rate X are considered.</w:t>
      </w:r>
    </w:p>
    <w:p w14:paraId="4887ABF3" w14:textId="7F5C191C" w:rsidR="001B5C21" w:rsidRPr="00234F04" w:rsidRDefault="001B5C21" w:rsidP="001B5C21">
      <w:pPr>
        <w:pStyle w:val="Caption"/>
        <w:keepNext/>
        <w:jc w:val="center"/>
        <w:rPr>
          <w:b/>
          <w:bCs/>
          <w:i w:val="0"/>
          <w:iCs w:val="0"/>
          <w:color w:val="auto"/>
        </w:rPr>
      </w:pPr>
      <w:r w:rsidRPr="00234F04">
        <w:rPr>
          <w:b/>
          <w:bCs/>
          <w:i w:val="0"/>
          <w:iCs w:val="0"/>
          <w:color w:val="auto"/>
        </w:rPr>
        <w:t xml:space="preserve">Table </w:t>
      </w:r>
      <w:r w:rsidRPr="00234F04">
        <w:rPr>
          <w:b/>
          <w:bCs/>
          <w:i w:val="0"/>
          <w:iCs w:val="0"/>
          <w:color w:val="auto"/>
        </w:rPr>
        <w:fldChar w:fldCharType="begin"/>
      </w:r>
      <w:r w:rsidRPr="00234F04">
        <w:rPr>
          <w:b/>
          <w:bCs/>
          <w:i w:val="0"/>
          <w:iCs w:val="0"/>
          <w:color w:val="auto"/>
        </w:rPr>
        <w:instrText xml:space="preserve"> SEQ Table \* ARABIC </w:instrText>
      </w:r>
      <w:r w:rsidRPr="00234F04">
        <w:rPr>
          <w:b/>
          <w:bCs/>
          <w:i w:val="0"/>
          <w:iCs w:val="0"/>
          <w:color w:val="auto"/>
        </w:rPr>
        <w:fldChar w:fldCharType="separate"/>
      </w:r>
      <w:r w:rsidR="004B580F">
        <w:rPr>
          <w:b/>
          <w:bCs/>
          <w:i w:val="0"/>
          <w:iCs w:val="0"/>
          <w:noProof/>
          <w:color w:val="auto"/>
        </w:rPr>
        <w:t>3</w:t>
      </w:r>
      <w:r w:rsidRPr="00234F04">
        <w:rPr>
          <w:b/>
          <w:bCs/>
          <w:i w:val="0"/>
          <w:iCs w:val="0"/>
          <w:color w:val="auto"/>
        </w:rPr>
        <w:fldChar w:fldCharType="end"/>
      </w:r>
      <w:r w:rsidRPr="00234F04">
        <w:rPr>
          <w:b/>
          <w:bCs/>
          <w:i w:val="0"/>
          <w:iCs w:val="0"/>
          <w:color w:val="auto"/>
        </w:rPr>
        <w:t xml:space="preserve"> Packet Success Rate Requirement</w:t>
      </w:r>
    </w:p>
    <w:tbl>
      <w:tblPr>
        <w:tblStyle w:val="TableGrid"/>
        <w:tblW w:w="0" w:type="auto"/>
        <w:tblInd w:w="0" w:type="dxa"/>
        <w:tblLook w:val="04A0" w:firstRow="1" w:lastRow="0" w:firstColumn="1" w:lastColumn="0" w:noHBand="0" w:noVBand="1"/>
      </w:tblPr>
      <w:tblGrid>
        <w:gridCol w:w="2519"/>
        <w:gridCol w:w="2317"/>
        <w:gridCol w:w="2257"/>
        <w:gridCol w:w="2257"/>
      </w:tblGrid>
      <w:tr w:rsidR="001B5C21" w14:paraId="16665926" w14:textId="77777777" w:rsidTr="001B5C21">
        <w:tc>
          <w:tcPr>
            <w:tcW w:w="2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7DC71BB" w14:textId="77777777" w:rsidR="001B5C21" w:rsidRDefault="001B5C21">
            <w:r>
              <w:t>Parameter</w:t>
            </w:r>
          </w:p>
        </w:tc>
        <w:tc>
          <w:tcPr>
            <w:tcW w:w="24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F03CE59" w14:textId="77777777" w:rsidR="001B5C21" w:rsidRDefault="001B5C21">
            <w:r>
              <w:t>unit</w:t>
            </w:r>
          </w:p>
        </w:tc>
        <w:tc>
          <w:tcPr>
            <w:tcW w:w="231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0102E1B" w14:textId="77777777" w:rsidR="001B5C21" w:rsidRDefault="001B5C21">
            <w:r>
              <w:t xml:space="preserve">Baseline values for evaluation </w:t>
            </w:r>
          </w:p>
        </w:tc>
        <w:tc>
          <w:tcPr>
            <w:tcW w:w="231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7C5B2BA" w14:textId="77777777" w:rsidR="001B5C21" w:rsidRDefault="001B5C21">
            <w:r>
              <w:t>Optional values for evaluation</w:t>
            </w:r>
          </w:p>
        </w:tc>
      </w:tr>
      <w:tr w:rsidR="001B5C21" w14:paraId="46CB4B07" w14:textId="77777777" w:rsidTr="001B5C21">
        <w:tc>
          <w:tcPr>
            <w:tcW w:w="2587" w:type="dxa"/>
            <w:tcBorders>
              <w:top w:val="single" w:sz="4" w:space="0" w:color="auto"/>
              <w:left w:val="single" w:sz="4" w:space="0" w:color="auto"/>
              <w:bottom w:val="single" w:sz="4" w:space="0" w:color="auto"/>
              <w:right w:val="single" w:sz="4" w:space="0" w:color="auto"/>
            </w:tcBorders>
            <w:hideMark/>
          </w:tcPr>
          <w:p w14:paraId="6F76B688" w14:textId="77777777" w:rsidR="001B5C21" w:rsidRDefault="001B5C21">
            <w:r>
              <w:t>Packet success rate requirement X for DL single stream</w:t>
            </w:r>
          </w:p>
        </w:tc>
        <w:tc>
          <w:tcPr>
            <w:tcW w:w="2408" w:type="dxa"/>
            <w:tcBorders>
              <w:top w:val="single" w:sz="4" w:space="0" w:color="auto"/>
              <w:left w:val="single" w:sz="4" w:space="0" w:color="auto"/>
              <w:bottom w:val="single" w:sz="4" w:space="0" w:color="auto"/>
              <w:right w:val="single" w:sz="4" w:space="0" w:color="auto"/>
            </w:tcBorders>
            <w:hideMark/>
          </w:tcPr>
          <w:p w14:paraId="3845744C" w14:textId="77777777" w:rsidR="001B5C21" w:rsidRDefault="001B5C21">
            <w:r>
              <w:t>%</w:t>
            </w:r>
          </w:p>
        </w:tc>
        <w:tc>
          <w:tcPr>
            <w:tcW w:w="2318" w:type="dxa"/>
            <w:tcBorders>
              <w:top w:val="single" w:sz="4" w:space="0" w:color="auto"/>
              <w:left w:val="single" w:sz="4" w:space="0" w:color="auto"/>
              <w:bottom w:val="single" w:sz="4" w:space="0" w:color="auto"/>
              <w:right w:val="single" w:sz="4" w:space="0" w:color="auto"/>
            </w:tcBorders>
            <w:hideMark/>
          </w:tcPr>
          <w:p w14:paraId="5B8B48DF" w14:textId="77777777" w:rsidR="001B5C21" w:rsidRDefault="001B5C21">
            <w:r>
              <w:t>99</w:t>
            </w:r>
          </w:p>
        </w:tc>
        <w:tc>
          <w:tcPr>
            <w:tcW w:w="2318" w:type="dxa"/>
            <w:tcBorders>
              <w:top w:val="single" w:sz="4" w:space="0" w:color="auto"/>
              <w:left w:val="single" w:sz="4" w:space="0" w:color="auto"/>
              <w:bottom w:val="single" w:sz="4" w:space="0" w:color="auto"/>
              <w:right w:val="single" w:sz="4" w:space="0" w:color="auto"/>
            </w:tcBorders>
            <w:hideMark/>
          </w:tcPr>
          <w:p w14:paraId="097774DF" w14:textId="77777777" w:rsidR="001B5C21" w:rsidRDefault="001B5C21">
            <w:r>
              <w:t>95, 99.99, etc</w:t>
            </w:r>
          </w:p>
        </w:tc>
      </w:tr>
    </w:tbl>
    <w:p w14:paraId="000A3858" w14:textId="77777777" w:rsidR="001B5C21" w:rsidRDefault="001B5C21" w:rsidP="001B5C21">
      <w:r>
        <w:t xml:space="preserve"> </w:t>
      </w:r>
    </w:p>
    <w:p w14:paraId="2320318E" w14:textId="4F3C1289" w:rsidR="001B5C21" w:rsidRDefault="001B5C21" w:rsidP="001B5C21">
      <w:pPr>
        <w:rPr>
          <w:rFonts w:eastAsia="Calibri"/>
        </w:rPr>
      </w:pPr>
      <w:r>
        <w:rPr>
          <w:rFonts w:eastAsia="Calibri"/>
        </w:rPr>
        <w:t>Note that the Packet error rate (PER</w:t>
      </w:r>
      <w:r w:rsidR="00EA21A8">
        <w:rPr>
          <w:rStyle w:val="FootnoteReference"/>
          <w:rFonts w:eastAsia="Calibri"/>
        </w:rPr>
        <w:footnoteReference w:id="3"/>
      </w:r>
      <w:r>
        <w:rPr>
          <w:rFonts w:eastAsia="Calibri"/>
        </w:rPr>
        <w:t>) in percentage is given as PER = 100 – X.</w:t>
      </w:r>
    </w:p>
    <w:p w14:paraId="2DD925FA" w14:textId="59A311A5" w:rsidR="001B5C21" w:rsidRDefault="001B5C21" w:rsidP="001B5C21">
      <w:pPr>
        <w:pStyle w:val="Heading4"/>
      </w:pPr>
      <w:bookmarkStart w:id="64" w:name="_Toc83729049"/>
      <w:r w:rsidRPr="00472CBA">
        <w:rPr>
          <w:rFonts w:eastAsia="DengXian"/>
          <w:lang w:val="en-US"/>
        </w:rPr>
        <w:t>Dual Eye Buffer Model</w:t>
      </w:r>
      <w:bookmarkEnd w:id="64"/>
    </w:p>
    <w:p w14:paraId="7E92C51A" w14:textId="77777777" w:rsidR="001B5C21" w:rsidRDefault="001B5C21" w:rsidP="001B5C21">
      <w:r>
        <w:t>This section describes optional modification of packet size and frame rates for dual eye buffer model.</w:t>
      </w:r>
    </w:p>
    <w:p w14:paraId="5FA07C1E" w14:textId="77777777" w:rsidR="001B5C21" w:rsidRDefault="001B5C21" w:rsidP="001B5C21">
      <w:pPr>
        <w:jc w:val="both"/>
      </w:pPr>
      <w:r>
        <w:t xml:space="preserve">In single eye buffer model, the frame for both eyes arrive at the same time as a single packet. Thus, mean packet size M is given as R×1e6 / F, where R is frame generation rate in </w:t>
      </w:r>
      <w:proofErr w:type="gramStart"/>
      <w:r>
        <w:t>Mbps</w:t>
      </w:r>
      <w:proofErr w:type="gramEnd"/>
      <w:r>
        <w:t xml:space="preserve"> and F is frame generation rate.</w:t>
      </w:r>
    </w:p>
    <w:p w14:paraId="2AC6668A" w14:textId="77777777" w:rsidR="001B5C21" w:rsidRDefault="001B5C21" w:rsidP="001B5C21">
      <w:pPr>
        <w:jc w:val="both"/>
      </w:pPr>
      <w:r>
        <w:t>Whereas, in dual eye buffer model of data rate R, the left and right eye frame arrive separately with a time offset, which makes the arrival process effectively equivalent to have two times of frame rates and half mean packet size of that of single eye buffer model. Accordingly, we have mean packet size M of dual eye buffer model is given as R×1e6 / (2×F) for dual eye buffer model.</w:t>
      </w:r>
    </w:p>
    <w:p w14:paraId="1858753B" w14:textId="58D654A4" w:rsidR="001B5C21" w:rsidRDefault="001B5C21" w:rsidP="001B5C21">
      <w:pPr>
        <w:pStyle w:val="Caption"/>
        <w:keepNext/>
        <w:jc w:val="center"/>
        <w:rPr>
          <w:b/>
          <w:bCs/>
          <w:i w:val="0"/>
          <w:iCs w:val="0"/>
          <w:color w:val="auto"/>
        </w:rPr>
      </w:pPr>
      <w:r>
        <w:rPr>
          <w:b/>
          <w:bCs/>
          <w:i w:val="0"/>
          <w:iCs w:val="0"/>
          <w:color w:val="auto"/>
        </w:rPr>
        <w:t xml:space="preserve">Table </w:t>
      </w:r>
      <w:r>
        <w:rPr>
          <w:b/>
          <w:bCs/>
          <w:i w:val="0"/>
          <w:iCs w:val="0"/>
          <w:color w:val="auto"/>
        </w:rPr>
        <w:fldChar w:fldCharType="begin"/>
      </w:r>
      <w:r>
        <w:rPr>
          <w:b/>
          <w:bCs/>
          <w:i w:val="0"/>
          <w:iCs w:val="0"/>
          <w:color w:val="auto"/>
        </w:rPr>
        <w:instrText xml:space="preserve"> SEQ Table \* ARABIC </w:instrText>
      </w:r>
      <w:r>
        <w:rPr>
          <w:b/>
          <w:bCs/>
          <w:i w:val="0"/>
          <w:iCs w:val="0"/>
          <w:color w:val="auto"/>
        </w:rPr>
        <w:fldChar w:fldCharType="separate"/>
      </w:r>
      <w:r w:rsidR="004B580F">
        <w:rPr>
          <w:b/>
          <w:bCs/>
          <w:i w:val="0"/>
          <w:iCs w:val="0"/>
          <w:noProof/>
          <w:color w:val="auto"/>
        </w:rPr>
        <w:t>4</w:t>
      </w:r>
      <w:r>
        <w:rPr>
          <w:b/>
          <w:bCs/>
          <w:i w:val="0"/>
          <w:iCs w:val="0"/>
          <w:color w:val="auto"/>
        </w:rPr>
        <w:fldChar w:fldCharType="end"/>
      </w:r>
      <w:r>
        <w:rPr>
          <w:b/>
          <w:bCs/>
          <w:i w:val="0"/>
          <w:iCs w:val="0"/>
          <w:color w:val="auto"/>
        </w:rPr>
        <w:t xml:space="preserve"> Statistical parameter values for dual eye buffer packet size</w:t>
      </w:r>
    </w:p>
    <w:tbl>
      <w:tblPr>
        <w:tblStyle w:val="TableGrid"/>
        <w:tblW w:w="0" w:type="auto"/>
        <w:jc w:val="center"/>
        <w:tblInd w:w="0" w:type="dxa"/>
        <w:tblLook w:val="04A0" w:firstRow="1" w:lastRow="0" w:firstColumn="1" w:lastColumn="0" w:noHBand="0" w:noVBand="1"/>
      </w:tblPr>
      <w:tblGrid>
        <w:gridCol w:w="1435"/>
        <w:gridCol w:w="1260"/>
        <w:gridCol w:w="2475"/>
        <w:gridCol w:w="3570"/>
      </w:tblGrid>
      <w:tr w:rsidR="001B5C21" w14:paraId="072F726A" w14:textId="77777777" w:rsidTr="001B5C21">
        <w:trPr>
          <w:jc w:val="center"/>
        </w:trPr>
        <w:tc>
          <w:tcPr>
            <w:tcW w:w="143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961BA6" w14:textId="77777777" w:rsidR="001B5C21" w:rsidRDefault="001B5C21">
            <w:pPr>
              <w:jc w:val="both"/>
            </w:pPr>
            <w:r>
              <w:t>Parameter</w:t>
            </w:r>
          </w:p>
        </w:tc>
        <w:tc>
          <w:tcPr>
            <w:tcW w:w="126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DAF6028" w14:textId="77777777" w:rsidR="001B5C21" w:rsidRDefault="001B5C21">
            <w:pPr>
              <w:jc w:val="both"/>
            </w:pPr>
            <w:r>
              <w:t>unit</w:t>
            </w:r>
          </w:p>
        </w:tc>
        <w:tc>
          <w:tcPr>
            <w:tcW w:w="247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C08C8DB" w14:textId="77777777" w:rsidR="001B5C21" w:rsidRDefault="001B5C21">
            <w:pPr>
              <w:jc w:val="both"/>
            </w:pPr>
            <w:r>
              <w:t>values for evaluation</w:t>
            </w:r>
          </w:p>
        </w:tc>
        <w:tc>
          <w:tcPr>
            <w:tcW w:w="35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80E49BB" w14:textId="77777777" w:rsidR="001B5C21" w:rsidRDefault="001B5C21">
            <w:pPr>
              <w:jc w:val="both"/>
            </w:pPr>
            <w:r>
              <w:t xml:space="preserve">Optional values for evaluation </w:t>
            </w:r>
          </w:p>
        </w:tc>
      </w:tr>
      <w:tr w:rsidR="001B5C21" w14:paraId="0F8AF907" w14:textId="77777777" w:rsidTr="001B5C21">
        <w:trPr>
          <w:trHeight w:val="50"/>
          <w:jc w:val="center"/>
        </w:trPr>
        <w:tc>
          <w:tcPr>
            <w:tcW w:w="1435" w:type="dxa"/>
            <w:tcBorders>
              <w:top w:val="single" w:sz="4" w:space="0" w:color="auto"/>
              <w:left w:val="single" w:sz="4" w:space="0" w:color="auto"/>
              <w:bottom w:val="single" w:sz="4" w:space="0" w:color="auto"/>
              <w:right w:val="single" w:sz="4" w:space="0" w:color="auto"/>
            </w:tcBorders>
            <w:hideMark/>
          </w:tcPr>
          <w:p w14:paraId="4244FA10" w14:textId="77777777" w:rsidR="001B5C21" w:rsidRDefault="001B5C21">
            <w:pPr>
              <w:jc w:val="both"/>
            </w:pPr>
            <w:r>
              <w:t>Mean: M</w:t>
            </w:r>
          </w:p>
        </w:tc>
        <w:tc>
          <w:tcPr>
            <w:tcW w:w="1260" w:type="dxa"/>
            <w:tcBorders>
              <w:top w:val="single" w:sz="4" w:space="0" w:color="auto"/>
              <w:left w:val="single" w:sz="4" w:space="0" w:color="auto"/>
              <w:bottom w:val="single" w:sz="4" w:space="0" w:color="auto"/>
              <w:right w:val="single" w:sz="4" w:space="0" w:color="auto"/>
            </w:tcBorders>
            <w:hideMark/>
          </w:tcPr>
          <w:p w14:paraId="6B3A226F" w14:textId="77777777" w:rsidR="001B5C21" w:rsidRDefault="001B5C21">
            <w:pPr>
              <w:jc w:val="both"/>
            </w:pPr>
            <w:r>
              <w:t>byte</w:t>
            </w:r>
          </w:p>
        </w:tc>
        <w:tc>
          <w:tcPr>
            <w:tcW w:w="2475" w:type="dxa"/>
            <w:tcBorders>
              <w:top w:val="single" w:sz="4" w:space="0" w:color="auto"/>
              <w:left w:val="single" w:sz="4" w:space="0" w:color="auto"/>
              <w:bottom w:val="single" w:sz="4" w:space="0" w:color="auto"/>
              <w:right w:val="single" w:sz="4" w:space="0" w:color="auto"/>
            </w:tcBorders>
            <w:hideMark/>
          </w:tcPr>
          <w:p w14:paraId="3047E85F" w14:textId="77777777" w:rsidR="001B5C21" w:rsidRDefault="001B5C21">
            <w:pPr>
              <w:jc w:val="both"/>
            </w:pPr>
            <w:r>
              <w:t>R×1e6 / (2×F) /8</w:t>
            </w:r>
          </w:p>
        </w:tc>
        <w:tc>
          <w:tcPr>
            <w:tcW w:w="3570" w:type="dxa"/>
            <w:tcBorders>
              <w:top w:val="single" w:sz="4" w:space="0" w:color="auto"/>
              <w:left w:val="single" w:sz="4" w:space="0" w:color="auto"/>
              <w:bottom w:val="single" w:sz="4" w:space="0" w:color="auto"/>
              <w:right w:val="single" w:sz="4" w:space="0" w:color="auto"/>
            </w:tcBorders>
            <w:hideMark/>
          </w:tcPr>
          <w:p w14:paraId="51AA5BA7" w14:textId="77777777" w:rsidR="001B5C21" w:rsidRDefault="001B5C21">
            <w:pPr>
              <w:jc w:val="both"/>
            </w:pPr>
            <w:r>
              <w:t xml:space="preserve"> R×1e6 / (2×F) / 8</w:t>
            </w:r>
          </w:p>
        </w:tc>
      </w:tr>
      <w:tr w:rsidR="001B5C21" w14:paraId="7FF65978" w14:textId="77777777" w:rsidTr="001B5C21">
        <w:trPr>
          <w:jc w:val="center"/>
        </w:trPr>
        <w:tc>
          <w:tcPr>
            <w:tcW w:w="1435" w:type="dxa"/>
            <w:tcBorders>
              <w:top w:val="single" w:sz="4" w:space="0" w:color="auto"/>
              <w:left w:val="single" w:sz="4" w:space="0" w:color="auto"/>
              <w:bottom w:val="single" w:sz="4" w:space="0" w:color="auto"/>
              <w:right w:val="single" w:sz="4" w:space="0" w:color="auto"/>
            </w:tcBorders>
            <w:hideMark/>
          </w:tcPr>
          <w:p w14:paraId="61802F79" w14:textId="77777777" w:rsidR="001B5C21" w:rsidRDefault="001B5C21">
            <w:pPr>
              <w:jc w:val="both"/>
            </w:pPr>
            <w:r>
              <w:t>STD</w:t>
            </w:r>
          </w:p>
        </w:tc>
        <w:tc>
          <w:tcPr>
            <w:tcW w:w="1260" w:type="dxa"/>
            <w:tcBorders>
              <w:top w:val="single" w:sz="4" w:space="0" w:color="auto"/>
              <w:left w:val="single" w:sz="4" w:space="0" w:color="auto"/>
              <w:bottom w:val="single" w:sz="4" w:space="0" w:color="auto"/>
              <w:right w:val="single" w:sz="4" w:space="0" w:color="auto"/>
            </w:tcBorders>
            <w:hideMark/>
          </w:tcPr>
          <w:p w14:paraId="0DAA1C10" w14:textId="77777777" w:rsidR="001B5C21" w:rsidRDefault="001B5C21">
            <w:pPr>
              <w:jc w:val="both"/>
            </w:pPr>
            <w:r>
              <w:t>byte</w:t>
            </w:r>
          </w:p>
        </w:tc>
        <w:tc>
          <w:tcPr>
            <w:tcW w:w="2475" w:type="dxa"/>
            <w:tcBorders>
              <w:top w:val="single" w:sz="4" w:space="0" w:color="auto"/>
              <w:left w:val="single" w:sz="4" w:space="0" w:color="auto"/>
              <w:bottom w:val="single" w:sz="4" w:space="0" w:color="auto"/>
              <w:right w:val="single" w:sz="4" w:space="0" w:color="auto"/>
            </w:tcBorders>
            <w:hideMark/>
          </w:tcPr>
          <w:p w14:paraId="520342E4" w14:textId="77777777" w:rsidR="001B5C21" w:rsidRDefault="001B5C21">
            <w:pPr>
              <w:jc w:val="both"/>
            </w:pPr>
            <w:r>
              <w:t>10.5% of M</w:t>
            </w:r>
          </w:p>
        </w:tc>
        <w:tc>
          <w:tcPr>
            <w:tcW w:w="3570" w:type="dxa"/>
            <w:tcBorders>
              <w:top w:val="single" w:sz="4" w:space="0" w:color="auto"/>
              <w:left w:val="single" w:sz="4" w:space="0" w:color="auto"/>
              <w:bottom w:val="single" w:sz="4" w:space="0" w:color="auto"/>
              <w:right w:val="single" w:sz="4" w:space="0" w:color="auto"/>
            </w:tcBorders>
            <w:hideMark/>
          </w:tcPr>
          <w:p w14:paraId="6229FDB1" w14:textId="77777777" w:rsidR="001B5C21" w:rsidRDefault="001B5C21">
            <w:pPr>
              <w:jc w:val="both"/>
            </w:pPr>
            <w:r>
              <w:t>3% of M</w:t>
            </w:r>
          </w:p>
        </w:tc>
      </w:tr>
      <w:tr w:rsidR="001B5C21" w14:paraId="33A114F0" w14:textId="77777777" w:rsidTr="001B5C21">
        <w:trPr>
          <w:jc w:val="center"/>
        </w:trPr>
        <w:tc>
          <w:tcPr>
            <w:tcW w:w="1435" w:type="dxa"/>
            <w:tcBorders>
              <w:top w:val="single" w:sz="4" w:space="0" w:color="auto"/>
              <w:left w:val="single" w:sz="4" w:space="0" w:color="auto"/>
              <w:bottom w:val="single" w:sz="4" w:space="0" w:color="auto"/>
              <w:right w:val="single" w:sz="4" w:space="0" w:color="auto"/>
            </w:tcBorders>
            <w:hideMark/>
          </w:tcPr>
          <w:p w14:paraId="28D35F8F" w14:textId="77777777" w:rsidR="001B5C21" w:rsidRDefault="001B5C21">
            <w:pPr>
              <w:jc w:val="both"/>
            </w:pPr>
            <w:r>
              <w:t>Min</w:t>
            </w:r>
          </w:p>
        </w:tc>
        <w:tc>
          <w:tcPr>
            <w:tcW w:w="1260" w:type="dxa"/>
            <w:tcBorders>
              <w:top w:val="single" w:sz="4" w:space="0" w:color="auto"/>
              <w:left w:val="single" w:sz="4" w:space="0" w:color="auto"/>
              <w:bottom w:val="single" w:sz="4" w:space="0" w:color="auto"/>
              <w:right w:val="single" w:sz="4" w:space="0" w:color="auto"/>
            </w:tcBorders>
            <w:hideMark/>
          </w:tcPr>
          <w:p w14:paraId="5005BA4E" w14:textId="77777777" w:rsidR="001B5C21" w:rsidRDefault="001B5C21">
            <w:pPr>
              <w:jc w:val="both"/>
            </w:pPr>
            <w:r>
              <w:t>byte</w:t>
            </w:r>
          </w:p>
        </w:tc>
        <w:tc>
          <w:tcPr>
            <w:tcW w:w="2475" w:type="dxa"/>
            <w:tcBorders>
              <w:top w:val="single" w:sz="4" w:space="0" w:color="auto"/>
              <w:left w:val="single" w:sz="4" w:space="0" w:color="auto"/>
              <w:bottom w:val="single" w:sz="4" w:space="0" w:color="auto"/>
              <w:right w:val="single" w:sz="4" w:space="0" w:color="auto"/>
            </w:tcBorders>
            <w:hideMark/>
          </w:tcPr>
          <w:p w14:paraId="06C91583" w14:textId="77777777" w:rsidR="001B5C21" w:rsidRDefault="001B5C21">
            <w:pPr>
              <w:jc w:val="both"/>
            </w:pPr>
            <w:r>
              <w:t>150% of M</w:t>
            </w:r>
          </w:p>
        </w:tc>
        <w:tc>
          <w:tcPr>
            <w:tcW w:w="3570" w:type="dxa"/>
            <w:tcBorders>
              <w:top w:val="single" w:sz="4" w:space="0" w:color="auto"/>
              <w:left w:val="single" w:sz="4" w:space="0" w:color="auto"/>
              <w:bottom w:val="single" w:sz="4" w:space="0" w:color="auto"/>
              <w:right w:val="single" w:sz="4" w:space="0" w:color="auto"/>
            </w:tcBorders>
            <w:hideMark/>
          </w:tcPr>
          <w:p w14:paraId="6B4AE787" w14:textId="77777777" w:rsidR="001B5C21" w:rsidRDefault="001B5C21">
            <w:pPr>
              <w:jc w:val="both"/>
            </w:pPr>
            <w:r>
              <w:t>109% of M</w:t>
            </w:r>
          </w:p>
        </w:tc>
      </w:tr>
      <w:tr w:rsidR="001B5C21" w14:paraId="2B2E41F1" w14:textId="77777777" w:rsidTr="001B5C21">
        <w:trPr>
          <w:trHeight w:val="50"/>
          <w:jc w:val="center"/>
        </w:trPr>
        <w:tc>
          <w:tcPr>
            <w:tcW w:w="1435" w:type="dxa"/>
            <w:tcBorders>
              <w:top w:val="single" w:sz="4" w:space="0" w:color="auto"/>
              <w:left w:val="single" w:sz="4" w:space="0" w:color="auto"/>
              <w:bottom w:val="single" w:sz="4" w:space="0" w:color="auto"/>
              <w:right w:val="single" w:sz="4" w:space="0" w:color="auto"/>
            </w:tcBorders>
            <w:hideMark/>
          </w:tcPr>
          <w:p w14:paraId="45AD0E6F" w14:textId="77777777" w:rsidR="001B5C21" w:rsidRDefault="001B5C21">
            <w:pPr>
              <w:jc w:val="both"/>
            </w:pPr>
            <w:r>
              <w:t>Max</w:t>
            </w:r>
          </w:p>
        </w:tc>
        <w:tc>
          <w:tcPr>
            <w:tcW w:w="1260" w:type="dxa"/>
            <w:tcBorders>
              <w:top w:val="single" w:sz="4" w:space="0" w:color="auto"/>
              <w:left w:val="single" w:sz="4" w:space="0" w:color="auto"/>
              <w:bottom w:val="single" w:sz="4" w:space="0" w:color="auto"/>
              <w:right w:val="single" w:sz="4" w:space="0" w:color="auto"/>
            </w:tcBorders>
            <w:hideMark/>
          </w:tcPr>
          <w:p w14:paraId="1B0F8A99" w14:textId="77777777" w:rsidR="001B5C21" w:rsidRDefault="001B5C21">
            <w:pPr>
              <w:jc w:val="both"/>
            </w:pPr>
            <w:r>
              <w:t>byte</w:t>
            </w:r>
          </w:p>
        </w:tc>
        <w:tc>
          <w:tcPr>
            <w:tcW w:w="2475" w:type="dxa"/>
            <w:tcBorders>
              <w:top w:val="single" w:sz="4" w:space="0" w:color="auto"/>
              <w:left w:val="single" w:sz="4" w:space="0" w:color="auto"/>
              <w:bottom w:val="single" w:sz="4" w:space="0" w:color="auto"/>
              <w:right w:val="single" w:sz="4" w:space="0" w:color="auto"/>
            </w:tcBorders>
            <w:hideMark/>
          </w:tcPr>
          <w:p w14:paraId="3E44D3FE" w14:textId="77777777" w:rsidR="001B5C21" w:rsidRDefault="001B5C21">
            <w:pPr>
              <w:jc w:val="both"/>
            </w:pPr>
            <w:r>
              <w:t>50% of M</w:t>
            </w:r>
          </w:p>
        </w:tc>
        <w:tc>
          <w:tcPr>
            <w:tcW w:w="3570" w:type="dxa"/>
            <w:tcBorders>
              <w:top w:val="single" w:sz="4" w:space="0" w:color="auto"/>
              <w:left w:val="single" w:sz="4" w:space="0" w:color="auto"/>
              <w:bottom w:val="single" w:sz="4" w:space="0" w:color="auto"/>
              <w:right w:val="single" w:sz="4" w:space="0" w:color="auto"/>
            </w:tcBorders>
            <w:hideMark/>
          </w:tcPr>
          <w:p w14:paraId="71858AE4" w14:textId="77777777" w:rsidR="001B5C21" w:rsidRDefault="001B5C21">
            <w:pPr>
              <w:jc w:val="both"/>
            </w:pPr>
            <w:r>
              <w:t>91% of M</w:t>
            </w:r>
          </w:p>
        </w:tc>
      </w:tr>
      <w:tr w:rsidR="001B5C21" w14:paraId="3E0308A3" w14:textId="77777777" w:rsidTr="001B5C21">
        <w:trPr>
          <w:trHeight w:val="50"/>
          <w:jc w:val="center"/>
        </w:trPr>
        <w:tc>
          <w:tcPr>
            <w:tcW w:w="8740" w:type="dxa"/>
            <w:gridSpan w:val="4"/>
            <w:tcBorders>
              <w:top w:val="single" w:sz="4" w:space="0" w:color="auto"/>
              <w:left w:val="single" w:sz="4" w:space="0" w:color="auto"/>
              <w:bottom w:val="single" w:sz="4" w:space="0" w:color="auto"/>
              <w:right w:val="single" w:sz="4" w:space="0" w:color="auto"/>
            </w:tcBorders>
            <w:hideMark/>
          </w:tcPr>
          <w:p w14:paraId="28A490CC" w14:textId="77777777" w:rsidR="001B5C21" w:rsidRDefault="001B5C21">
            <w:pPr>
              <w:jc w:val="both"/>
            </w:pPr>
            <w:r>
              <w:t>R: data rate of the flow in Mbps</w:t>
            </w:r>
          </w:p>
          <w:p w14:paraId="4C539835" w14:textId="77777777" w:rsidR="001B5C21" w:rsidRDefault="001B5C21">
            <w:pPr>
              <w:jc w:val="both"/>
            </w:pPr>
            <w:r>
              <w:t>F: frame generation rate of the flow in fps</w:t>
            </w:r>
          </w:p>
        </w:tc>
      </w:tr>
    </w:tbl>
    <w:p w14:paraId="156F37D3" w14:textId="77777777" w:rsidR="001B5C21" w:rsidRDefault="001B5C21" w:rsidP="001B5C21"/>
    <w:p w14:paraId="63BD8EA0" w14:textId="1C4D1CAD" w:rsidR="001B5C21" w:rsidRPr="00D9761F" w:rsidRDefault="001B5C21" w:rsidP="001B5C21">
      <w:pPr>
        <w:pStyle w:val="Heading3"/>
        <w:rPr>
          <w:rFonts w:eastAsia="DengXian"/>
        </w:rPr>
      </w:pPr>
      <w:bookmarkStart w:id="65" w:name="_Ref83132080"/>
      <w:bookmarkStart w:id="66" w:name="_Toc83729050"/>
      <w:r>
        <w:rPr>
          <w:rFonts w:eastAsia="DengXian"/>
        </w:rPr>
        <w:t>Multi-Streams DL Traffic Model</w:t>
      </w:r>
      <w:bookmarkEnd w:id="65"/>
      <w:bookmarkEnd w:id="66"/>
    </w:p>
    <w:p w14:paraId="7A1585E9" w14:textId="77777777" w:rsidR="001B5C21" w:rsidRDefault="001B5C21" w:rsidP="001B5C21">
      <w:pPr>
        <w:tabs>
          <w:tab w:val="center" w:pos="4820"/>
        </w:tabs>
      </w:pPr>
      <w:r>
        <w:t>This section provides optional multi-streams model for XR DL traffic. Following three optional models described.</w:t>
      </w:r>
    </w:p>
    <w:p w14:paraId="26BF2A2A" w14:textId="77777777" w:rsidR="001B5C21" w:rsidRDefault="001B5C21" w:rsidP="00982BF2">
      <w:pPr>
        <w:numPr>
          <w:ilvl w:val="0"/>
          <w:numId w:val="10"/>
        </w:numPr>
        <w:spacing w:after="0"/>
        <w:rPr>
          <w:lang w:eastAsia="x-none"/>
        </w:rPr>
      </w:pPr>
      <w:r>
        <w:rPr>
          <w:lang w:eastAsia="x-none"/>
        </w:rPr>
        <w:t>Option 1: I-frame + P-frame</w:t>
      </w:r>
    </w:p>
    <w:p w14:paraId="0EC1641A" w14:textId="77777777" w:rsidR="001B5C21" w:rsidRDefault="001B5C21" w:rsidP="00982BF2">
      <w:pPr>
        <w:numPr>
          <w:ilvl w:val="1"/>
          <w:numId w:val="10"/>
        </w:numPr>
        <w:spacing w:after="0"/>
        <w:rPr>
          <w:lang w:eastAsia="x-none"/>
        </w:rPr>
      </w:pPr>
      <w:r>
        <w:rPr>
          <w:lang w:eastAsia="x-none"/>
        </w:rPr>
        <w:t>Option 1A: slice-based traffic model</w:t>
      </w:r>
    </w:p>
    <w:p w14:paraId="2C2A00EE" w14:textId="77777777" w:rsidR="001B5C21" w:rsidRDefault="001B5C21" w:rsidP="00982BF2">
      <w:pPr>
        <w:numPr>
          <w:ilvl w:val="1"/>
          <w:numId w:val="10"/>
        </w:numPr>
        <w:spacing w:after="0"/>
        <w:rPr>
          <w:lang w:eastAsia="x-none"/>
        </w:rPr>
      </w:pPr>
      <w:r>
        <w:rPr>
          <w:lang w:eastAsia="x-none"/>
        </w:rPr>
        <w:lastRenderedPageBreak/>
        <w:t>Option 1B: Group-Of-Picture (GOP) based traffic model</w:t>
      </w:r>
    </w:p>
    <w:p w14:paraId="627268E0" w14:textId="77777777" w:rsidR="001B5C21" w:rsidRDefault="001B5C21" w:rsidP="00982BF2">
      <w:pPr>
        <w:numPr>
          <w:ilvl w:val="0"/>
          <w:numId w:val="10"/>
        </w:numPr>
        <w:spacing w:after="0"/>
        <w:rPr>
          <w:lang w:eastAsia="x-none"/>
        </w:rPr>
      </w:pPr>
      <w:r>
        <w:rPr>
          <w:lang w:eastAsia="x-none"/>
        </w:rPr>
        <w:t xml:space="preserve">Option 2: video + audio/data </w:t>
      </w:r>
    </w:p>
    <w:p w14:paraId="5A2E3EFA" w14:textId="77777777" w:rsidR="001B5C21" w:rsidRDefault="001B5C21" w:rsidP="00982BF2">
      <w:pPr>
        <w:numPr>
          <w:ilvl w:val="0"/>
          <w:numId w:val="10"/>
        </w:numPr>
        <w:spacing w:after="0"/>
        <w:rPr>
          <w:lang w:eastAsia="x-none"/>
        </w:rPr>
      </w:pPr>
      <w:r>
        <w:rPr>
          <w:lang w:eastAsia="x-none"/>
        </w:rPr>
        <w:t>Option 3: FOV + omnidirectional stream</w:t>
      </w:r>
    </w:p>
    <w:p w14:paraId="3B32E259" w14:textId="77777777" w:rsidR="001B5C21" w:rsidRDefault="001B5C21" w:rsidP="001B5C21"/>
    <w:p w14:paraId="2A224EE5" w14:textId="77777777" w:rsidR="001B5C21" w:rsidRDefault="001B5C21" w:rsidP="00472CBA">
      <w:pPr>
        <w:pStyle w:val="Heading4"/>
        <w:rPr>
          <w:rFonts w:eastAsia="DengXian"/>
        </w:rPr>
      </w:pPr>
      <w:bookmarkStart w:id="67" w:name="_Toc83729051"/>
      <w:r>
        <w:rPr>
          <w:rFonts w:eastAsia="DengXian"/>
        </w:rPr>
        <w:t>Option 1 (I+P)</w:t>
      </w:r>
      <w:bookmarkEnd w:id="67"/>
    </w:p>
    <w:p w14:paraId="01396383" w14:textId="77777777" w:rsidR="001B5C21" w:rsidRDefault="001B5C21" w:rsidP="001B5C21">
      <w:r>
        <w:t xml:space="preserve">For Option 1, two streams (I-stream and P-stream) are modelled according to following table. </w:t>
      </w:r>
    </w:p>
    <w:p w14:paraId="11AB5489" w14:textId="77777777" w:rsidR="001B5C21" w:rsidRDefault="001B5C21" w:rsidP="00982BF2">
      <w:pPr>
        <w:pStyle w:val="ListParagraph"/>
        <w:numPr>
          <w:ilvl w:val="0"/>
          <w:numId w:val="12"/>
        </w:numPr>
        <w:spacing w:after="0"/>
        <w:ind w:firstLineChars="0"/>
      </w:pPr>
      <w:r>
        <w:t>Stream 1: I stream</w:t>
      </w:r>
    </w:p>
    <w:p w14:paraId="74D6CB3B" w14:textId="77777777" w:rsidR="001B5C21" w:rsidRDefault="001B5C21" w:rsidP="00982BF2">
      <w:pPr>
        <w:pStyle w:val="ListParagraph"/>
        <w:numPr>
          <w:ilvl w:val="0"/>
          <w:numId w:val="12"/>
        </w:numPr>
        <w:spacing w:after="0"/>
        <w:ind w:firstLineChars="0"/>
      </w:pPr>
      <w:r>
        <w:t>Stream 2: P stream</w:t>
      </w:r>
    </w:p>
    <w:p w14:paraId="6F3F9C5E" w14:textId="77777777" w:rsidR="001B5C21" w:rsidRDefault="001B5C21" w:rsidP="001B5C21">
      <w:pPr>
        <w:spacing w:before="180"/>
      </w:pPr>
      <w:r>
        <w:t>Depending on the video encoding scheme, two additional sub models – slice based, and Group of Picture (GOP)-based models are defined.</w:t>
      </w:r>
    </w:p>
    <w:p w14:paraId="765EA307" w14:textId="77777777" w:rsidR="001B5C21" w:rsidRDefault="001B5C21" w:rsidP="00982BF2">
      <w:pPr>
        <w:pStyle w:val="ListParagraph"/>
        <w:numPr>
          <w:ilvl w:val="0"/>
          <w:numId w:val="13"/>
        </w:numPr>
        <w:ind w:firstLineChars="0"/>
      </w:pPr>
      <w:r>
        <w:t xml:space="preserve">Slice-based: In this encoding scheme, a single video frame is divided into N slices. Out of N, one slice is I </w:t>
      </w:r>
      <w:proofErr w:type="gramStart"/>
      <w:r>
        <w:t>slice</w:t>
      </w:r>
      <w:proofErr w:type="gramEnd"/>
      <w:r>
        <w:t xml:space="preserve"> and remaining N-1 slices are P slices. Since a video frame carry both I and P data, the variation of frame size is small compared to GOP-based scheme. N packets (one I and N-1 P) packets corresponds to one video frame arriving at the same time.</w:t>
      </w:r>
    </w:p>
    <w:p w14:paraId="27A13E81" w14:textId="77777777" w:rsidR="001B5C21" w:rsidRDefault="001B5C21" w:rsidP="00982BF2">
      <w:pPr>
        <w:pStyle w:val="ListParagraph"/>
        <w:numPr>
          <w:ilvl w:val="0"/>
          <w:numId w:val="13"/>
        </w:numPr>
        <w:ind w:firstLineChars="0"/>
      </w:pPr>
      <w:r>
        <w:t>GOP-based: In this encoding scheme, a single video frame is either I frame or P frame. I frame is transmitted every. One video frame arrives at a time as a packet.</w:t>
      </w:r>
    </w:p>
    <w:p w14:paraId="6FE7912F" w14:textId="77777777" w:rsidR="001B5C21" w:rsidRDefault="001B5C21" w:rsidP="001B5C21"/>
    <w:p w14:paraId="21B9AC5D" w14:textId="525B2583" w:rsidR="001B5C21" w:rsidRDefault="001B5C21" w:rsidP="001B5C21">
      <w:pPr>
        <w:pStyle w:val="Caption"/>
        <w:keepNext/>
        <w:tabs>
          <w:tab w:val="center" w:pos="4820"/>
          <w:tab w:val="left" w:pos="5663"/>
        </w:tabs>
        <w:rPr>
          <w:b/>
          <w:bCs/>
          <w:i w:val="0"/>
          <w:iCs w:val="0"/>
        </w:rPr>
      </w:pPr>
      <w:r>
        <w:rPr>
          <w:b/>
          <w:bCs/>
          <w:i w:val="0"/>
          <w:iCs w:val="0"/>
        </w:rPr>
        <w:tab/>
      </w:r>
      <w:r>
        <w:rPr>
          <w:b/>
          <w:bCs/>
          <w:i w:val="0"/>
          <w:iCs w:val="0"/>
          <w:color w:val="auto"/>
        </w:rPr>
        <w:t xml:space="preserve">Table </w:t>
      </w:r>
      <w:r>
        <w:rPr>
          <w:b/>
          <w:bCs/>
          <w:i w:val="0"/>
          <w:iCs w:val="0"/>
          <w:color w:val="auto"/>
        </w:rPr>
        <w:fldChar w:fldCharType="begin"/>
      </w:r>
      <w:r>
        <w:rPr>
          <w:b/>
          <w:bCs/>
          <w:i w:val="0"/>
          <w:iCs w:val="0"/>
          <w:color w:val="auto"/>
        </w:rPr>
        <w:instrText xml:space="preserve"> SEQ Table \* ARABIC </w:instrText>
      </w:r>
      <w:r>
        <w:rPr>
          <w:b/>
          <w:bCs/>
          <w:i w:val="0"/>
          <w:iCs w:val="0"/>
          <w:color w:val="auto"/>
        </w:rPr>
        <w:fldChar w:fldCharType="separate"/>
      </w:r>
      <w:r w:rsidR="004B580F">
        <w:rPr>
          <w:b/>
          <w:bCs/>
          <w:i w:val="0"/>
          <w:iCs w:val="0"/>
          <w:noProof/>
          <w:color w:val="auto"/>
        </w:rPr>
        <w:t>5</w:t>
      </w:r>
      <w:r>
        <w:rPr>
          <w:b/>
          <w:bCs/>
          <w:i w:val="0"/>
          <w:iCs w:val="0"/>
          <w:color w:val="auto"/>
        </w:rPr>
        <w:fldChar w:fldCharType="end"/>
      </w:r>
      <w:r>
        <w:rPr>
          <w:b/>
          <w:bCs/>
          <w:i w:val="0"/>
          <w:iCs w:val="0"/>
          <w:color w:val="auto"/>
        </w:rPr>
        <w:t xml:space="preserve"> Statistical parameters for Option 1 multi streams DL traffic model</w:t>
      </w:r>
      <w:r>
        <w:rPr>
          <w:b/>
          <w:bCs/>
          <w:i w:val="0"/>
          <w:iCs w:val="0"/>
        </w:rPr>
        <w:t xml:space="preserve">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017"/>
        <w:gridCol w:w="1908"/>
        <w:gridCol w:w="1660"/>
        <w:gridCol w:w="43"/>
        <w:gridCol w:w="1704"/>
      </w:tblGrid>
      <w:tr w:rsidR="001B5C21" w14:paraId="18984DBD" w14:textId="77777777" w:rsidTr="001B5C21">
        <w:trPr>
          <w:trHeight w:val="385"/>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6B164206" w14:textId="77777777" w:rsidR="001B5C21" w:rsidRDefault="001B5C21">
            <w:pPr>
              <w:jc w:val="center"/>
              <w:rPr>
                <w:b/>
                <w:lang w:eastAsia="zh-CN"/>
              </w:rPr>
            </w:pPr>
            <w:r>
              <w:rPr>
                <w:b/>
                <w:lang w:eastAsia="zh-CN"/>
              </w:rPr>
              <w:t>Two data streams</w:t>
            </w: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4FEFE301" w14:textId="77777777" w:rsidR="001B5C21" w:rsidRDefault="001B5C21">
            <w:pPr>
              <w:jc w:val="center"/>
              <w:rPr>
                <w:b/>
                <w:lang w:eastAsia="zh-CN"/>
              </w:rPr>
            </w:pPr>
            <w:r>
              <w:rPr>
                <w:b/>
                <w:lang w:eastAsia="zh-CN"/>
              </w:rPr>
              <w:t>Option 1A: slice-based</w:t>
            </w:r>
          </w:p>
        </w:tc>
        <w:tc>
          <w:tcPr>
            <w:tcW w:w="3407" w:type="dxa"/>
            <w:gridSpan w:val="3"/>
            <w:tcBorders>
              <w:top w:val="single" w:sz="4" w:space="0" w:color="auto"/>
              <w:left w:val="single" w:sz="4" w:space="0" w:color="auto"/>
              <w:bottom w:val="single" w:sz="4" w:space="0" w:color="auto"/>
              <w:right w:val="single" w:sz="4" w:space="0" w:color="auto"/>
            </w:tcBorders>
            <w:vAlign w:val="center"/>
            <w:hideMark/>
          </w:tcPr>
          <w:p w14:paraId="40E47CE6" w14:textId="77777777" w:rsidR="001B5C21" w:rsidRDefault="001B5C21">
            <w:pPr>
              <w:jc w:val="center"/>
              <w:rPr>
                <w:b/>
                <w:sz w:val="18"/>
                <w:szCs w:val="18"/>
                <w:lang w:eastAsia="zh-CN"/>
              </w:rPr>
            </w:pPr>
            <w:r>
              <w:rPr>
                <w:b/>
                <w:sz w:val="18"/>
                <w:szCs w:val="18"/>
                <w:lang w:eastAsia="zh-CN"/>
              </w:rPr>
              <w:t>Option 1B: GOP-based</w:t>
            </w:r>
          </w:p>
        </w:tc>
      </w:tr>
      <w:tr w:rsidR="001B5C21" w14:paraId="641E56E6" w14:textId="77777777" w:rsidTr="001B5C21">
        <w:trPr>
          <w:trHeight w:val="3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AF865" w14:textId="77777777" w:rsidR="001B5C21" w:rsidRDefault="001B5C21">
            <w:pPr>
              <w:spacing w:after="0"/>
              <w:rPr>
                <w:b/>
                <w:lang w:eastAsia="zh-CN"/>
              </w:rPr>
            </w:pPr>
          </w:p>
        </w:tc>
        <w:tc>
          <w:tcPr>
            <w:tcW w:w="2017" w:type="dxa"/>
            <w:tcBorders>
              <w:top w:val="single" w:sz="4" w:space="0" w:color="auto"/>
              <w:left w:val="single" w:sz="4" w:space="0" w:color="auto"/>
              <w:bottom w:val="single" w:sz="4" w:space="0" w:color="auto"/>
              <w:right w:val="single" w:sz="4" w:space="0" w:color="auto"/>
            </w:tcBorders>
            <w:vAlign w:val="center"/>
            <w:hideMark/>
          </w:tcPr>
          <w:p w14:paraId="4247FF07" w14:textId="77777777" w:rsidR="001B5C21" w:rsidRDefault="001B5C21">
            <w:pPr>
              <w:ind w:firstLineChars="210" w:firstLine="420"/>
              <w:rPr>
                <w:lang w:eastAsia="zh-CN"/>
              </w:rPr>
            </w:pPr>
            <w:r>
              <w:rPr>
                <w:lang w:eastAsia="zh-CN"/>
              </w:rPr>
              <w:t>I-stream</w:t>
            </w:r>
          </w:p>
        </w:tc>
        <w:tc>
          <w:tcPr>
            <w:tcW w:w="1908" w:type="dxa"/>
            <w:tcBorders>
              <w:top w:val="single" w:sz="4" w:space="0" w:color="auto"/>
              <w:left w:val="single" w:sz="4" w:space="0" w:color="auto"/>
              <w:bottom w:val="single" w:sz="4" w:space="0" w:color="auto"/>
              <w:right w:val="single" w:sz="4" w:space="0" w:color="auto"/>
            </w:tcBorders>
            <w:vAlign w:val="center"/>
            <w:hideMark/>
          </w:tcPr>
          <w:p w14:paraId="5F0F7C31" w14:textId="77777777" w:rsidR="001B5C21" w:rsidRDefault="001B5C21">
            <w:pPr>
              <w:jc w:val="center"/>
              <w:rPr>
                <w:lang w:eastAsia="zh-CN"/>
              </w:rPr>
            </w:pPr>
            <w:r>
              <w:rPr>
                <w:lang w:eastAsia="zh-CN"/>
              </w:rPr>
              <w:t>P-stream</w:t>
            </w:r>
          </w:p>
        </w:tc>
        <w:tc>
          <w:tcPr>
            <w:tcW w:w="1703" w:type="dxa"/>
            <w:gridSpan w:val="2"/>
            <w:tcBorders>
              <w:top w:val="single" w:sz="4" w:space="0" w:color="auto"/>
              <w:left w:val="single" w:sz="4" w:space="0" w:color="auto"/>
              <w:bottom w:val="single" w:sz="4" w:space="0" w:color="auto"/>
              <w:right w:val="single" w:sz="4" w:space="0" w:color="auto"/>
            </w:tcBorders>
            <w:vAlign w:val="center"/>
            <w:hideMark/>
          </w:tcPr>
          <w:p w14:paraId="701C5D08" w14:textId="77777777" w:rsidR="001B5C21" w:rsidRDefault="001B5C21">
            <w:pPr>
              <w:jc w:val="center"/>
              <w:rPr>
                <w:sz w:val="18"/>
                <w:szCs w:val="18"/>
                <w:lang w:eastAsia="zh-CN"/>
              </w:rPr>
            </w:pPr>
            <w:r>
              <w:rPr>
                <w:sz w:val="18"/>
                <w:szCs w:val="18"/>
                <w:lang w:eastAsia="zh-CN"/>
              </w:rPr>
              <w:t>I-stream</w:t>
            </w:r>
          </w:p>
        </w:tc>
        <w:tc>
          <w:tcPr>
            <w:tcW w:w="1704" w:type="dxa"/>
            <w:tcBorders>
              <w:top w:val="single" w:sz="4" w:space="0" w:color="auto"/>
              <w:left w:val="single" w:sz="4" w:space="0" w:color="auto"/>
              <w:bottom w:val="single" w:sz="4" w:space="0" w:color="auto"/>
              <w:right w:val="single" w:sz="4" w:space="0" w:color="auto"/>
            </w:tcBorders>
            <w:vAlign w:val="center"/>
            <w:hideMark/>
          </w:tcPr>
          <w:p w14:paraId="0B29F811" w14:textId="77777777" w:rsidR="001B5C21" w:rsidRDefault="001B5C21">
            <w:pPr>
              <w:jc w:val="center"/>
              <w:rPr>
                <w:sz w:val="18"/>
                <w:szCs w:val="18"/>
                <w:lang w:eastAsia="zh-CN"/>
              </w:rPr>
            </w:pPr>
            <w:r>
              <w:rPr>
                <w:sz w:val="18"/>
                <w:szCs w:val="18"/>
                <w:lang w:eastAsia="zh-CN"/>
              </w:rPr>
              <w:t>P-stream</w:t>
            </w:r>
          </w:p>
        </w:tc>
      </w:tr>
      <w:tr w:rsidR="001B5C21" w14:paraId="40788538" w14:textId="77777777" w:rsidTr="001B5C21">
        <w:trPr>
          <w:trHeight w:val="385"/>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7AF8B4A1" w14:textId="77777777" w:rsidR="001B5C21" w:rsidRDefault="001B5C21">
            <w:pPr>
              <w:jc w:val="center"/>
              <w:rPr>
                <w:b/>
                <w:lang w:eastAsia="zh-CN"/>
              </w:rPr>
            </w:pPr>
            <w:r>
              <w:rPr>
                <w:b/>
                <w:lang w:eastAsia="zh-CN"/>
              </w:rPr>
              <w:t>Packet modelling</w:t>
            </w: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32368717" w14:textId="77777777" w:rsidR="001B5C21" w:rsidRDefault="001B5C21">
            <w:pPr>
              <w:jc w:val="center"/>
              <w:rPr>
                <w:lang w:eastAsia="zh-CN"/>
              </w:rPr>
            </w:pPr>
            <w:r>
              <w:rPr>
                <w:rFonts w:eastAsia="Malgun Gothic"/>
                <w:lang w:eastAsia="zh-CN"/>
              </w:rPr>
              <w:t>Slice-level</w:t>
            </w:r>
          </w:p>
        </w:tc>
        <w:tc>
          <w:tcPr>
            <w:tcW w:w="3407" w:type="dxa"/>
            <w:gridSpan w:val="3"/>
            <w:tcBorders>
              <w:top w:val="single" w:sz="4" w:space="0" w:color="auto"/>
              <w:left w:val="single" w:sz="4" w:space="0" w:color="auto"/>
              <w:bottom w:val="single" w:sz="4" w:space="0" w:color="auto"/>
              <w:right w:val="single" w:sz="4" w:space="0" w:color="auto"/>
            </w:tcBorders>
            <w:vAlign w:val="center"/>
            <w:hideMark/>
          </w:tcPr>
          <w:p w14:paraId="70E947E8" w14:textId="77777777" w:rsidR="001B5C21" w:rsidRDefault="001B5C21">
            <w:pPr>
              <w:jc w:val="center"/>
              <w:rPr>
                <w:sz w:val="18"/>
                <w:szCs w:val="18"/>
                <w:lang w:eastAsia="zh-CN"/>
              </w:rPr>
            </w:pPr>
            <w:r>
              <w:rPr>
                <w:rFonts w:eastAsia="Malgun Gothic"/>
                <w:sz w:val="18"/>
                <w:szCs w:val="18"/>
                <w:lang w:eastAsia="zh-CN"/>
              </w:rPr>
              <w:t>Frame-level</w:t>
            </w:r>
          </w:p>
        </w:tc>
      </w:tr>
      <w:tr w:rsidR="001B5C21" w14:paraId="0C81B5DD" w14:textId="77777777" w:rsidTr="001B5C21">
        <w:trPr>
          <w:trHeight w:val="748"/>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6A9B8B95" w14:textId="77777777" w:rsidR="001B5C21" w:rsidRDefault="001B5C21">
            <w:pPr>
              <w:jc w:val="center"/>
              <w:rPr>
                <w:b/>
                <w:lang w:eastAsia="zh-CN"/>
              </w:rPr>
            </w:pPr>
            <w:r>
              <w:rPr>
                <w:b/>
              </w:rPr>
              <w:t>Traffic pattern</w:t>
            </w: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6C46D5F4" w14:textId="77777777" w:rsidR="001B5C21" w:rsidRDefault="001B5C21">
            <w:r>
              <w:rPr>
                <w:lang w:eastAsia="zh-CN"/>
              </w:rPr>
              <w:t>Both streams are periodic at 60 fps</w:t>
            </w:r>
            <w:r>
              <w:t xml:space="preserve"> with the same jitter model as for single stream. </w:t>
            </w:r>
          </w:p>
        </w:tc>
        <w:tc>
          <w:tcPr>
            <w:tcW w:w="3407" w:type="dxa"/>
            <w:gridSpan w:val="3"/>
            <w:tcBorders>
              <w:top w:val="single" w:sz="4" w:space="0" w:color="auto"/>
              <w:left w:val="single" w:sz="4" w:space="0" w:color="auto"/>
              <w:bottom w:val="single" w:sz="4" w:space="0" w:color="auto"/>
              <w:right w:val="single" w:sz="4" w:space="0" w:color="auto"/>
            </w:tcBorders>
            <w:vAlign w:val="center"/>
            <w:hideMark/>
          </w:tcPr>
          <w:p w14:paraId="748AD105" w14:textId="77777777" w:rsidR="001B5C21" w:rsidRDefault="001B5C21">
            <w:pPr>
              <w:rPr>
                <w:rFonts w:eastAsia="Malgun Gothic"/>
                <w:sz w:val="18"/>
                <w:szCs w:val="18"/>
                <w:lang w:eastAsia="zh-CN"/>
              </w:rPr>
            </w:pPr>
            <w:r>
              <w:rPr>
                <w:sz w:val="18"/>
                <w:szCs w:val="18"/>
                <w:lang w:eastAsia="zh-CN"/>
              </w:rPr>
              <w:t>Follow the GOP structure, where GOP size K = 8</w:t>
            </w:r>
            <w:r>
              <w:t xml:space="preserve"> with the same jitter model as for single stream.</w:t>
            </w:r>
          </w:p>
        </w:tc>
      </w:tr>
      <w:tr w:rsidR="001B5C21" w14:paraId="48C65EE5" w14:textId="77777777" w:rsidTr="001B5C21">
        <w:trPr>
          <w:trHeight w:val="443"/>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672A9B4D" w14:textId="77777777" w:rsidR="001B5C21" w:rsidRDefault="001B5C21">
            <w:pPr>
              <w:jc w:val="center"/>
              <w:rPr>
                <w:b/>
                <w:lang w:eastAsia="zh-CN"/>
              </w:rPr>
            </w:pPr>
            <w:r>
              <w:rPr>
                <w:b/>
                <w:lang w:eastAsia="zh-CN"/>
              </w:rPr>
              <w:t>Number of packets per stream at a time</w:t>
            </w:r>
          </w:p>
        </w:tc>
        <w:tc>
          <w:tcPr>
            <w:tcW w:w="2017" w:type="dxa"/>
            <w:tcBorders>
              <w:top w:val="single" w:sz="4" w:space="0" w:color="auto"/>
              <w:left w:val="single" w:sz="4" w:space="0" w:color="auto"/>
              <w:bottom w:val="single" w:sz="4" w:space="0" w:color="auto"/>
              <w:right w:val="single" w:sz="4" w:space="0" w:color="auto"/>
            </w:tcBorders>
            <w:vAlign w:val="center"/>
            <w:hideMark/>
          </w:tcPr>
          <w:p w14:paraId="6894C5C4" w14:textId="77777777" w:rsidR="001B5C21" w:rsidRDefault="001B5C21">
            <w:pPr>
              <w:ind w:firstLineChars="210" w:firstLine="420"/>
              <w:rPr>
                <w:lang w:eastAsia="zh-CN"/>
              </w:rPr>
            </w:pPr>
            <w:r>
              <w:rPr>
                <w:lang w:eastAsia="zh-CN"/>
              </w:rPr>
              <w:t>1</w:t>
            </w:r>
          </w:p>
        </w:tc>
        <w:tc>
          <w:tcPr>
            <w:tcW w:w="1908" w:type="dxa"/>
            <w:tcBorders>
              <w:top w:val="single" w:sz="4" w:space="0" w:color="auto"/>
              <w:left w:val="single" w:sz="4" w:space="0" w:color="auto"/>
              <w:bottom w:val="single" w:sz="4" w:space="0" w:color="auto"/>
              <w:right w:val="single" w:sz="4" w:space="0" w:color="auto"/>
            </w:tcBorders>
            <w:vAlign w:val="center"/>
            <w:hideMark/>
          </w:tcPr>
          <w:p w14:paraId="2E73E684" w14:textId="77777777" w:rsidR="001B5C21" w:rsidRDefault="001B5C21">
            <w:pPr>
              <w:ind w:firstLineChars="210" w:firstLine="420"/>
              <w:rPr>
                <w:lang w:eastAsia="zh-CN"/>
              </w:rPr>
            </w:pPr>
            <w:r>
              <w:rPr>
                <w:lang w:eastAsia="zh-CN"/>
              </w:rPr>
              <w:t>N-1</w:t>
            </w:r>
          </w:p>
        </w:tc>
        <w:tc>
          <w:tcPr>
            <w:tcW w:w="34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5F2887" w14:textId="77777777" w:rsidR="001B5C21" w:rsidRDefault="001B5C21">
            <w:pPr>
              <w:rPr>
                <w:sz w:val="18"/>
                <w:szCs w:val="18"/>
                <w:lang w:eastAsia="zh-CN"/>
              </w:rPr>
            </w:pPr>
            <w:r>
              <w:rPr>
                <w:sz w:val="18"/>
                <w:szCs w:val="18"/>
                <w:lang w:eastAsia="zh-CN"/>
              </w:rPr>
              <w:t>I-frame: 1 or 0</w:t>
            </w:r>
          </w:p>
          <w:p w14:paraId="70A27CF6" w14:textId="77777777" w:rsidR="001B5C21" w:rsidRDefault="001B5C21">
            <w:pPr>
              <w:rPr>
                <w:sz w:val="18"/>
                <w:szCs w:val="18"/>
                <w:lang w:eastAsia="zh-CN"/>
              </w:rPr>
            </w:pPr>
            <w:r>
              <w:rPr>
                <w:sz w:val="18"/>
                <w:szCs w:val="18"/>
                <w:lang w:eastAsia="zh-CN"/>
              </w:rPr>
              <w:t>P-frame: 0 or 1</w:t>
            </w:r>
          </w:p>
          <w:p w14:paraId="24A0D2DE" w14:textId="77777777" w:rsidR="001B5C21" w:rsidRDefault="001B5C21">
            <w:pPr>
              <w:rPr>
                <w:sz w:val="18"/>
                <w:szCs w:val="18"/>
                <w:lang w:eastAsia="zh-CN"/>
              </w:rPr>
            </w:pPr>
            <w:r>
              <w:rPr>
                <w:lang w:eastAsia="ja-JP"/>
              </w:rPr>
              <w:t>At each time instant, there is either only one</w:t>
            </w:r>
            <w:r>
              <w:rPr>
                <w:lang w:eastAsia="zh-CN"/>
              </w:rPr>
              <w:t xml:space="preserve"> I-stream packet or only one P-stream packet</w:t>
            </w:r>
          </w:p>
        </w:tc>
      </w:tr>
      <w:tr w:rsidR="001B5C21" w14:paraId="14111864" w14:textId="77777777" w:rsidTr="001B5C21">
        <w:trPr>
          <w:trHeight w:val="4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365A2" w14:textId="77777777" w:rsidR="001B5C21" w:rsidRDefault="001B5C21">
            <w:pPr>
              <w:spacing w:after="0"/>
              <w:rPr>
                <w:b/>
                <w:lang w:eastAsia="zh-CN"/>
              </w:rPr>
            </w:pP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37CEEE04" w14:textId="77777777" w:rsidR="001B5C21" w:rsidRDefault="001B5C21">
            <w:pPr>
              <w:widowControl w:val="0"/>
              <w:overflowPunct w:val="0"/>
              <w:autoSpaceDE w:val="0"/>
              <w:autoSpaceDN w:val="0"/>
              <w:adjustRightInd w:val="0"/>
              <w:contextualSpacing/>
              <w:rPr>
                <w:lang w:eastAsia="zh-CN"/>
              </w:rPr>
            </w:pPr>
            <w:r>
              <w:t>N = 8: the number of slices per frame.</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88DD42A" w14:textId="77777777" w:rsidR="001B5C21" w:rsidRDefault="001B5C21">
            <w:pPr>
              <w:spacing w:after="0"/>
              <w:rPr>
                <w:sz w:val="18"/>
                <w:szCs w:val="18"/>
                <w:lang w:eastAsia="zh-CN"/>
              </w:rPr>
            </w:pPr>
          </w:p>
        </w:tc>
      </w:tr>
      <w:tr w:rsidR="001B5C21" w14:paraId="286699A6" w14:textId="77777777" w:rsidTr="001B5C21">
        <w:trPr>
          <w:trHeight w:val="596"/>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6EE17297" w14:textId="77777777" w:rsidR="001B5C21" w:rsidRDefault="001B5C21">
            <w:pPr>
              <w:jc w:val="center"/>
              <w:rPr>
                <w:b/>
                <w:lang w:eastAsia="zh-CN"/>
              </w:rPr>
            </w:pPr>
            <w:r>
              <w:rPr>
                <w:b/>
                <w:lang w:eastAsia="zh-CN"/>
              </w:rPr>
              <w:t>Average data rate per stream</w:t>
            </w:r>
          </w:p>
        </w:tc>
        <w:tc>
          <w:tcPr>
            <w:tcW w:w="2017" w:type="dxa"/>
            <w:tcBorders>
              <w:top w:val="single" w:sz="4" w:space="0" w:color="auto"/>
              <w:left w:val="single" w:sz="4" w:space="0" w:color="auto"/>
              <w:bottom w:val="single" w:sz="4" w:space="0" w:color="auto"/>
              <w:right w:val="single" w:sz="4" w:space="0" w:color="auto"/>
            </w:tcBorders>
            <w:vAlign w:val="center"/>
            <w:hideMark/>
          </w:tcPr>
          <w:p w14:paraId="59F608E2" w14:textId="77777777" w:rsidR="001B5C21" w:rsidRDefault="005154AD">
            <w:pPr>
              <w:jc w:val="center"/>
              <w:rPr>
                <w:rFonts w:eastAsia="Malgun Gothic"/>
                <w:lang w:eastAsia="zh-CN"/>
              </w:rPr>
            </w:pPr>
            <m:oMathPara>
              <m:oMath>
                <m:sSub>
                  <m:sSubPr>
                    <m:ctrlPr>
                      <w:rPr>
                        <w:rFonts w:ascii="Cambria Math" w:eastAsia="Malgun Gothic" w:hAnsi="Cambria Math"/>
                        <w:lang w:eastAsia="zh-CN"/>
                      </w:rPr>
                    </m:ctrlPr>
                  </m:sSubPr>
                  <m:e>
                    <m:r>
                      <w:rPr>
                        <w:rFonts w:ascii="Cambria Math" w:eastAsia="Malgun Gothic" w:hAnsi="Cambria Math"/>
                        <w:lang w:eastAsia="zh-CN"/>
                      </w:rPr>
                      <m:t>R</m:t>
                    </m:r>
                  </m:e>
                  <m:sub>
                    <m:r>
                      <w:rPr>
                        <w:rFonts w:ascii="Cambria Math" w:eastAsia="Malgun Gothic" w:hAnsi="Cambria Math"/>
                        <w:lang w:eastAsia="zh-CN"/>
                      </w:rPr>
                      <m:t>I</m:t>
                    </m:r>
                  </m:sub>
                </m:sSub>
                <m:r>
                  <m:rPr>
                    <m:sty m:val="p"/>
                  </m:rPr>
                  <w:rPr>
                    <w:rFonts w:ascii="Cambria Math" w:eastAsia="Malgun Gothic" w:hAnsi="Cambria Math"/>
                    <w:lang w:eastAsia="zh-CN"/>
                  </w:rPr>
                  <m:t>=R*</m:t>
                </m:r>
                <m:f>
                  <m:fPr>
                    <m:ctrlPr>
                      <w:rPr>
                        <w:rFonts w:ascii="Cambria Math" w:eastAsia="Malgun Gothic" w:hAnsi="Cambria Math"/>
                        <w:lang w:eastAsia="zh-CN"/>
                      </w:rPr>
                    </m:ctrlPr>
                  </m:fPr>
                  <m:num>
                    <m:r>
                      <w:rPr>
                        <w:rFonts w:ascii="Cambria Math" w:eastAsia="Malgun Gothic" w:hAnsi="Cambria Math"/>
                        <w:lang w:eastAsia="zh-CN"/>
                      </w:rPr>
                      <m:t>α</m:t>
                    </m:r>
                  </m:num>
                  <m:den>
                    <m:r>
                      <m:rPr>
                        <m:sty m:val="p"/>
                      </m:rPr>
                      <w:rPr>
                        <w:rFonts w:ascii="Cambria Math" w:eastAsia="Malgun Gothic" w:hAnsi="Cambria Math"/>
                        <w:lang w:eastAsia="zh-CN"/>
                      </w:rPr>
                      <m:t>N-1+</m:t>
                    </m:r>
                    <m:r>
                      <w:rPr>
                        <w:rFonts w:ascii="Cambria Math" w:eastAsia="Malgun Gothic" w:hAnsi="Cambria Math"/>
                        <w:lang w:eastAsia="zh-CN"/>
                      </w:rPr>
                      <m:t>α</m:t>
                    </m:r>
                  </m:den>
                </m:f>
              </m:oMath>
            </m:oMathPara>
          </w:p>
        </w:tc>
        <w:tc>
          <w:tcPr>
            <w:tcW w:w="1908" w:type="dxa"/>
            <w:tcBorders>
              <w:top w:val="single" w:sz="4" w:space="0" w:color="auto"/>
              <w:left w:val="single" w:sz="4" w:space="0" w:color="auto"/>
              <w:bottom w:val="single" w:sz="4" w:space="0" w:color="auto"/>
              <w:right w:val="single" w:sz="4" w:space="0" w:color="auto"/>
            </w:tcBorders>
            <w:vAlign w:val="center"/>
            <w:hideMark/>
          </w:tcPr>
          <w:p w14:paraId="4EBFB405" w14:textId="77777777" w:rsidR="001B5C21" w:rsidRDefault="005154AD">
            <w:pPr>
              <w:jc w:val="center"/>
              <w:rPr>
                <w:rFonts w:eastAsia="Malgun Gothic"/>
                <w:lang w:eastAsia="zh-CN"/>
              </w:rPr>
            </w:pPr>
            <m:oMathPara>
              <m:oMath>
                <m:sSub>
                  <m:sSubPr>
                    <m:ctrlPr>
                      <w:rPr>
                        <w:rFonts w:ascii="Cambria Math" w:eastAsia="Malgun Gothic" w:hAnsi="Cambria Math"/>
                        <w:lang w:eastAsia="zh-CN"/>
                      </w:rPr>
                    </m:ctrlPr>
                  </m:sSubPr>
                  <m:e>
                    <m:r>
                      <w:rPr>
                        <w:rFonts w:ascii="Cambria Math" w:eastAsia="Malgun Gothic" w:hAnsi="Cambria Math"/>
                        <w:lang w:eastAsia="zh-CN"/>
                      </w:rPr>
                      <m:t>R</m:t>
                    </m:r>
                  </m:e>
                  <m:sub>
                    <m:r>
                      <w:rPr>
                        <w:rFonts w:ascii="Cambria Math" w:eastAsia="Malgun Gothic" w:hAnsi="Cambria Math"/>
                        <w:lang w:eastAsia="zh-CN"/>
                      </w:rPr>
                      <m:t>P</m:t>
                    </m:r>
                  </m:sub>
                </m:sSub>
                <m:r>
                  <m:rPr>
                    <m:sty m:val="p"/>
                  </m:rPr>
                  <w:rPr>
                    <w:rFonts w:ascii="Cambria Math" w:eastAsia="Malgun Gothic" w:hAnsi="Cambria Math"/>
                    <w:lang w:eastAsia="zh-CN"/>
                  </w:rPr>
                  <m:t>=R*</m:t>
                </m:r>
                <m:f>
                  <m:fPr>
                    <m:ctrlPr>
                      <w:rPr>
                        <w:rFonts w:ascii="Cambria Math" w:eastAsia="Malgun Gothic" w:hAnsi="Cambria Math"/>
                        <w:lang w:eastAsia="zh-CN"/>
                      </w:rPr>
                    </m:ctrlPr>
                  </m:fPr>
                  <m:num>
                    <m:r>
                      <m:rPr>
                        <m:sty m:val="p"/>
                      </m:rPr>
                      <w:rPr>
                        <w:rFonts w:ascii="Cambria Math" w:eastAsia="Malgun Gothic" w:hAnsi="Cambria Math"/>
                        <w:lang w:eastAsia="zh-CN"/>
                      </w:rPr>
                      <m:t>N-1</m:t>
                    </m:r>
                  </m:num>
                  <m:den>
                    <m:r>
                      <m:rPr>
                        <m:sty m:val="p"/>
                      </m:rPr>
                      <w:rPr>
                        <w:rFonts w:ascii="Cambria Math" w:eastAsia="Malgun Gothic" w:hAnsi="Cambria Math"/>
                        <w:lang w:eastAsia="zh-CN"/>
                      </w:rPr>
                      <m:t>N-1+</m:t>
                    </m:r>
                    <m:r>
                      <w:rPr>
                        <w:rFonts w:ascii="Cambria Math" w:eastAsia="Malgun Gothic" w:hAnsi="Cambria Math"/>
                        <w:lang w:eastAsia="zh-CN"/>
                      </w:rPr>
                      <m:t>α</m:t>
                    </m:r>
                  </m:den>
                </m:f>
              </m:oMath>
            </m:oMathPara>
          </w:p>
        </w:tc>
        <w:tc>
          <w:tcPr>
            <w:tcW w:w="1703" w:type="dxa"/>
            <w:gridSpan w:val="2"/>
            <w:tcBorders>
              <w:top w:val="single" w:sz="4" w:space="0" w:color="auto"/>
              <w:left w:val="single" w:sz="4" w:space="0" w:color="auto"/>
              <w:bottom w:val="single" w:sz="4" w:space="0" w:color="auto"/>
              <w:right w:val="single" w:sz="4" w:space="0" w:color="auto"/>
            </w:tcBorders>
            <w:vAlign w:val="center"/>
            <w:hideMark/>
          </w:tcPr>
          <w:p w14:paraId="2B6A0F91" w14:textId="77777777" w:rsidR="001B5C21" w:rsidRDefault="005154AD">
            <w:pPr>
              <w:jc w:val="center"/>
              <w:rPr>
                <w:rFonts w:eastAsia="Malgun Gothic"/>
                <w:sz w:val="18"/>
                <w:szCs w:val="18"/>
                <w:lang w:eastAsia="zh-CN"/>
              </w:rPr>
            </w:pPr>
            <m:oMath>
              <m:sSub>
                <m:sSubPr>
                  <m:ctrlPr>
                    <w:rPr>
                      <w:rFonts w:ascii="Cambria Math" w:eastAsia="Malgun Gothic" w:hAnsi="Cambria Math"/>
                      <w:i/>
                      <w:sz w:val="18"/>
                      <w:szCs w:val="18"/>
                      <w:lang w:eastAsia="zh-CN"/>
                    </w:rPr>
                  </m:ctrlPr>
                </m:sSubPr>
                <m:e>
                  <m:r>
                    <w:rPr>
                      <w:rFonts w:ascii="Cambria Math" w:eastAsia="Malgun Gothic" w:hAnsi="Cambria Math"/>
                      <w:sz w:val="18"/>
                      <w:szCs w:val="18"/>
                      <w:lang w:eastAsia="zh-CN"/>
                    </w:rPr>
                    <m:t>R</m:t>
                  </m:r>
                </m:e>
                <m:sub>
                  <m:r>
                    <w:rPr>
                      <w:rFonts w:ascii="Cambria Math" w:eastAsia="Malgun Gothic" w:hAnsi="Cambria Math"/>
                      <w:sz w:val="18"/>
                      <w:szCs w:val="18"/>
                      <w:lang w:eastAsia="zh-CN"/>
                    </w:rPr>
                    <m:t>I</m:t>
                  </m:r>
                </m:sub>
              </m:sSub>
              <m:r>
                <m:rPr>
                  <m:sty m:val="p"/>
                </m:rPr>
                <w:rPr>
                  <w:rFonts w:ascii="Cambria Math" w:eastAsia="Malgun Gothic" w:hAnsi="Cambria Math"/>
                  <w:sz w:val="18"/>
                  <w:szCs w:val="18"/>
                  <w:lang w:eastAsia="zh-CN"/>
                </w:rPr>
                <m:t>=R*</m:t>
              </m:r>
              <m:f>
                <m:fPr>
                  <m:ctrlPr>
                    <w:rPr>
                      <w:rFonts w:ascii="Cambria Math" w:eastAsia="Malgun Gothic" w:hAnsi="Cambria Math"/>
                      <w:sz w:val="18"/>
                      <w:szCs w:val="18"/>
                      <w:lang w:eastAsia="zh-CN"/>
                    </w:rPr>
                  </m:ctrlPr>
                </m:fPr>
                <m:num>
                  <m:r>
                    <w:rPr>
                      <w:rFonts w:ascii="Cambria Math" w:eastAsia="Malgun Gothic" w:hAnsi="Cambria Math"/>
                      <w:sz w:val="18"/>
                      <w:szCs w:val="18"/>
                      <w:lang w:eastAsia="zh-CN"/>
                    </w:rPr>
                    <m:t>α</m:t>
                  </m:r>
                </m:num>
                <m:den>
                  <m:r>
                    <m:rPr>
                      <m:sty m:val="p"/>
                    </m:rPr>
                    <w:rPr>
                      <w:rFonts w:ascii="Cambria Math" w:eastAsia="Malgun Gothic" w:hAnsi="Cambria Math"/>
                      <w:sz w:val="18"/>
                      <w:szCs w:val="18"/>
                      <w:lang w:eastAsia="zh-CN"/>
                    </w:rPr>
                    <m:t>K-1+</m:t>
                  </m:r>
                  <m:r>
                    <w:rPr>
                      <w:rFonts w:ascii="Cambria Math" w:eastAsia="Malgun Gothic" w:hAnsi="Cambria Math"/>
                      <w:sz w:val="18"/>
                      <w:szCs w:val="18"/>
                      <w:lang w:eastAsia="zh-CN"/>
                    </w:rPr>
                    <m:t>α</m:t>
                  </m:r>
                </m:den>
              </m:f>
            </m:oMath>
            <w:r w:rsidR="001B5C21">
              <w:rPr>
                <w:rFonts w:eastAsia="Malgun Gothic"/>
                <w:sz w:val="18"/>
                <w:szCs w:val="18"/>
                <w:lang w:eastAsia="zh-CN"/>
              </w:rPr>
              <w:t xml:space="preserve"> </w:t>
            </w:r>
          </w:p>
        </w:tc>
        <w:tc>
          <w:tcPr>
            <w:tcW w:w="1704" w:type="dxa"/>
            <w:tcBorders>
              <w:top w:val="single" w:sz="4" w:space="0" w:color="auto"/>
              <w:left w:val="single" w:sz="4" w:space="0" w:color="auto"/>
              <w:bottom w:val="single" w:sz="4" w:space="0" w:color="auto"/>
              <w:right w:val="single" w:sz="4" w:space="0" w:color="auto"/>
            </w:tcBorders>
            <w:vAlign w:val="center"/>
            <w:hideMark/>
          </w:tcPr>
          <w:p w14:paraId="1EE3E8CC" w14:textId="77777777" w:rsidR="001B5C21" w:rsidRDefault="005154AD">
            <w:pPr>
              <w:jc w:val="center"/>
              <w:rPr>
                <w:rFonts w:eastAsia="Malgun Gothic"/>
                <w:sz w:val="18"/>
                <w:szCs w:val="18"/>
                <w:lang w:eastAsia="zh-CN"/>
              </w:rPr>
            </w:pPr>
            <m:oMath>
              <m:sSub>
                <m:sSubPr>
                  <m:ctrlPr>
                    <w:rPr>
                      <w:rFonts w:ascii="Cambria Math" w:eastAsia="Malgun Gothic" w:hAnsi="Cambria Math"/>
                      <w:i/>
                      <w:sz w:val="18"/>
                      <w:szCs w:val="18"/>
                      <w:lang w:eastAsia="zh-CN"/>
                    </w:rPr>
                  </m:ctrlPr>
                </m:sSubPr>
                <m:e>
                  <m:r>
                    <w:rPr>
                      <w:rFonts w:ascii="Cambria Math" w:eastAsia="Malgun Gothic" w:hAnsi="Cambria Math"/>
                      <w:sz w:val="18"/>
                      <w:szCs w:val="18"/>
                      <w:lang w:eastAsia="zh-CN"/>
                    </w:rPr>
                    <m:t>R</m:t>
                  </m:r>
                </m:e>
                <m:sub>
                  <m:r>
                    <w:rPr>
                      <w:rFonts w:ascii="Cambria Math" w:eastAsia="Malgun Gothic" w:hAnsi="Cambria Math"/>
                      <w:sz w:val="18"/>
                      <w:szCs w:val="18"/>
                      <w:lang w:eastAsia="zh-CN"/>
                    </w:rPr>
                    <m:t>P</m:t>
                  </m:r>
                </m:sub>
              </m:sSub>
              <m:r>
                <m:rPr>
                  <m:sty m:val="p"/>
                </m:rPr>
                <w:rPr>
                  <w:rFonts w:ascii="Cambria Math" w:eastAsia="Malgun Gothic" w:hAnsi="Cambria Math"/>
                  <w:sz w:val="18"/>
                  <w:szCs w:val="18"/>
                  <w:lang w:eastAsia="zh-CN"/>
                </w:rPr>
                <m:t>=R*</m:t>
              </m:r>
              <m:f>
                <m:fPr>
                  <m:ctrlPr>
                    <w:rPr>
                      <w:rFonts w:ascii="Cambria Math" w:eastAsia="Malgun Gothic" w:hAnsi="Cambria Math"/>
                      <w:sz w:val="18"/>
                      <w:szCs w:val="18"/>
                      <w:lang w:eastAsia="zh-CN"/>
                    </w:rPr>
                  </m:ctrlPr>
                </m:fPr>
                <m:num>
                  <m:r>
                    <m:rPr>
                      <m:sty m:val="p"/>
                    </m:rPr>
                    <w:rPr>
                      <w:rFonts w:ascii="Cambria Math" w:eastAsia="Malgun Gothic" w:hAnsi="Cambria Math"/>
                      <w:sz w:val="18"/>
                      <w:szCs w:val="18"/>
                      <w:lang w:eastAsia="zh-CN"/>
                    </w:rPr>
                    <m:t>K-1</m:t>
                  </m:r>
                </m:num>
                <m:den>
                  <m:r>
                    <m:rPr>
                      <m:sty m:val="p"/>
                    </m:rPr>
                    <w:rPr>
                      <w:rFonts w:ascii="Cambria Math" w:eastAsia="Malgun Gothic" w:hAnsi="Cambria Math"/>
                      <w:sz w:val="18"/>
                      <w:szCs w:val="18"/>
                      <w:lang w:eastAsia="zh-CN"/>
                    </w:rPr>
                    <m:t>K-1+</m:t>
                  </m:r>
                  <m:r>
                    <w:rPr>
                      <w:rFonts w:ascii="Cambria Math" w:eastAsia="Malgun Gothic" w:hAnsi="Cambria Math"/>
                      <w:sz w:val="18"/>
                      <w:szCs w:val="18"/>
                      <w:lang w:eastAsia="zh-CN"/>
                    </w:rPr>
                    <m:t>α</m:t>
                  </m:r>
                </m:den>
              </m:f>
            </m:oMath>
            <w:r w:rsidR="001B5C21">
              <w:rPr>
                <w:rFonts w:eastAsia="Malgun Gothic"/>
                <w:sz w:val="18"/>
                <w:szCs w:val="18"/>
                <w:lang w:eastAsia="zh-CN"/>
              </w:rPr>
              <w:t xml:space="preserve"> </w:t>
            </w:r>
          </w:p>
        </w:tc>
      </w:tr>
      <w:tr w:rsidR="001B5C21" w14:paraId="2E4C9132" w14:textId="77777777" w:rsidTr="001B5C21">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15059" w14:textId="77777777" w:rsidR="001B5C21" w:rsidRDefault="001B5C21">
            <w:pPr>
              <w:spacing w:after="0"/>
              <w:rPr>
                <w:b/>
                <w:lang w:eastAsia="zh-CN"/>
              </w:rPr>
            </w:pP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30140E0C" w14:textId="77777777" w:rsidR="001B5C21" w:rsidRDefault="001B5C21" w:rsidP="00982BF2">
            <w:pPr>
              <w:pStyle w:val="ListParagraph"/>
              <w:widowControl w:val="0"/>
              <w:numPr>
                <w:ilvl w:val="0"/>
                <w:numId w:val="11"/>
              </w:numPr>
              <w:overflowPunct w:val="0"/>
              <w:autoSpaceDE w:val="0"/>
              <w:autoSpaceDN w:val="0"/>
              <w:adjustRightInd w:val="0"/>
              <w:spacing w:after="0"/>
              <w:ind w:firstLineChars="0"/>
              <w:contextualSpacing/>
              <w:jc w:val="both"/>
              <w:textAlignment w:val="baseline"/>
              <w:rPr>
                <w:rFonts w:eastAsia="Malgun Gothic"/>
                <w:sz w:val="20"/>
                <w:szCs w:val="20"/>
                <w:lang w:eastAsia="zh-CN"/>
              </w:rPr>
            </w:pPr>
            <w:r>
              <w:rPr>
                <w:rFonts w:eastAsia="Malgun Gothic"/>
                <w:lang w:eastAsia="zh-CN"/>
              </w:rPr>
              <w:t>R: average data rate of a single stream video</w:t>
            </w:r>
          </w:p>
          <w:p w14:paraId="0C6BA02E" w14:textId="77777777" w:rsidR="001B5C21" w:rsidRDefault="001B5C21" w:rsidP="00982BF2">
            <w:pPr>
              <w:pStyle w:val="ListParagraph"/>
              <w:widowControl w:val="0"/>
              <w:numPr>
                <w:ilvl w:val="0"/>
                <w:numId w:val="11"/>
              </w:numPr>
              <w:overflowPunct w:val="0"/>
              <w:autoSpaceDE w:val="0"/>
              <w:autoSpaceDN w:val="0"/>
              <w:adjustRightInd w:val="0"/>
              <w:spacing w:after="0"/>
              <w:ind w:firstLineChars="0"/>
              <w:contextualSpacing/>
              <w:jc w:val="both"/>
              <w:textAlignment w:val="baseline"/>
              <w:rPr>
                <w:rFonts w:eastAsia="Malgun Gothic"/>
                <w:lang w:eastAsia="zh-CN"/>
              </w:rPr>
            </w:pPr>
            <m:oMath>
              <m:r>
                <w:rPr>
                  <w:rFonts w:ascii="Cambria Math" w:eastAsia="Malgun Gothic" w:hAnsi="Cambria Math"/>
                  <w:lang w:eastAsia="zh-CN"/>
                </w:rPr>
                <m:t>α</m:t>
              </m:r>
            </m:oMath>
            <w:r>
              <w:rPr>
                <w:rFonts w:eastAsia="Malgun Gothic"/>
                <w:lang w:eastAsia="zh-CN"/>
              </w:rPr>
              <w:t>: average size ratio between one I-frame/slice and one P-frame/slice</w:t>
            </w:r>
          </w:p>
          <w:p w14:paraId="17ECC993" w14:textId="77777777" w:rsidR="001B5C21" w:rsidRDefault="001B5C21" w:rsidP="00982BF2">
            <w:pPr>
              <w:pStyle w:val="ListParagraph"/>
              <w:widowControl w:val="0"/>
              <w:numPr>
                <w:ilvl w:val="1"/>
                <w:numId w:val="11"/>
              </w:numPr>
              <w:overflowPunct w:val="0"/>
              <w:autoSpaceDE w:val="0"/>
              <w:autoSpaceDN w:val="0"/>
              <w:adjustRightInd w:val="0"/>
              <w:spacing w:after="0"/>
              <w:ind w:firstLineChars="0"/>
              <w:contextualSpacing/>
              <w:jc w:val="both"/>
              <w:textAlignment w:val="baseline"/>
              <w:rPr>
                <w:rFonts w:eastAsia="Malgun Gothic"/>
                <w:lang w:eastAsia="zh-CN"/>
              </w:rPr>
            </w:pPr>
            <m:oMath>
              <m:r>
                <w:rPr>
                  <w:rFonts w:ascii="Cambria Math" w:eastAsia="Malgun Gothic" w:hAnsi="Cambria Math"/>
                  <w:lang w:eastAsia="zh-CN"/>
                </w:rPr>
                <m:t>α</m:t>
              </m:r>
            </m:oMath>
            <w:r>
              <w:rPr>
                <w:rFonts w:eastAsia="Malgun Gothic"/>
                <w:lang w:eastAsia="zh-CN"/>
              </w:rPr>
              <w:t xml:space="preserve"> = 1.5, 2 (baseline)</w:t>
            </w:r>
          </w:p>
          <w:p w14:paraId="71FDBD1A" w14:textId="77777777" w:rsidR="001B5C21" w:rsidRDefault="001B5C21" w:rsidP="00982BF2">
            <w:pPr>
              <w:pStyle w:val="ListParagraph"/>
              <w:widowControl w:val="0"/>
              <w:numPr>
                <w:ilvl w:val="1"/>
                <w:numId w:val="11"/>
              </w:numPr>
              <w:overflowPunct w:val="0"/>
              <w:autoSpaceDE w:val="0"/>
              <w:autoSpaceDN w:val="0"/>
              <w:adjustRightInd w:val="0"/>
              <w:spacing w:after="0"/>
              <w:ind w:firstLineChars="0"/>
              <w:contextualSpacing/>
              <w:jc w:val="both"/>
              <w:textAlignment w:val="baseline"/>
              <w:rPr>
                <w:rFonts w:eastAsia="Malgun Gothic"/>
                <w:lang w:eastAsia="zh-CN"/>
              </w:rPr>
            </w:pPr>
            <m:oMath>
              <m:r>
                <w:rPr>
                  <w:rFonts w:ascii="Cambria Math" w:eastAsia="Malgun Gothic" w:hAnsi="Cambria Math"/>
                  <w:lang w:eastAsia="zh-CN"/>
                </w:rPr>
                <m:t>α</m:t>
              </m:r>
            </m:oMath>
            <w:r>
              <w:rPr>
                <w:rFonts w:eastAsia="Malgun Gothic"/>
                <w:lang w:eastAsia="zh-CN"/>
              </w:rPr>
              <w:t xml:space="preserve"> = 3 (optional)</w:t>
            </w:r>
          </w:p>
        </w:tc>
      </w:tr>
      <w:tr w:rsidR="001B5C21" w14:paraId="4658C5A1" w14:textId="77777777" w:rsidTr="001B5C21">
        <w:trPr>
          <w:trHeight w:val="224"/>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4A6B03A7" w14:textId="77777777" w:rsidR="001B5C21" w:rsidRDefault="001B5C21">
            <w:pPr>
              <w:jc w:val="center"/>
              <w:rPr>
                <w:lang w:eastAsia="zh-CN"/>
              </w:rPr>
            </w:pPr>
            <w:r>
              <w:rPr>
                <w:b/>
                <w:lang w:eastAsia="zh-CN"/>
              </w:rPr>
              <w:t>Packet size distribution</w:t>
            </w: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06780B5E" w14:textId="77777777" w:rsidR="001B5C21" w:rsidRDefault="001B5C21">
            <w:pPr>
              <w:pStyle w:val="ListParagraph"/>
              <w:ind w:left="800" w:firstLine="440"/>
              <w:jc w:val="center"/>
              <w:rPr>
                <w:rFonts w:eastAsia="Malgun Gothic"/>
                <w:lang w:eastAsia="zh-CN"/>
              </w:rPr>
            </w:pPr>
            <w:r>
              <w:rPr>
                <w:rFonts w:eastAsia="Malgun Gothic"/>
                <w:lang w:eastAsia="zh-CN"/>
              </w:rPr>
              <w:t>Truncated Gaussian distribution</w:t>
            </w:r>
          </w:p>
        </w:tc>
      </w:tr>
      <w:tr w:rsidR="001B5C21" w14:paraId="2D6299B2" w14:textId="77777777" w:rsidTr="001B5C21">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278F8" w14:textId="77777777" w:rsidR="001B5C21" w:rsidRDefault="001B5C21">
            <w:pPr>
              <w:spacing w:after="0"/>
              <w:rPr>
                <w:lang w:eastAsia="zh-CN"/>
              </w:rPr>
            </w:pPr>
          </w:p>
        </w:tc>
        <w:tc>
          <w:tcPr>
            <w:tcW w:w="2017" w:type="dxa"/>
            <w:tcBorders>
              <w:top w:val="single" w:sz="4" w:space="0" w:color="auto"/>
              <w:left w:val="single" w:sz="4" w:space="0" w:color="auto"/>
              <w:bottom w:val="single" w:sz="4" w:space="0" w:color="auto"/>
              <w:right w:val="single" w:sz="4" w:space="0" w:color="auto"/>
            </w:tcBorders>
            <w:vAlign w:val="center"/>
            <w:hideMark/>
          </w:tcPr>
          <w:p w14:paraId="3207A6E0" w14:textId="77777777" w:rsidR="001B5C21" w:rsidRDefault="001B5C21">
            <w:pPr>
              <w:rPr>
                <w:rFonts w:eastAsia="Malgun Gothic"/>
                <w:lang w:eastAsia="zh-CN"/>
              </w:rPr>
            </w:pPr>
            <w:r>
              <w:rPr>
                <w:rFonts w:eastAsia="Malgun Gothic"/>
                <w:lang w:eastAsia="zh-CN"/>
              </w:rPr>
              <w:t xml:space="preserve">Mean = </w:t>
            </w:r>
            <m:oMath>
              <m:f>
                <m:fPr>
                  <m:ctrlPr>
                    <w:rPr>
                      <w:rFonts w:ascii="Cambria Math" w:eastAsia="Malgun Gothic" w:hAnsi="Cambria Math"/>
                      <w:lang w:eastAsia="zh-CN"/>
                    </w:rPr>
                  </m:ctrlPr>
                </m:fPr>
                <m:num>
                  <m:sSub>
                    <m:sSubPr>
                      <m:ctrlPr>
                        <w:rPr>
                          <w:rFonts w:ascii="Cambria Math" w:eastAsia="Malgun Gothic" w:hAnsi="Cambria Math"/>
                          <w:i/>
                          <w:lang w:eastAsia="zh-CN"/>
                        </w:rPr>
                      </m:ctrlPr>
                    </m:sSubPr>
                    <m:e>
                      <m:r>
                        <w:rPr>
                          <w:rFonts w:ascii="Cambria Math" w:eastAsia="Malgun Gothic" w:hAnsi="Cambria Math"/>
                          <w:lang w:eastAsia="zh-CN"/>
                        </w:rPr>
                        <m:t>R</m:t>
                      </m:r>
                    </m:e>
                    <m:sub>
                      <m:r>
                        <w:rPr>
                          <w:rFonts w:ascii="Cambria Math" w:eastAsia="Malgun Gothic" w:hAnsi="Cambria Math"/>
                          <w:lang w:eastAsia="zh-CN"/>
                        </w:rPr>
                        <m:t>I</m:t>
                      </m:r>
                    </m:sub>
                  </m:sSub>
                </m:num>
                <m:den>
                  <m:r>
                    <m:rPr>
                      <m:sty m:val="p"/>
                    </m:rPr>
                    <w:rPr>
                      <w:rFonts w:ascii="Cambria Math" w:eastAsia="Malgun Gothic" w:hAnsi="Cambria Math"/>
                      <w:lang w:eastAsia="zh-CN"/>
                    </w:rPr>
                    <m:t>FPS</m:t>
                  </m:r>
                </m:den>
              </m:f>
            </m:oMath>
          </w:p>
        </w:tc>
        <w:tc>
          <w:tcPr>
            <w:tcW w:w="1908" w:type="dxa"/>
            <w:tcBorders>
              <w:top w:val="single" w:sz="4" w:space="0" w:color="auto"/>
              <w:left w:val="single" w:sz="4" w:space="0" w:color="auto"/>
              <w:bottom w:val="single" w:sz="4" w:space="0" w:color="auto"/>
              <w:right w:val="single" w:sz="4" w:space="0" w:color="auto"/>
            </w:tcBorders>
            <w:vAlign w:val="center"/>
            <w:hideMark/>
          </w:tcPr>
          <w:p w14:paraId="6A999E9D" w14:textId="77777777" w:rsidR="001B5C21" w:rsidRDefault="001B5C21">
            <w:pPr>
              <w:rPr>
                <w:rFonts w:eastAsia="Malgun Gothic"/>
                <w:lang w:eastAsia="zh-CN"/>
              </w:rPr>
            </w:pPr>
            <w:r>
              <w:rPr>
                <w:rFonts w:eastAsia="Malgun Gothic"/>
                <w:lang w:eastAsia="zh-CN"/>
              </w:rPr>
              <w:t xml:space="preserve">Mean = </w:t>
            </w:r>
            <m:oMath>
              <m:f>
                <m:fPr>
                  <m:ctrlPr>
                    <w:rPr>
                      <w:rFonts w:ascii="Cambria Math" w:eastAsia="Malgun Gothic" w:hAnsi="Cambria Math"/>
                      <w:lang w:eastAsia="zh-CN"/>
                    </w:rPr>
                  </m:ctrlPr>
                </m:fPr>
                <m:num>
                  <m:sSub>
                    <m:sSubPr>
                      <m:ctrlPr>
                        <w:rPr>
                          <w:rFonts w:ascii="Cambria Math" w:eastAsia="Malgun Gothic" w:hAnsi="Cambria Math"/>
                          <w:i/>
                          <w:lang w:eastAsia="zh-CN"/>
                        </w:rPr>
                      </m:ctrlPr>
                    </m:sSubPr>
                    <m:e>
                      <m:r>
                        <w:rPr>
                          <w:rFonts w:ascii="Cambria Math" w:eastAsia="Malgun Gothic" w:hAnsi="Cambria Math"/>
                          <w:lang w:eastAsia="zh-CN"/>
                        </w:rPr>
                        <m:t>R</m:t>
                      </m:r>
                    </m:e>
                    <m:sub>
                      <m:r>
                        <w:rPr>
                          <w:rFonts w:ascii="Cambria Math" w:eastAsia="Malgun Gothic" w:hAnsi="Cambria Math"/>
                          <w:lang w:eastAsia="zh-CN"/>
                        </w:rPr>
                        <m:t>P</m:t>
                      </m:r>
                    </m:sub>
                  </m:sSub>
                </m:num>
                <m:den>
                  <m:r>
                    <m:rPr>
                      <m:sty m:val="p"/>
                    </m:rPr>
                    <w:rPr>
                      <w:rFonts w:ascii="Cambria Math" w:eastAsia="Malgun Gothic" w:hAnsi="Cambria Math"/>
                      <w:lang w:eastAsia="zh-CN"/>
                    </w:rPr>
                    <m:t>FPS*(N-1)</m:t>
                  </m:r>
                </m:den>
              </m:f>
            </m:oMath>
          </w:p>
        </w:tc>
        <w:tc>
          <w:tcPr>
            <w:tcW w:w="1660" w:type="dxa"/>
            <w:tcBorders>
              <w:top w:val="single" w:sz="4" w:space="0" w:color="auto"/>
              <w:left w:val="single" w:sz="4" w:space="0" w:color="auto"/>
              <w:bottom w:val="single" w:sz="4" w:space="0" w:color="auto"/>
              <w:right w:val="single" w:sz="4" w:space="0" w:color="auto"/>
            </w:tcBorders>
            <w:vAlign w:val="center"/>
            <w:hideMark/>
          </w:tcPr>
          <w:p w14:paraId="2266D291" w14:textId="77777777" w:rsidR="001B5C21" w:rsidRDefault="001B5C21">
            <w:pPr>
              <w:rPr>
                <w:rFonts w:eastAsia="Malgun Gothic"/>
                <w:sz w:val="18"/>
                <w:szCs w:val="18"/>
                <w:lang w:eastAsia="zh-CN"/>
              </w:rPr>
            </w:pPr>
            <w:r>
              <w:rPr>
                <w:rFonts w:eastAsia="Malgun Gothic"/>
                <w:sz w:val="18"/>
                <w:szCs w:val="18"/>
                <w:lang w:eastAsia="zh-CN"/>
              </w:rPr>
              <w:t xml:space="preserve">Mean = </w:t>
            </w:r>
            <m:oMath>
              <m:sSub>
                <m:sSubPr>
                  <m:ctrlPr>
                    <w:rPr>
                      <w:rFonts w:ascii="Cambria Math" w:eastAsia="Malgun Gothic" w:hAnsi="Cambria Math"/>
                      <w:sz w:val="18"/>
                      <w:szCs w:val="18"/>
                      <w:lang w:eastAsia="zh-CN"/>
                    </w:rPr>
                  </m:ctrlPr>
                </m:sSubPr>
                <m:e>
                  <m:r>
                    <w:rPr>
                      <w:rFonts w:ascii="Cambria Math" w:eastAsia="Malgun Gothic" w:hAnsi="Cambria Math"/>
                      <w:sz w:val="18"/>
                      <w:szCs w:val="18"/>
                      <w:lang w:eastAsia="zh-CN"/>
                    </w:rPr>
                    <m:t>R</m:t>
                  </m:r>
                </m:e>
                <m:sub>
                  <m:r>
                    <w:rPr>
                      <w:rFonts w:ascii="Cambria Math" w:eastAsia="Malgun Gothic" w:hAnsi="Cambria Math"/>
                      <w:sz w:val="18"/>
                      <w:szCs w:val="18"/>
                      <w:lang w:eastAsia="zh-CN"/>
                    </w:rPr>
                    <m:t>I</m:t>
                  </m:r>
                </m:sub>
              </m:sSub>
              <m:r>
                <w:rPr>
                  <w:rFonts w:ascii="Cambria Math" w:eastAsia="Malgun Gothic" w:hAnsi="Cambria Math"/>
                  <w:sz w:val="18"/>
                  <w:szCs w:val="18"/>
                  <w:lang w:eastAsia="zh-CN"/>
                </w:rPr>
                <m:t>*</m:t>
              </m:r>
              <m:f>
                <m:fPr>
                  <m:ctrlPr>
                    <w:rPr>
                      <w:rFonts w:ascii="Cambria Math" w:eastAsia="Malgun Gothic" w:hAnsi="Cambria Math"/>
                      <w:sz w:val="18"/>
                      <w:szCs w:val="18"/>
                      <w:lang w:eastAsia="zh-CN"/>
                    </w:rPr>
                  </m:ctrlPr>
                </m:fPr>
                <m:num>
                  <m:r>
                    <m:rPr>
                      <m:sty m:val="p"/>
                    </m:rPr>
                    <w:rPr>
                      <w:rFonts w:ascii="Cambria Math" w:eastAsia="Malgun Gothic" w:hAnsi="Cambria Math"/>
                      <w:sz w:val="18"/>
                      <w:szCs w:val="18"/>
                      <w:lang w:eastAsia="zh-CN"/>
                    </w:rPr>
                    <m:t>K</m:t>
                  </m:r>
                </m:num>
                <m:den>
                  <m:r>
                    <m:rPr>
                      <m:sty m:val="p"/>
                    </m:rPr>
                    <w:rPr>
                      <w:rFonts w:ascii="Cambria Math" w:eastAsia="Malgun Gothic" w:hAnsi="Cambria Math"/>
                      <w:sz w:val="18"/>
                      <w:szCs w:val="18"/>
                      <w:lang w:eastAsia="zh-CN"/>
                    </w:rPr>
                    <m:t>FPS</m:t>
                  </m:r>
                </m:den>
              </m:f>
            </m:oMath>
          </w:p>
        </w:tc>
        <w:tc>
          <w:tcPr>
            <w:tcW w:w="1747" w:type="dxa"/>
            <w:gridSpan w:val="2"/>
            <w:tcBorders>
              <w:top w:val="single" w:sz="4" w:space="0" w:color="auto"/>
              <w:left w:val="single" w:sz="4" w:space="0" w:color="auto"/>
              <w:bottom w:val="single" w:sz="4" w:space="0" w:color="auto"/>
              <w:right w:val="single" w:sz="4" w:space="0" w:color="auto"/>
            </w:tcBorders>
            <w:vAlign w:val="center"/>
            <w:hideMark/>
          </w:tcPr>
          <w:p w14:paraId="5DA8BCDF" w14:textId="77777777" w:rsidR="001B5C21" w:rsidRDefault="001B5C21">
            <w:pPr>
              <w:rPr>
                <w:rFonts w:eastAsia="Malgun Gothic"/>
                <w:sz w:val="18"/>
                <w:szCs w:val="18"/>
                <w:lang w:eastAsia="zh-CN"/>
              </w:rPr>
            </w:pPr>
            <w:r>
              <w:rPr>
                <w:rFonts w:eastAsia="Malgun Gothic"/>
                <w:sz w:val="18"/>
                <w:szCs w:val="18"/>
                <w:lang w:eastAsia="zh-CN"/>
              </w:rPr>
              <w:t xml:space="preserve">Mean =  </w:t>
            </w:r>
            <m:oMath>
              <m:sSub>
                <m:sSubPr>
                  <m:ctrlPr>
                    <w:rPr>
                      <w:rFonts w:ascii="Cambria Math" w:eastAsia="Malgun Gothic" w:hAnsi="Cambria Math"/>
                      <w:sz w:val="18"/>
                      <w:szCs w:val="18"/>
                      <w:lang w:eastAsia="zh-CN"/>
                    </w:rPr>
                  </m:ctrlPr>
                </m:sSubPr>
                <m:e>
                  <m:r>
                    <w:rPr>
                      <w:rFonts w:ascii="Cambria Math" w:eastAsia="Malgun Gothic" w:hAnsi="Cambria Math"/>
                      <w:sz w:val="18"/>
                      <w:szCs w:val="18"/>
                      <w:lang w:eastAsia="zh-CN"/>
                    </w:rPr>
                    <m:t>R</m:t>
                  </m:r>
                </m:e>
                <m:sub>
                  <m:r>
                    <w:rPr>
                      <w:rFonts w:ascii="Cambria Math" w:eastAsia="Malgun Gothic" w:hAnsi="Cambria Math"/>
                      <w:sz w:val="18"/>
                      <w:szCs w:val="18"/>
                      <w:lang w:eastAsia="zh-CN"/>
                    </w:rPr>
                    <m:t>P</m:t>
                  </m:r>
                </m:sub>
              </m:sSub>
              <m:r>
                <w:rPr>
                  <w:rFonts w:ascii="Cambria Math" w:eastAsia="Malgun Gothic" w:hAnsi="Cambria Math"/>
                  <w:sz w:val="18"/>
                  <w:szCs w:val="18"/>
                  <w:lang w:eastAsia="zh-CN"/>
                </w:rPr>
                <m:t>*</m:t>
              </m:r>
              <m:f>
                <m:fPr>
                  <m:ctrlPr>
                    <w:rPr>
                      <w:rFonts w:ascii="Cambria Math" w:eastAsia="Malgun Gothic" w:hAnsi="Cambria Math"/>
                      <w:sz w:val="18"/>
                      <w:szCs w:val="18"/>
                      <w:lang w:eastAsia="zh-CN"/>
                    </w:rPr>
                  </m:ctrlPr>
                </m:fPr>
                <m:num>
                  <m:r>
                    <m:rPr>
                      <m:sty m:val="p"/>
                    </m:rPr>
                    <w:rPr>
                      <w:rFonts w:ascii="Cambria Math" w:eastAsia="Malgun Gothic" w:hAnsi="Cambria Math"/>
                      <w:sz w:val="18"/>
                      <w:szCs w:val="18"/>
                      <w:lang w:eastAsia="zh-CN"/>
                    </w:rPr>
                    <m:t>K</m:t>
                  </m:r>
                </m:num>
                <m:den>
                  <m:r>
                    <m:rPr>
                      <m:sty m:val="p"/>
                    </m:rPr>
                    <w:rPr>
                      <w:rFonts w:ascii="Cambria Math" w:eastAsia="Malgun Gothic" w:hAnsi="Cambria Math"/>
                      <w:sz w:val="18"/>
                      <w:szCs w:val="18"/>
                      <w:lang w:eastAsia="zh-CN"/>
                    </w:rPr>
                    <m:t>FPS</m:t>
                  </m:r>
                  <m:r>
                    <w:rPr>
                      <w:rFonts w:ascii="Cambria Math" w:eastAsia="Malgun Gothic" w:hAnsi="Cambria Math"/>
                      <w:sz w:val="18"/>
                      <w:szCs w:val="18"/>
                      <w:lang w:eastAsia="zh-CN"/>
                    </w:rPr>
                    <m:t>*(K-1)</m:t>
                  </m:r>
                </m:den>
              </m:f>
            </m:oMath>
          </w:p>
        </w:tc>
      </w:tr>
      <w:tr w:rsidR="001B5C21" w14:paraId="5C778C37" w14:textId="77777777" w:rsidTr="001B5C21">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EFD9B" w14:textId="77777777" w:rsidR="001B5C21" w:rsidRDefault="001B5C21">
            <w:pPr>
              <w:spacing w:after="0"/>
              <w:rPr>
                <w:lang w:eastAsia="zh-CN"/>
              </w:rPr>
            </w:pP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66440922" w14:textId="77777777" w:rsidR="001B5C21" w:rsidRDefault="001B5C21" w:rsidP="00982BF2">
            <w:pPr>
              <w:pStyle w:val="ListParagraph"/>
              <w:widowControl w:val="0"/>
              <w:numPr>
                <w:ilvl w:val="0"/>
                <w:numId w:val="11"/>
              </w:numPr>
              <w:overflowPunct w:val="0"/>
              <w:autoSpaceDE w:val="0"/>
              <w:autoSpaceDN w:val="0"/>
              <w:adjustRightInd w:val="0"/>
              <w:spacing w:after="0"/>
              <w:ind w:firstLineChars="0"/>
              <w:contextualSpacing/>
              <w:jc w:val="both"/>
              <w:textAlignment w:val="baseline"/>
              <w:rPr>
                <w:rFonts w:eastAsia="DengXian"/>
                <w:sz w:val="20"/>
                <w:szCs w:val="20"/>
                <w:lang w:eastAsia="zh-CN"/>
              </w:rPr>
            </w:pPr>
            <w:r>
              <w:rPr>
                <w:rFonts w:eastAsia="Malgun Gothic"/>
                <w:lang w:eastAsia="zh-CN"/>
              </w:rPr>
              <w:t xml:space="preserve">[STD, Max, Min]: [10.5, 150, </w:t>
            </w:r>
            <w:proofErr w:type="gramStart"/>
            <w:r>
              <w:rPr>
                <w:rFonts w:eastAsia="Malgun Gothic"/>
                <w:lang w:eastAsia="zh-CN"/>
              </w:rPr>
              <w:t>50]%</w:t>
            </w:r>
            <w:proofErr w:type="gramEnd"/>
            <w:r>
              <w:rPr>
                <w:rFonts w:eastAsia="Malgun Gothic"/>
                <w:lang w:eastAsia="zh-CN"/>
              </w:rPr>
              <w:t xml:space="preserve"> of Mean packet size</w:t>
            </w:r>
          </w:p>
          <w:p w14:paraId="5B1F57C8" w14:textId="77777777" w:rsidR="001B5C21" w:rsidRDefault="001B5C21" w:rsidP="00982BF2">
            <w:pPr>
              <w:pStyle w:val="ListParagraph"/>
              <w:widowControl w:val="0"/>
              <w:numPr>
                <w:ilvl w:val="0"/>
                <w:numId w:val="11"/>
              </w:numPr>
              <w:overflowPunct w:val="0"/>
              <w:autoSpaceDE w:val="0"/>
              <w:autoSpaceDN w:val="0"/>
              <w:adjustRightInd w:val="0"/>
              <w:spacing w:after="0"/>
              <w:ind w:firstLineChars="0"/>
              <w:contextualSpacing/>
              <w:jc w:val="both"/>
              <w:textAlignment w:val="baseline"/>
              <w:rPr>
                <w:lang w:eastAsia="zh-CN"/>
              </w:rPr>
            </w:pPr>
            <w:r>
              <w:rPr>
                <w:rFonts w:eastAsia="Malgun Gothic"/>
                <w:lang w:eastAsia="zh-CN"/>
              </w:rPr>
              <w:t>FPS is the frame rate of the single stream video</w:t>
            </w:r>
          </w:p>
        </w:tc>
      </w:tr>
      <w:tr w:rsidR="001B5C21" w14:paraId="6DF30A4A" w14:textId="77777777" w:rsidTr="001B5C21">
        <w:trPr>
          <w:trHeight w:val="596"/>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714AFDC8" w14:textId="77777777" w:rsidR="001B5C21" w:rsidRDefault="001B5C21">
            <w:pPr>
              <w:jc w:val="center"/>
              <w:rPr>
                <w:b/>
                <w:lang w:eastAsia="zh-CN"/>
              </w:rPr>
            </w:pPr>
            <w:r>
              <w:rPr>
                <w:b/>
                <w:lang w:eastAsia="zh-CN"/>
              </w:rPr>
              <w:t>Packet Success Rate X</w:t>
            </w: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64F6DFC2" w14:textId="77777777" w:rsidR="001B5C21" w:rsidRDefault="001B5C21">
            <w:pPr>
              <w:widowControl w:val="0"/>
              <w:overflowPunct w:val="0"/>
              <w:autoSpaceDE w:val="0"/>
              <w:autoSpaceDN w:val="0"/>
              <w:adjustRightInd w:val="0"/>
              <w:contextualSpacing/>
              <w:jc w:val="both"/>
              <w:textAlignment w:val="baseline"/>
              <w:rPr>
                <w:rFonts w:eastAsia="Malgun Gothic"/>
                <w:lang w:val="sv-SE" w:eastAsia="zh-CN"/>
              </w:rPr>
            </w:pPr>
            <w:r>
              <w:rPr>
                <w:rFonts w:eastAsia="Malgun Gothic"/>
                <w:lang w:val="sv-SE" w:eastAsia="zh-CN"/>
              </w:rPr>
              <w:t xml:space="preserve">Depends on application, see </w:t>
            </w:r>
            <w:r>
              <w:rPr>
                <w:rFonts w:eastAsia="Malgun Gothic"/>
                <w:lang w:val="sv-SE" w:eastAsia="zh-CN"/>
              </w:rPr>
              <w:fldChar w:fldCharType="begin"/>
            </w:r>
            <w:r>
              <w:rPr>
                <w:rFonts w:eastAsia="Malgun Gothic"/>
                <w:lang w:val="sv-SE" w:eastAsia="zh-CN"/>
              </w:rPr>
              <w:instrText xml:space="preserve"> REF _Ref83135394 \r \h </w:instrText>
            </w:r>
            <w:r>
              <w:rPr>
                <w:rFonts w:eastAsia="Malgun Gothic"/>
                <w:lang w:val="sv-SE" w:eastAsia="zh-CN"/>
              </w:rPr>
            </w:r>
            <w:r>
              <w:rPr>
                <w:rFonts w:eastAsia="Malgun Gothic"/>
                <w:lang w:val="sv-SE" w:eastAsia="zh-CN"/>
              </w:rPr>
              <w:fldChar w:fldCharType="separate"/>
            </w:r>
            <w:r>
              <w:rPr>
                <w:rFonts w:eastAsia="Malgun Gothic"/>
                <w:lang w:val="sv-SE" w:eastAsia="zh-CN"/>
              </w:rPr>
              <w:t>8.3.1</w:t>
            </w:r>
            <w:r>
              <w:rPr>
                <w:rFonts w:eastAsia="Malgun Gothic"/>
                <w:lang w:val="sv-SE" w:eastAsia="zh-CN"/>
              </w:rPr>
              <w:fldChar w:fldCharType="end"/>
            </w:r>
            <w:r>
              <w:rPr>
                <w:rFonts w:eastAsia="Malgun Gothic"/>
                <w:lang w:val="sv-SE" w:eastAsia="zh-CN"/>
              </w:rPr>
              <w:t xml:space="preserve">, </w:t>
            </w:r>
            <w:r>
              <w:rPr>
                <w:rFonts w:eastAsia="Malgun Gothic"/>
                <w:lang w:val="sv-SE" w:eastAsia="zh-CN"/>
              </w:rPr>
              <w:fldChar w:fldCharType="begin"/>
            </w:r>
            <w:r>
              <w:rPr>
                <w:rFonts w:eastAsia="Malgun Gothic"/>
                <w:lang w:val="sv-SE" w:eastAsia="zh-CN"/>
              </w:rPr>
              <w:instrText xml:space="preserve"> REF _Ref83135397 \r \h </w:instrText>
            </w:r>
            <w:r>
              <w:rPr>
                <w:rFonts w:eastAsia="Malgun Gothic"/>
                <w:lang w:val="sv-SE" w:eastAsia="zh-CN"/>
              </w:rPr>
            </w:r>
            <w:r>
              <w:rPr>
                <w:rFonts w:eastAsia="Malgun Gothic"/>
                <w:lang w:val="sv-SE" w:eastAsia="zh-CN"/>
              </w:rPr>
              <w:fldChar w:fldCharType="separate"/>
            </w:r>
            <w:r>
              <w:rPr>
                <w:rFonts w:eastAsia="Malgun Gothic"/>
                <w:lang w:val="sv-SE" w:eastAsia="zh-CN"/>
              </w:rPr>
              <w:t>8.4.1</w:t>
            </w:r>
            <w:r>
              <w:rPr>
                <w:rFonts w:eastAsia="Malgun Gothic"/>
                <w:lang w:val="sv-SE" w:eastAsia="zh-CN"/>
              </w:rPr>
              <w:fldChar w:fldCharType="end"/>
            </w:r>
            <w:r>
              <w:rPr>
                <w:rFonts w:eastAsia="Malgun Gothic"/>
                <w:lang w:val="sv-SE" w:eastAsia="zh-CN"/>
              </w:rPr>
              <w:t xml:space="preserve">, </w:t>
            </w:r>
            <w:r>
              <w:rPr>
                <w:rFonts w:eastAsia="Malgun Gothic"/>
                <w:lang w:val="sv-SE" w:eastAsia="zh-CN"/>
              </w:rPr>
              <w:fldChar w:fldCharType="begin"/>
            </w:r>
            <w:r>
              <w:rPr>
                <w:rFonts w:eastAsia="Malgun Gothic"/>
                <w:lang w:val="sv-SE" w:eastAsia="zh-CN"/>
              </w:rPr>
              <w:instrText xml:space="preserve"> REF _Ref83135399 \r \h </w:instrText>
            </w:r>
            <w:r>
              <w:rPr>
                <w:rFonts w:eastAsia="Malgun Gothic"/>
                <w:lang w:val="sv-SE" w:eastAsia="zh-CN"/>
              </w:rPr>
            </w:r>
            <w:r>
              <w:rPr>
                <w:rFonts w:eastAsia="Malgun Gothic"/>
                <w:lang w:val="sv-SE" w:eastAsia="zh-CN"/>
              </w:rPr>
              <w:fldChar w:fldCharType="separate"/>
            </w:r>
            <w:r>
              <w:rPr>
                <w:rFonts w:eastAsia="Malgun Gothic"/>
                <w:lang w:val="sv-SE" w:eastAsia="zh-CN"/>
              </w:rPr>
              <w:t>8.5.1</w:t>
            </w:r>
            <w:r>
              <w:rPr>
                <w:rFonts w:eastAsia="Malgun Gothic"/>
                <w:lang w:val="sv-SE" w:eastAsia="zh-CN"/>
              </w:rPr>
              <w:fldChar w:fldCharType="end"/>
            </w:r>
            <w:r>
              <w:rPr>
                <w:rFonts w:eastAsia="Malgun Gothic"/>
                <w:lang w:val="sv-SE" w:eastAsia="zh-CN"/>
              </w:rPr>
              <w:t xml:space="preserve"> for VR, CG, AR respectively.</w:t>
            </w:r>
          </w:p>
        </w:tc>
      </w:tr>
      <w:tr w:rsidR="001B5C21" w14:paraId="75FCB8EB" w14:textId="77777777" w:rsidTr="001B5C21">
        <w:trPr>
          <w:trHeight w:val="596"/>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1FDE998B" w14:textId="77777777" w:rsidR="001B5C21" w:rsidRDefault="001B5C21">
            <w:pPr>
              <w:jc w:val="center"/>
              <w:rPr>
                <w:b/>
                <w:lang w:eastAsia="zh-CN"/>
              </w:rPr>
            </w:pPr>
            <w:r>
              <w:rPr>
                <w:b/>
                <w:lang w:eastAsia="zh-CN"/>
              </w:rPr>
              <w:t>PDB</w:t>
            </w: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39B52943" w14:textId="77777777" w:rsidR="001B5C21" w:rsidRDefault="001B5C21">
            <w:pPr>
              <w:widowControl w:val="0"/>
              <w:overflowPunct w:val="0"/>
              <w:autoSpaceDE w:val="0"/>
              <w:autoSpaceDN w:val="0"/>
              <w:adjustRightInd w:val="0"/>
              <w:contextualSpacing/>
              <w:jc w:val="both"/>
              <w:textAlignment w:val="baseline"/>
              <w:rPr>
                <w:rFonts w:eastAsia="Malgun Gothic"/>
                <w:lang w:val="sv-SE" w:eastAsia="zh-CN"/>
              </w:rPr>
            </w:pPr>
            <w:r>
              <w:rPr>
                <w:rFonts w:eastAsia="Malgun Gothic"/>
                <w:lang w:val="sv-SE" w:eastAsia="zh-CN"/>
              </w:rPr>
              <w:t xml:space="preserve">Depends on application, see </w:t>
            </w:r>
            <w:r>
              <w:rPr>
                <w:rFonts w:eastAsia="Malgun Gothic"/>
                <w:lang w:val="sv-SE" w:eastAsia="zh-CN"/>
              </w:rPr>
              <w:fldChar w:fldCharType="begin"/>
            </w:r>
            <w:r>
              <w:rPr>
                <w:rFonts w:eastAsia="Malgun Gothic"/>
                <w:lang w:val="sv-SE" w:eastAsia="zh-CN"/>
              </w:rPr>
              <w:instrText xml:space="preserve"> REF _Ref83135394 \r \h </w:instrText>
            </w:r>
            <w:r>
              <w:rPr>
                <w:rFonts w:eastAsia="Malgun Gothic"/>
                <w:lang w:val="sv-SE" w:eastAsia="zh-CN"/>
              </w:rPr>
            </w:r>
            <w:r>
              <w:rPr>
                <w:rFonts w:eastAsia="Malgun Gothic"/>
                <w:lang w:val="sv-SE" w:eastAsia="zh-CN"/>
              </w:rPr>
              <w:fldChar w:fldCharType="separate"/>
            </w:r>
            <w:r>
              <w:rPr>
                <w:rFonts w:eastAsia="Malgun Gothic"/>
                <w:lang w:val="sv-SE" w:eastAsia="zh-CN"/>
              </w:rPr>
              <w:t>8.3.1</w:t>
            </w:r>
            <w:r>
              <w:rPr>
                <w:rFonts w:eastAsia="Malgun Gothic"/>
                <w:lang w:val="sv-SE" w:eastAsia="zh-CN"/>
              </w:rPr>
              <w:fldChar w:fldCharType="end"/>
            </w:r>
            <w:r>
              <w:rPr>
                <w:rFonts w:eastAsia="Malgun Gothic"/>
                <w:lang w:val="sv-SE" w:eastAsia="zh-CN"/>
              </w:rPr>
              <w:t xml:space="preserve">, </w:t>
            </w:r>
            <w:r>
              <w:rPr>
                <w:rFonts w:eastAsia="Malgun Gothic"/>
                <w:lang w:val="sv-SE" w:eastAsia="zh-CN"/>
              </w:rPr>
              <w:fldChar w:fldCharType="begin"/>
            </w:r>
            <w:r>
              <w:rPr>
                <w:rFonts w:eastAsia="Malgun Gothic"/>
                <w:lang w:val="sv-SE" w:eastAsia="zh-CN"/>
              </w:rPr>
              <w:instrText xml:space="preserve"> REF _Ref83135397 \r \h </w:instrText>
            </w:r>
            <w:r>
              <w:rPr>
                <w:rFonts w:eastAsia="Malgun Gothic"/>
                <w:lang w:val="sv-SE" w:eastAsia="zh-CN"/>
              </w:rPr>
            </w:r>
            <w:r>
              <w:rPr>
                <w:rFonts w:eastAsia="Malgun Gothic"/>
                <w:lang w:val="sv-SE" w:eastAsia="zh-CN"/>
              </w:rPr>
              <w:fldChar w:fldCharType="separate"/>
            </w:r>
            <w:r>
              <w:rPr>
                <w:rFonts w:eastAsia="Malgun Gothic"/>
                <w:lang w:val="sv-SE" w:eastAsia="zh-CN"/>
              </w:rPr>
              <w:t>8.4.1</w:t>
            </w:r>
            <w:r>
              <w:rPr>
                <w:rFonts w:eastAsia="Malgun Gothic"/>
                <w:lang w:val="sv-SE" w:eastAsia="zh-CN"/>
              </w:rPr>
              <w:fldChar w:fldCharType="end"/>
            </w:r>
            <w:r>
              <w:rPr>
                <w:rFonts w:eastAsia="Malgun Gothic"/>
                <w:lang w:val="sv-SE" w:eastAsia="zh-CN"/>
              </w:rPr>
              <w:t xml:space="preserve">, </w:t>
            </w:r>
            <w:r>
              <w:rPr>
                <w:rFonts w:eastAsia="Malgun Gothic"/>
                <w:lang w:val="sv-SE" w:eastAsia="zh-CN"/>
              </w:rPr>
              <w:fldChar w:fldCharType="begin"/>
            </w:r>
            <w:r>
              <w:rPr>
                <w:rFonts w:eastAsia="Malgun Gothic"/>
                <w:lang w:val="sv-SE" w:eastAsia="zh-CN"/>
              </w:rPr>
              <w:instrText xml:space="preserve"> REF _Ref83135399 \r \h </w:instrText>
            </w:r>
            <w:r>
              <w:rPr>
                <w:rFonts w:eastAsia="Malgun Gothic"/>
                <w:lang w:val="sv-SE" w:eastAsia="zh-CN"/>
              </w:rPr>
            </w:r>
            <w:r>
              <w:rPr>
                <w:rFonts w:eastAsia="Malgun Gothic"/>
                <w:lang w:val="sv-SE" w:eastAsia="zh-CN"/>
              </w:rPr>
              <w:fldChar w:fldCharType="separate"/>
            </w:r>
            <w:r>
              <w:rPr>
                <w:rFonts w:eastAsia="Malgun Gothic"/>
                <w:lang w:val="sv-SE" w:eastAsia="zh-CN"/>
              </w:rPr>
              <w:t>8.5.1</w:t>
            </w:r>
            <w:r>
              <w:rPr>
                <w:rFonts w:eastAsia="Malgun Gothic"/>
                <w:lang w:val="sv-SE" w:eastAsia="zh-CN"/>
              </w:rPr>
              <w:fldChar w:fldCharType="end"/>
            </w:r>
            <w:r>
              <w:rPr>
                <w:rFonts w:eastAsia="Malgun Gothic"/>
                <w:lang w:val="sv-SE" w:eastAsia="zh-CN"/>
              </w:rPr>
              <w:t xml:space="preserve"> for VR, CG, AR respectively.</w:t>
            </w:r>
          </w:p>
        </w:tc>
      </w:tr>
    </w:tbl>
    <w:p w14:paraId="7B4EF771" w14:textId="77777777" w:rsidR="001B5C21" w:rsidRDefault="001B5C21" w:rsidP="001B5C21"/>
    <w:p w14:paraId="1F77B5CB" w14:textId="77777777" w:rsidR="001B5C21" w:rsidRDefault="001B5C21" w:rsidP="00472CBA">
      <w:pPr>
        <w:pStyle w:val="Heading4"/>
        <w:rPr>
          <w:rFonts w:eastAsia="DengXian"/>
        </w:rPr>
      </w:pPr>
      <w:bookmarkStart w:id="68" w:name="_Toc83729052"/>
      <w:r>
        <w:rPr>
          <w:rFonts w:eastAsia="DengXian"/>
        </w:rPr>
        <w:t>Option 2 (</w:t>
      </w:r>
      <w:proofErr w:type="spellStart"/>
      <w:r>
        <w:rPr>
          <w:rFonts w:eastAsia="DengXian"/>
        </w:rPr>
        <w:t>video+audio</w:t>
      </w:r>
      <w:proofErr w:type="spellEnd"/>
      <w:r>
        <w:rPr>
          <w:rFonts w:eastAsia="DengXian"/>
        </w:rPr>
        <w:t>/data)</w:t>
      </w:r>
      <w:bookmarkEnd w:id="68"/>
    </w:p>
    <w:p w14:paraId="4E85FD71" w14:textId="77777777" w:rsidR="001B5C21" w:rsidRDefault="001B5C21" w:rsidP="001B5C21">
      <w:pPr>
        <w:jc w:val="both"/>
        <w:rPr>
          <w:lang w:eastAsia="zh-CN"/>
        </w:rPr>
      </w:pPr>
      <w:r>
        <w:rPr>
          <w:lang w:eastAsia="zh-CN"/>
        </w:rPr>
        <w:t>For Option 2, two streams (video + audio/data) are modelled.</w:t>
      </w:r>
    </w:p>
    <w:p w14:paraId="0558C9F2" w14:textId="77777777" w:rsidR="001B5C21" w:rsidRDefault="001B5C21" w:rsidP="00982BF2">
      <w:pPr>
        <w:pStyle w:val="ListParagraph"/>
        <w:numPr>
          <w:ilvl w:val="0"/>
          <w:numId w:val="10"/>
        </w:numPr>
        <w:overflowPunct w:val="0"/>
        <w:autoSpaceDE w:val="0"/>
        <w:autoSpaceDN w:val="0"/>
        <w:spacing w:after="0"/>
        <w:ind w:firstLineChars="0"/>
        <w:contextualSpacing/>
        <w:jc w:val="both"/>
        <w:rPr>
          <w:rFonts w:eastAsia="Gulim"/>
          <w:lang w:eastAsia="ja-JP"/>
        </w:rPr>
      </w:pPr>
      <w:r>
        <w:rPr>
          <w:rFonts w:eastAsia="Gulim"/>
          <w:lang w:eastAsia="ja-JP"/>
        </w:rPr>
        <w:t>Stream 1: video</w:t>
      </w:r>
    </w:p>
    <w:p w14:paraId="3A47FFFD" w14:textId="77777777" w:rsidR="001B5C21" w:rsidRDefault="001B5C21" w:rsidP="00982BF2">
      <w:pPr>
        <w:pStyle w:val="ListParagraph"/>
        <w:numPr>
          <w:ilvl w:val="0"/>
          <w:numId w:val="10"/>
        </w:numPr>
        <w:overflowPunct w:val="0"/>
        <w:autoSpaceDE w:val="0"/>
        <w:autoSpaceDN w:val="0"/>
        <w:spacing w:after="0"/>
        <w:ind w:firstLineChars="0"/>
        <w:contextualSpacing/>
        <w:jc w:val="both"/>
        <w:rPr>
          <w:rFonts w:eastAsia="Gulim"/>
          <w:lang w:eastAsia="ja-JP"/>
        </w:rPr>
      </w:pPr>
      <w:r>
        <w:rPr>
          <w:rFonts w:eastAsia="Gulim"/>
          <w:lang w:eastAsia="ja-JP"/>
        </w:rPr>
        <w:t>Stream 2: audio/data</w:t>
      </w:r>
    </w:p>
    <w:p w14:paraId="773453CA" w14:textId="77777777" w:rsidR="001B5C21" w:rsidRDefault="001B5C21" w:rsidP="001B5C21">
      <w:pPr>
        <w:overflowPunct w:val="0"/>
        <w:autoSpaceDE w:val="0"/>
        <w:autoSpaceDN w:val="0"/>
        <w:contextualSpacing/>
        <w:jc w:val="both"/>
        <w:rPr>
          <w:rFonts w:eastAsia="Gulim"/>
          <w:lang w:eastAsia="ja-JP"/>
        </w:rPr>
      </w:pPr>
    </w:p>
    <w:p w14:paraId="2D7F6625" w14:textId="5391C46F" w:rsidR="001B5C21" w:rsidRDefault="001B5C21" w:rsidP="001B5C21">
      <w:pPr>
        <w:overflowPunct w:val="0"/>
        <w:autoSpaceDE w:val="0"/>
        <w:autoSpaceDN w:val="0"/>
        <w:contextualSpacing/>
        <w:jc w:val="both"/>
        <w:rPr>
          <w:rFonts w:eastAsia="Gulim"/>
          <w:lang w:eastAsia="ja-JP"/>
        </w:rPr>
      </w:pPr>
      <w:r>
        <w:rPr>
          <w:rFonts w:eastAsia="Gulim"/>
          <w:lang w:eastAsia="ja-JP"/>
        </w:rPr>
        <w:t xml:space="preserve">The stream 1 - video stream follows the generic single stream model given in section </w:t>
      </w:r>
      <w:r>
        <w:rPr>
          <w:rFonts w:eastAsia="Gulim"/>
          <w:lang w:eastAsia="ja-JP"/>
        </w:rPr>
        <w:fldChar w:fldCharType="begin"/>
      </w:r>
      <w:r>
        <w:rPr>
          <w:rFonts w:eastAsia="Gulim"/>
          <w:lang w:eastAsia="ja-JP"/>
        </w:rPr>
        <w:instrText xml:space="preserve"> REF _Ref83135915 \r \h </w:instrText>
      </w:r>
      <w:r>
        <w:rPr>
          <w:rFonts w:eastAsia="Gulim"/>
          <w:lang w:eastAsia="ja-JP"/>
        </w:rPr>
      </w:r>
      <w:r>
        <w:rPr>
          <w:rFonts w:eastAsia="Gulim"/>
          <w:lang w:eastAsia="ja-JP"/>
        </w:rPr>
        <w:fldChar w:fldCharType="separate"/>
      </w:r>
      <w:r w:rsidR="00F70DBA">
        <w:rPr>
          <w:rFonts w:eastAsia="Gulim"/>
          <w:lang w:eastAsia="ja-JP"/>
        </w:rPr>
        <w:t>7.1.1</w:t>
      </w:r>
      <w:r>
        <w:rPr>
          <w:rFonts w:eastAsia="Gulim"/>
          <w:lang w:eastAsia="ja-JP"/>
        </w:rPr>
        <w:fldChar w:fldCharType="end"/>
      </w:r>
      <w:r>
        <w:rPr>
          <w:rFonts w:eastAsia="Gulim"/>
          <w:lang w:eastAsia="ja-JP"/>
        </w:rPr>
        <w:t xml:space="preserve">. The stream 2 - audio/data a periodic traffic with following parameters. </w:t>
      </w:r>
    </w:p>
    <w:p w14:paraId="0B7E535D" w14:textId="77777777" w:rsidR="001B5C21" w:rsidRDefault="001B5C21" w:rsidP="001B5C21">
      <w:pPr>
        <w:overflowPunct w:val="0"/>
        <w:autoSpaceDE w:val="0"/>
        <w:autoSpaceDN w:val="0"/>
        <w:contextualSpacing/>
        <w:jc w:val="both"/>
        <w:rPr>
          <w:rFonts w:eastAsia="Gulim"/>
          <w:lang w:eastAsia="ja-JP"/>
        </w:rPr>
      </w:pPr>
    </w:p>
    <w:p w14:paraId="0850D9ED" w14:textId="148940D0" w:rsidR="001B5C21" w:rsidRDefault="001B5C21" w:rsidP="001B5C21">
      <w:pPr>
        <w:pStyle w:val="Caption"/>
        <w:keepNext/>
        <w:jc w:val="center"/>
        <w:rPr>
          <w:b/>
          <w:bCs/>
          <w:i w:val="0"/>
          <w:iCs w:val="0"/>
          <w:color w:val="auto"/>
        </w:rPr>
      </w:pPr>
      <w:r>
        <w:rPr>
          <w:b/>
          <w:bCs/>
          <w:i w:val="0"/>
          <w:iCs w:val="0"/>
          <w:color w:val="auto"/>
        </w:rPr>
        <w:t xml:space="preserve">Table </w:t>
      </w:r>
      <w:r>
        <w:rPr>
          <w:b/>
          <w:bCs/>
          <w:i w:val="0"/>
          <w:iCs w:val="0"/>
          <w:color w:val="auto"/>
        </w:rPr>
        <w:fldChar w:fldCharType="begin"/>
      </w:r>
      <w:r>
        <w:rPr>
          <w:b/>
          <w:bCs/>
          <w:i w:val="0"/>
          <w:iCs w:val="0"/>
          <w:color w:val="auto"/>
        </w:rPr>
        <w:instrText xml:space="preserve"> SEQ Table \* ARABIC </w:instrText>
      </w:r>
      <w:r>
        <w:rPr>
          <w:b/>
          <w:bCs/>
          <w:i w:val="0"/>
          <w:iCs w:val="0"/>
          <w:color w:val="auto"/>
        </w:rPr>
        <w:fldChar w:fldCharType="separate"/>
      </w:r>
      <w:r w:rsidR="004B580F">
        <w:rPr>
          <w:b/>
          <w:bCs/>
          <w:i w:val="0"/>
          <w:iCs w:val="0"/>
          <w:noProof/>
          <w:color w:val="auto"/>
        </w:rPr>
        <w:t>6</w:t>
      </w:r>
      <w:r>
        <w:rPr>
          <w:b/>
          <w:bCs/>
          <w:i w:val="0"/>
          <w:iCs w:val="0"/>
          <w:color w:val="auto"/>
        </w:rPr>
        <w:fldChar w:fldCharType="end"/>
      </w:r>
      <w:r>
        <w:rPr>
          <w:b/>
          <w:bCs/>
          <w:i w:val="0"/>
          <w:iCs w:val="0"/>
          <w:color w:val="auto"/>
        </w:rPr>
        <w:t xml:space="preserve"> Statistical parameter values for Option 2 multi streams model</w:t>
      </w:r>
    </w:p>
    <w:tbl>
      <w:tblPr>
        <w:tblStyle w:val="TableGrid"/>
        <w:tblW w:w="0" w:type="auto"/>
        <w:tblInd w:w="0" w:type="dxa"/>
        <w:tblLook w:val="04A0" w:firstRow="1" w:lastRow="0" w:firstColumn="1" w:lastColumn="0" w:noHBand="0" w:noVBand="1"/>
      </w:tblPr>
      <w:tblGrid>
        <w:gridCol w:w="1933"/>
        <w:gridCol w:w="1060"/>
        <w:gridCol w:w="2876"/>
        <w:gridCol w:w="3481"/>
      </w:tblGrid>
      <w:tr w:rsidR="001B5C21" w14:paraId="7CB7087A" w14:textId="77777777" w:rsidTr="006158B9">
        <w:trPr>
          <w:trHeight w:val="288"/>
        </w:trPr>
        <w:tc>
          <w:tcPr>
            <w:tcW w:w="193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C502FC" w14:textId="77777777" w:rsidR="001B5C21" w:rsidRDefault="001B5C21">
            <w:pPr>
              <w:overflowPunct w:val="0"/>
              <w:autoSpaceDE w:val="0"/>
              <w:autoSpaceDN w:val="0"/>
              <w:contextualSpacing/>
              <w:jc w:val="both"/>
              <w:rPr>
                <w:rFonts w:eastAsia="Gulim"/>
                <w:lang w:eastAsia="ja-JP"/>
              </w:rPr>
            </w:pPr>
            <w:r>
              <w:rPr>
                <w:rFonts w:eastAsia="Gulim"/>
                <w:lang w:eastAsia="ja-JP"/>
              </w:rPr>
              <w:t>Parameters</w:t>
            </w:r>
          </w:p>
        </w:tc>
        <w:tc>
          <w:tcPr>
            <w:tcW w:w="106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11045A1" w14:textId="77777777" w:rsidR="001B5C21" w:rsidRDefault="001B5C21">
            <w:pPr>
              <w:overflowPunct w:val="0"/>
              <w:autoSpaceDE w:val="0"/>
              <w:autoSpaceDN w:val="0"/>
              <w:contextualSpacing/>
              <w:jc w:val="both"/>
              <w:rPr>
                <w:rFonts w:eastAsia="Gulim"/>
                <w:lang w:eastAsia="ja-JP"/>
              </w:rPr>
            </w:pPr>
            <w:r>
              <w:rPr>
                <w:rFonts w:eastAsia="Gulim"/>
                <w:lang w:eastAsia="ja-JP"/>
              </w:rPr>
              <w:t>unit</w:t>
            </w:r>
          </w:p>
        </w:tc>
        <w:tc>
          <w:tcPr>
            <w:tcW w:w="287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84C014A" w14:textId="77777777" w:rsidR="001B5C21" w:rsidRDefault="001B5C21">
            <w:pPr>
              <w:overflowPunct w:val="0"/>
              <w:autoSpaceDE w:val="0"/>
              <w:autoSpaceDN w:val="0"/>
              <w:contextualSpacing/>
              <w:jc w:val="both"/>
              <w:rPr>
                <w:rFonts w:eastAsia="Gulim"/>
                <w:lang w:eastAsia="ja-JP"/>
              </w:rPr>
            </w:pPr>
            <w:r>
              <w:rPr>
                <w:rFonts w:eastAsia="Gulim"/>
                <w:lang w:eastAsia="ja-JP"/>
              </w:rPr>
              <w:t>Baseline values for evaluation</w:t>
            </w:r>
          </w:p>
        </w:tc>
        <w:tc>
          <w:tcPr>
            <w:tcW w:w="348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6DA3885" w14:textId="77777777" w:rsidR="001B5C21" w:rsidRDefault="001B5C21">
            <w:pPr>
              <w:overflowPunct w:val="0"/>
              <w:autoSpaceDE w:val="0"/>
              <w:autoSpaceDN w:val="0"/>
              <w:contextualSpacing/>
              <w:jc w:val="both"/>
              <w:rPr>
                <w:rFonts w:eastAsia="Gulim"/>
                <w:lang w:eastAsia="ja-JP"/>
              </w:rPr>
            </w:pPr>
            <w:r>
              <w:rPr>
                <w:rFonts w:eastAsia="Gulim"/>
                <w:lang w:eastAsia="ja-JP"/>
              </w:rPr>
              <w:t>Optional values for evaluation</w:t>
            </w:r>
          </w:p>
        </w:tc>
      </w:tr>
      <w:tr w:rsidR="001B5C21" w14:paraId="7A102401" w14:textId="77777777" w:rsidTr="006158B9">
        <w:trPr>
          <w:trHeight w:val="288"/>
        </w:trPr>
        <w:tc>
          <w:tcPr>
            <w:tcW w:w="1933" w:type="dxa"/>
            <w:tcBorders>
              <w:top w:val="single" w:sz="4" w:space="0" w:color="auto"/>
              <w:left w:val="single" w:sz="4" w:space="0" w:color="auto"/>
              <w:bottom w:val="single" w:sz="4" w:space="0" w:color="auto"/>
              <w:right w:val="single" w:sz="4" w:space="0" w:color="auto"/>
            </w:tcBorders>
            <w:hideMark/>
          </w:tcPr>
          <w:p w14:paraId="14CD1913" w14:textId="77777777" w:rsidR="001B5C21" w:rsidRDefault="001B5C21">
            <w:pPr>
              <w:overflowPunct w:val="0"/>
              <w:autoSpaceDE w:val="0"/>
              <w:autoSpaceDN w:val="0"/>
              <w:contextualSpacing/>
              <w:jc w:val="both"/>
              <w:rPr>
                <w:rFonts w:eastAsia="Gulim"/>
                <w:lang w:eastAsia="ja-JP"/>
              </w:rPr>
            </w:pPr>
            <w:r>
              <w:rPr>
                <w:rFonts w:eastAsia="Gulim"/>
                <w:lang w:eastAsia="ja-JP"/>
              </w:rPr>
              <w:t>Periodicity P</w:t>
            </w:r>
          </w:p>
        </w:tc>
        <w:tc>
          <w:tcPr>
            <w:tcW w:w="1060" w:type="dxa"/>
            <w:tcBorders>
              <w:top w:val="single" w:sz="4" w:space="0" w:color="auto"/>
              <w:left w:val="single" w:sz="4" w:space="0" w:color="auto"/>
              <w:bottom w:val="single" w:sz="4" w:space="0" w:color="auto"/>
              <w:right w:val="single" w:sz="4" w:space="0" w:color="auto"/>
            </w:tcBorders>
            <w:hideMark/>
          </w:tcPr>
          <w:p w14:paraId="1B479EFC" w14:textId="77777777" w:rsidR="001B5C21" w:rsidRDefault="001B5C21">
            <w:pPr>
              <w:overflowPunct w:val="0"/>
              <w:autoSpaceDE w:val="0"/>
              <w:autoSpaceDN w:val="0"/>
              <w:contextualSpacing/>
              <w:jc w:val="both"/>
              <w:rPr>
                <w:rFonts w:eastAsia="Gulim"/>
                <w:lang w:eastAsia="ja-JP"/>
              </w:rPr>
            </w:pPr>
            <w:r>
              <w:rPr>
                <w:rFonts w:eastAsia="Gulim"/>
                <w:lang w:eastAsia="ja-JP"/>
              </w:rPr>
              <w:t>ms</w:t>
            </w:r>
          </w:p>
        </w:tc>
        <w:tc>
          <w:tcPr>
            <w:tcW w:w="2876" w:type="dxa"/>
            <w:tcBorders>
              <w:top w:val="single" w:sz="4" w:space="0" w:color="auto"/>
              <w:left w:val="single" w:sz="4" w:space="0" w:color="auto"/>
              <w:bottom w:val="single" w:sz="4" w:space="0" w:color="auto"/>
              <w:right w:val="single" w:sz="4" w:space="0" w:color="auto"/>
            </w:tcBorders>
            <w:hideMark/>
          </w:tcPr>
          <w:p w14:paraId="25AADC0D" w14:textId="77777777" w:rsidR="001B5C21" w:rsidRDefault="001B5C21">
            <w:pPr>
              <w:overflowPunct w:val="0"/>
              <w:autoSpaceDE w:val="0"/>
              <w:autoSpaceDN w:val="0"/>
              <w:contextualSpacing/>
              <w:jc w:val="both"/>
              <w:rPr>
                <w:rFonts w:eastAsia="Gulim"/>
                <w:lang w:eastAsia="ja-JP"/>
              </w:rPr>
            </w:pPr>
            <w:r>
              <w:rPr>
                <w:rFonts w:eastAsia="Gulim"/>
                <w:lang w:eastAsia="ja-JP"/>
              </w:rPr>
              <w:t>10</w:t>
            </w:r>
          </w:p>
        </w:tc>
        <w:tc>
          <w:tcPr>
            <w:tcW w:w="3481" w:type="dxa"/>
            <w:tcBorders>
              <w:top w:val="single" w:sz="4" w:space="0" w:color="auto"/>
              <w:left w:val="single" w:sz="4" w:space="0" w:color="auto"/>
              <w:bottom w:val="single" w:sz="4" w:space="0" w:color="auto"/>
              <w:right w:val="single" w:sz="4" w:space="0" w:color="auto"/>
            </w:tcBorders>
          </w:tcPr>
          <w:p w14:paraId="26C8A289" w14:textId="77777777" w:rsidR="001B5C21" w:rsidRDefault="001B5C21">
            <w:pPr>
              <w:overflowPunct w:val="0"/>
              <w:autoSpaceDE w:val="0"/>
              <w:autoSpaceDN w:val="0"/>
              <w:contextualSpacing/>
              <w:jc w:val="both"/>
              <w:rPr>
                <w:rFonts w:eastAsia="Gulim"/>
                <w:lang w:eastAsia="ja-JP"/>
              </w:rPr>
            </w:pPr>
          </w:p>
        </w:tc>
      </w:tr>
      <w:tr w:rsidR="001B5C21" w14:paraId="57AF70D7" w14:textId="77777777" w:rsidTr="006158B9">
        <w:trPr>
          <w:trHeight w:val="288"/>
        </w:trPr>
        <w:tc>
          <w:tcPr>
            <w:tcW w:w="1933" w:type="dxa"/>
            <w:tcBorders>
              <w:top w:val="single" w:sz="4" w:space="0" w:color="auto"/>
              <w:left w:val="single" w:sz="4" w:space="0" w:color="auto"/>
              <w:bottom w:val="single" w:sz="4" w:space="0" w:color="auto"/>
              <w:right w:val="single" w:sz="4" w:space="0" w:color="auto"/>
            </w:tcBorders>
            <w:hideMark/>
          </w:tcPr>
          <w:p w14:paraId="58422A15" w14:textId="77777777" w:rsidR="001B5C21" w:rsidRDefault="001B5C21">
            <w:pPr>
              <w:overflowPunct w:val="0"/>
              <w:autoSpaceDE w:val="0"/>
              <w:autoSpaceDN w:val="0"/>
              <w:contextualSpacing/>
              <w:jc w:val="both"/>
              <w:rPr>
                <w:rFonts w:eastAsia="Gulim"/>
                <w:lang w:eastAsia="ja-JP"/>
              </w:rPr>
            </w:pPr>
            <w:r>
              <w:rPr>
                <w:rFonts w:eastAsia="Gulim"/>
                <w:lang w:eastAsia="ja-JP"/>
              </w:rPr>
              <w:t>Data rate: R</w:t>
            </w:r>
          </w:p>
        </w:tc>
        <w:tc>
          <w:tcPr>
            <w:tcW w:w="1060" w:type="dxa"/>
            <w:tcBorders>
              <w:top w:val="single" w:sz="4" w:space="0" w:color="auto"/>
              <w:left w:val="single" w:sz="4" w:space="0" w:color="auto"/>
              <w:bottom w:val="single" w:sz="4" w:space="0" w:color="auto"/>
              <w:right w:val="single" w:sz="4" w:space="0" w:color="auto"/>
            </w:tcBorders>
            <w:hideMark/>
          </w:tcPr>
          <w:p w14:paraId="7D553ADF" w14:textId="77777777" w:rsidR="001B5C21" w:rsidRDefault="001B5C21">
            <w:pPr>
              <w:overflowPunct w:val="0"/>
              <w:autoSpaceDE w:val="0"/>
              <w:autoSpaceDN w:val="0"/>
              <w:contextualSpacing/>
              <w:jc w:val="both"/>
              <w:rPr>
                <w:rFonts w:eastAsia="Gulim"/>
                <w:lang w:eastAsia="ja-JP"/>
              </w:rPr>
            </w:pPr>
            <w:r>
              <w:rPr>
                <w:rFonts w:eastAsia="Gulim"/>
                <w:lang w:eastAsia="ja-JP"/>
              </w:rPr>
              <w:t>Mbps</w:t>
            </w:r>
          </w:p>
        </w:tc>
        <w:tc>
          <w:tcPr>
            <w:tcW w:w="2876" w:type="dxa"/>
            <w:tcBorders>
              <w:top w:val="single" w:sz="4" w:space="0" w:color="auto"/>
              <w:left w:val="single" w:sz="4" w:space="0" w:color="auto"/>
              <w:bottom w:val="single" w:sz="4" w:space="0" w:color="auto"/>
              <w:right w:val="single" w:sz="4" w:space="0" w:color="auto"/>
            </w:tcBorders>
            <w:hideMark/>
          </w:tcPr>
          <w:p w14:paraId="49C075A5" w14:textId="77777777" w:rsidR="001B5C21" w:rsidRDefault="001B5C21">
            <w:pPr>
              <w:overflowPunct w:val="0"/>
              <w:autoSpaceDE w:val="0"/>
              <w:autoSpaceDN w:val="0"/>
              <w:contextualSpacing/>
              <w:jc w:val="both"/>
              <w:rPr>
                <w:rFonts w:eastAsia="Gulim"/>
                <w:lang w:eastAsia="ja-JP"/>
              </w:rPr>
            </w:pPr>
            <w:r>
              <w:rPr>
                <w:rFonts w:eastAsia="Gulim"/>
                <w:lang w:eastAsia="ja-JP"/>
              </w:rPr>
              <w:t>0.756, 1.12</w:t>
            </w:r>
          </w:p>
        </w:tc>
        <w:tc>
          <w:tcPr>
            <w:tcW w:w="3481" w:type="dxa"/>
            <w:tcBorders>
              <w:top w:val="single" w:sz="4" w:space="0" w:color="auto"/>
              <w:left w:val="single" w:sz="4" w:space="0" w:color="auto"/>
              <w:bottom w:val="single" w:sz="4" w:space="0" w:color="auto"/>
              <w:right w:val="single" w:sz="4" w:space="0" w:color="auto"/>
            </w:tcBorders>
          </w:tcPr>
          <w:p w14:paraId="776E25DC" w14:textId="77777777" w:rsidR="001B5C21" w:rsidRDefault="001B5C21">
            <w:pPr>
              <w:overflowPunct w:val="0"/>
              <w:autoSpaceDE w:val="0"/>
              <w:autoSpaceDN w:val="0"/>
              <w:contextualSpacing/>
              <w:jc w:val="both"/>
              <w:rPr>
                <w:rFonts w:eastAsia="Gulim"/>
                <w:lang w:eastAsia="ja-JP"/>
              </w:rPr>
            </w:pPr>
          </w:p>
        </w:tc>
      </w:tr>
      <w:tr w:rsidR="001B5C21" w14:paraId="1FD39DEB" w14:textId="77777777" w:rsidTr="006158B9">
        <w:trPr>
          <w:trHeight w:val="288"/>
        </w:trPr>
        <w:tc>
          <w:tcPr>
            <w:tcW w:w="1933" w:type="dxa"/>
            <w:tcBorders>
              <w:top w:val="single" w:sz="4" w:space="0" w:color="auto"/>
              <w:left w:val="single" w:sz="4" w:space="0" w:color="auto"/>
              <w:bottom w:val="single" w:sz="4" w:space="0" w:color="auto"/>
              <w:right w:val="single" w:sz="4" w:space="0" w:color="auto"/>
            </w:tcBorders>
            <w:hideMark/>
          </w:tcPr>
          <w:p w14:paraId="0088D521" w14:textId="77777777" w:rsidR="001B5C21" w:rsidRDefault="001B5C21">
            <w:pPr>
              <w:overflowPunct w:val="0"/>
              <w:autoSpaceDE w:val="0"/>
              <w:autoSpaceDN w:val="0"/>
              <w:contextualSpacing/>
              <w:jc w:val="both"/>
              <w:rPr>
                <w:rFonts w:eastAsia="Gulim"/>
                <w:lang w:eastAsia="ja-JP"/>
              </w:rPr>
            </w:pPr>
            <w:r>
              <w:rPr>
                <w:rFonts w:eastAsia="Gulim"/>
                <w:lang w:eastAsia="ja-JP"/>
              </w:rPr>
              <w:t>Packet size</w:t>
            </w:r>
          </w:p>
        </w:tc>
        <w:tc>
          <w:tcPr>
            <w:tcW w:w="1060" w:type="dxa"/>
            <w:tcBorders>
              <w:top w:val="single" w:sz="4" w:space="0" w:color="auto"/>
              <w:left w:val="single" w:sz="4" w:space="0" w:color="auto"/>
              <w:bottom w:val="single" w:sz="4" w:space="0" w:color="auto"/>
              <w:right w:val="single" w:sz="4" w:space="0" w:color="auto"/>
            </w:tcBorders>
            <w:hideMark/>
          </w:tcPr>
          <w:p w14:paraId="1C65117B" w14:textId="77777777" w:rsidR="001B5C21" w:rsidRDefault="001B5C21">
            <w:pPr>
              <w:overflowPunct w:val="0"/>
              <w:autoSpaceDE w:val="0"/>
              <w:autoSpaceDN w:val="0"/>
              <w:contextualSpacing/>
              <w:jc w:val="both"/>
              <w:rPr>
                <w:rFonts w:eastAsia="Gulim"/>
                <w:lang w:eastAsia="ja-JP"/>
              </w:rPr>
            </w:pPr>
            <w:r>
              <w:rPr>
                <w:rFonts w:eastAsia="Gulim"/>
                <w:lang w:eastAsia="ja-JP"/>
              </w:rPr>
              <w:t>byte</w:t>
            </w:r>
          </w:p>
        </w:tc>
        <w:tc>
          <w:tcPr>
            <w:tcW w:w="2876" w:type="dxa"/>
            <w:tcBorders>
              <w:top w:val="single" w:sz="4" w:space="0" w:color="auto"/>
              <w:left w:val="single" w:sz="4" w:space="0" w:color="auto"/>
              <w:bottom w:val="single" w:sz="4" w:space="0" w:color="auto"/>
              <w:right w:val="single" w:sz="4" w:space="0" w:color="auto"/>
            </w:tcBorders>
            <w:hideMark/>
          </w:tcPr>
          <w:p w14:paraId="6C5C61E4" w14:textId="07A6DE85" w:rsidR="001B5C21" w:rsidRDefault="001B5C21">
            <w:pPr>
              <w:overflowPunct w:val="0"/>
              <w:autoSpaceDE w:val="0"/>
              <w:autoSpaceDN w:val="0"/>
              <w:contextualSpacing/>
              <w:jc w:val="both"/>
              <w:rPr>
                <w:rFonts w:eastAsia="Gulim"/>
                <w:lang w:eastAsia="ja-JP"/>
              </w:rPr>
            </w:pPr>
            <w:r>
              <w:t>R×1e6 × P</w:t>
            </w:r>
            <w:r w:rsidR="00110CE3">
              <w:t xml:space="preserve"> /1000</w:t>
            </w:r>
            <w:r>
              <w:t xml:space="preserve"> / 8</w:t>
            </w:r>
          </w:p>
        </w:tc>
        <w:tc>
          <w:tcPr>
            <w:tcW w:w="3481" w:type="dxa"/>
            <w:tcBorders>
              <w:top w:val="single" w:sz="4" w:space="0" w:color="auto"/>
              <w:left w:val="single" w:sz="4" w:space="0" w:color="auto"/>
              <w:bottom w:val="single" w:sz="4" w:space="0" w:color="auto"/>
              <w:right w:val="single" w:sz="4" w:space="0" w:color="auto"/>
            </w:tcBorders>
          </w:tcPr>
          <w:p w14:paraId="2F2454BD" w14:textId="77777777" w:rsidR="001B5C21" w:rsidRDefault="001B5C21">
            <w:pPr>
              <w:overflowPunct w:val="0"/>
              <w:autoSpaceDE w:val="0"/>
              <w:autoSpaceDN w:val="0"/>
              <w:contextualSpacing/>
              <w:jc w:val="both"/>
              <w:rPr>
                <w:rFonts w:eastAsia="Gulim"/>
                <w:lang w:eastAsia="ja-JP"/>
              </w:rPr>
            </w:pPr>
          </w:p>
        </w:tc>
      </w:tr>
      <w:tr w:rsidR="001B5C21" w14:paraId="1DE38AB6" w14:textId="77777777" w:rsidTr="006158B9">
        <w:trPr>
          <w:trHeight w:val="288"/>
        </w:trPr>
        <w:tc>
          <w:tcPr>
            <w:tcW w:w="1933" w:type="dxa"/>
            <w:tcBorders>
              <w:top w:val="single" w:sz="4" w:space="0" w:color="auto"/>
              <w:left w:val="single" w:sz="4" w:space="0" w:color="auto"/>
              <w:bottom w:val="single" w:sz="4" w:space="0" w:color="auto"/>
              <w:right w:val="single" w:sz="4" w:space="0" w:color="auto"/>
            </w:tcBorders>
            <w:hideMark/>
          </w:tcPr>
          <w:p w14:paraId="145E103F" w14:textId="77777777" w:rsidR="001B5C21" w:rsidRDefault="001B5C21">
            <w:pPr>
              <w:overflowPunct w:val="0"/>
              <w:autoSpaceDE w:val="0"/>
              <w:autoSpaceDN w:val="0"/>
              <w:contextualSpacing/>
              <w:jc w:val="both"/>
              <w:rPr>
                <w:rFonts w:eastAsia="Gulim"/>
                <w:lang w:eastAsia="ja-JP"/>
              </w:rPr>
            </w:pPr>
            <w:r>
              <w:rPr>
                <w:rFonts w:eastAsia="Gulim"/>
                <w:lang w:eastAsia="ja-JP"/>
              </w:rPr>
              <w:t>PDB</w:t>
            </w:r>
          </w:p>
        </w:tc>
        <w:tc>
          <w:tcPr>
            <w:tcW w:w="1060" w:type="dxa"/>
            <w:tcBorders>
              <w:top w:val="single" w:sz="4" w:space="0" w:color="auto"/>
              <w:left w:val="single" w:sz="4" w:space="0" w:color="auto"/>
              <w:bottom w:val="single" w:sz="4" w:space="0" w:color="auto"/>
              <w:right w:val="single" w:sz="4" w:space="0" w:color="auto"/>
            </w:tcBorders>
            <w:hideMark/>
          </w:tcPr>
          <w:p w14:paraId="77A20C7C" w14:textId="77777777" w:rsidR="001B5C21" w:rsidRDefault="001B5C21">
            <w:pPr>
              <w:overflowPunct w:val="0"/>
              <w:autoSpaceDE w:val="0"/>
              <w:autoSpaceDN w:val="0"/>
              <w:contextualSpacing/>
              <w:jc w:val="both"/>
              <w:rPr>
                <w:rFonts w:eastAsia="Gulim"/>
                <w:lang w:eastAsia="ja-JP"/>
              </w:rPr>
            </w:pPr>
            <w:r>
              <w:rPr>
                <w:rFonts w:eastAsia="Gulim"/>
                <w:lang w:eastAsia="ja-JP"/>
              </w:rPr>
              <w:t>ms</w:t>
            </w:r>
          </w:p>
        </w:tc>
        <w:tc>
          <w:tcPr>
            <w:tcW w:w="2876" w:type="dxa"/>
            <w:tcBorders>
              <w:top w:val="single" w:sz="4" w:space="0" w:color="auto"/>
              <w:left w:val="single" w:sz="4" w:space="0" w:color="auto"/>
              <w:bottom w:val="single" w:sz="4" w:space="0" w:color="auto"/>
              <w:right w:val="single" w:sz="4" w:space="0" w:color="auto"/>
            </w:tcBorders>
            <w:hideMark/>
          </w:tcPr>
          <w:p w14:paraId="1EC5FBD1" w14:textId="77777777" w:rsidR="001B5C21" w:rsidRDefault="001B5C21">
            <w:pPr>
              <w:overflowPunct w:val="0"/>
              <w:autoSpaceDE w:val="0"/>
              <w:autoSpaceDN w:val="0"/>
              <w:contextualSpacing/>
              <w:jc w:val="both"/>
              <w:rPr>
                <w:rFonts w:eastAsia="Gulim"/>
                <w:lang w:eastAsia="ja-JP"/>
              </w:rPr>
            </w:pPr>
            <w:r>
              <w:rPr>
                <w:rFonts w:eastAsia="Gulim"/>
                <w:lang w:eastAsia="ja-JP"/>
              </w:rPr>
              <w:t>30</w:t>
            </w:r>
          </w:p>
        </w:tc>
        <w:tc>
          <w:tcPr>
            <w:tcW w:w="3481" w:type="dxa"/>
            <w:tcBorders>
              <w:top w:val="single" w:sz="4" w:space="0" w:color="auto"/>
              <w:left w:val="single" w:sz="4" w:space="0" w:color="auto"/>
              <w:bottom w:val="single" w:sz="4" w:space="0" w:color="auto"/>
              <w:right w:val="single" w:sz="4" w:space="0" w:color="auto"/>
            </w:tcBorders>
            <w:hideMark/>
          </w:tcPr>
          <w:p w14:paraId="2C5A43B0" w14:textId="77777777" w:rsidR="001B5C21" w:rsidRDefault="001B5C21">
            <w:pPr>
              <w:overflowPunct w:val="0"/>
              <w:autoSpaceDE w:val="0"/>
              <w:autoSpaceDN w:val="0"/>
              <w:contextualSpacing/>
              <w:jc w:val="both"/>
              <w:rPr>
                <w:rFonts w:eastAsia="Gulim"/>
                <w:lang w:eastAsia="ja-JP"/>
              </w:rPr>
            </w:pPr>
            <w:r>
              <w:rPr>
                <w:rFonts w:eastAsia="Gulim"/>
                <w:lang w:eastAsia="ja-JP"/>
              </w:rPr>
              <w:t>Other values can be optionally evaluated</w:t>
            </w:r>
          </w:p>
        </w:tc>
      </w:tr>
      <w:tr w:rsidR="001B5C21" w14:paraId="2D41F5D1" w14:textId="77777777" w:rsidTr="006158B9">
        <w:trPr>
          <w:trHeight w:val="288"/>
        </w:trPr>
        <w:tc>
          <w:tcPr>
            <w:tcW w:w="1933" w:type="dxa"/>
            <w:tcBorders>
              <w:top w:val="single" w:sz="4" w:space="0" w:color="auto"/>
              <w:left w:val="single" w:sz="4" w:space="0" w:color="auto"/>
              <w:bottom w:val="single" w:sz="4" w:space="0" w:color="auto"/>
              <w:right w:val="single" w:sz="4" w:space="0" w:color="auto"/>
            </w:tcBorders>
            <w:hideMark/>
          </w:tcPr>
          <w:p w14:paraId="3D4D1E71" w14:textId="77777777" w:rsidR="001B5C21" w:rsidRDefault="001B5C21">
            <w:pPr>
              <w:overflowPunct w:val="0"/>
              <w:autoSpaceDE w:val="0"/>
              <w:autoSpaceDN w:val="0"/>
              <w:contextualSpacing/>
              <w:jc w:val="both"/>
              <w:rPr>
                <w:rFonts w:eastAsia="Gulim"/>
                <w:lang w:eastAsia="ja-JP"/>
              </w:rPr>
            </w:pPr>
            <w:r>
              <w:rPr>
                <w:rFonts w:eastAsia="Gulim"/>
                <w:lang w:eastAsia="ja-JP"/>
              </w:rPr>
              <w:t>Packet Success Rate</w:t>
            </w:r>
          </w:p>
        </w:tc>
        <w:tc>
          <w:tcPr>
            <w:tcW w:w="1060" w:type="dxa"/>
            <w:tcBorders>
              <w:top w:val="single" w:sz="4" w:space="0" w:color="auto"/>
              <w:left w:val="single" w:sz="4" w:space="0" w:color="auto"/>
              <w:bottom w:val="single" w:sz="4" w:space="0" w:color="auto"/>
              <w:right w:val="single" w:sz="4" w:space="0" w:color="auto"/>
            </w:tcBorders>
            <w:hideMark/>
          </w:tcPr>
          <w:p w14:paraId="5295A2FA" w14:textId="77777777" w:rsidR="001B5C21" w:rsidRDefault="001B5C21">
            <w:pPr>
              <w:overflowPunct w:val="0"/>
              <w:autoSpaceDE w:val="0"/>
              <w:autoSpaceDN w:val="0"/>
              <w:contextualSpacing/>
              <w:jc w:val="both"/>
              <w:rPr>
                <w:rFonts w:eastAsia="Gulim"/>
                <w:lang w:eastAsia="ja-JP"/>
              </w:rPr>
            </w:pPr>
            <w:r>
              <w:rPr>
                <w:rFonts w:eastAsia="Gulim"/>
                <w:lang w:eastAsia="ja-JP"/>
              </w:rPr>
              <w:t>%</w:t>
            </w:r>
          </w:p>
        </w:tc>
        <w:tc>
          <w:tcPr>
            <w:tcW w:w="2876" w:type="dxa"/>
            <w:tcBorders>
              <w:top w:val="single" w:sz="4" w:space="0" w:color="auto"/>
              <w:left w:val="single" w:sz="4" w:space="0" w:color="auto"/>
              <w:bottom w:val="single" w:sz="4" w:space="0" w:color="auto"/>
              <w:right w:val="single" w:sz="4" w:space="0" w:color="auto"/>
            </w:tcBorders>
            <w:hideMark/>
          </w:tcPr>
          <w:p w14:paraId="519A2710" w14:textId="77777777" w:rsidR="001B5C21" w:rsidRDefault="001B5C21">
            <w:pPr>
              <w:overflowPunct w:val="0"/>
              <w:autoSpaceDE w:val="0"/>
              <w:autoSpaceDN w:val="0"/>
              <w:contextualSpacing/>
              <w:jc w:val="both"/>
              <w:rPr>
                <w:rFonts w:eastAsia="Gulim"/>
                <w:lang w:eastAsia="ja-JP"/>
              </w:rPr>
            </w:pPr>
            <w:r>
              <w:rPr>
                <w:rFonts w:eastAsia="Gulim"/>
                <w:lang w:eastAsia="ja-JP"/>
              </w:rPr>
              <w:t>99</w:t>
            </w:r>
          </w:p>
        </w:tc>
        <w:tc>
          <w:tcPr>
            <w:tcW w:w="3481" w:type="dxa"/>
            <w:tcBorders>
              <w:top w:val="single" w:sz="4" w:space="0" w:color="auto"/>
              <w:left w:val="single" w:sz="4" w:space="0" w:color="auto"/>
              <w:bottom w:val="single" w:sz="4" w:space="0" w:color="auto"/>
              <w:right w:val="single" w:sz="4" w:space="0" w:color="auto"/>
            </w:tcBorders>
            <w:hideMark/>
          </w:tcPr>
          <w:p w14:paraId="21D96D47" w14:textId="77777777" w:rsidR="001B5C21" w:rsidRDefault="001B5C21">
            <w:pPr>
              <w:overflowPunct w:val="0"/>
              <w:autoSpaceDE w:val="0"/>
              <w:autoSpaceDN w:val="0"/>
              <w:contextualSpacing/>
              <w:jc w:val="both"/>
              <w:rPr>
                <w:rFonts w:eastAsia="Gulim"/>
                <w:lang w:eastAsia="ja-JP"/>
              </w:rPr>
            </w:pPr>
            <w:r>
              <w:rPr>
                <w:rFonts w:eastAsia="Gulim"/>
                <w:lang w:eastAsia="ja-JP"/>
              </w:rPr>
              <w:t>99.9</w:t>
            </w:r>
          </w:p>
        </w:tc>
      </w:tr>
    </w:tbl>
    <w:p w14:paraId="56800F2B" w14:textId="77777777" w:rsidR="001B5C21" w:rsidRDefault="001B5C21" w:rsidP="001B5C21"/>
    <w:p w14:paraId="09D2BFF6" w14:textId="77777777" w:rsidR="001B5C21" w:rsidRDefault="001B5C21" w:rsidP="00472CBA">
      <w:pPr>
        <w:pStyle w:val="Heading4"/>
        <w:rPr>
          <w:rFonts w:eastAsia="DengXian"/>
        </w:rPr>
      </w:pPr>
      <w:bookmarkStart w:id="69" w:name="_Toc83729053"/>
      <w:r>
        <w:rPr>
          <w:rFonts w:eastAsia="DengXian"/>
        </w:rPr>
        <w:t>Option 3 (FOV + omnidirectional view)</w:t>
      </w:r>
      <w:bookmarkEnd w:id="69"/>
    </w:p>
    <w:p w14:paraId="751B03F3" w14:textId="77777777" w:rsidR="001B5C21" w:rsidRDefault="001B5C21" w:rsidP="001B5C21">
      <w:r>
        <w:t>For Option 3, following two streams are modelled.</w:t>
      </w:r>
    </w:p>
    <w:p w14:paraId="28737B56" w14:textId="77777777" w:rsidR="001B5C21" w:rsidRDefault="001B5C21" w:rsidP="00982BF2">
      <w:pPr>
        <w:pStyle w:val="ListParagraph"/>
        <w:numPr>
          <w:ilvl w:val="0"/>
          <w:numId w:val="14"/>
        </w:numPr>
        <w:spacing w:after="0"/>
        <w:ind w:firstLineChars="0"/>
      </w:pPr>
      <w:r>
        <w:rPr>
          <w:lang w:eastAsia="x-none"/>
        </w:rPr>
        <w:t>Stream 1: FOV</w:t>
      </w:r>
    </w:p>
    <w:p w14:paraId="714F6808" w14:textId="77777777" w:rsidR="001B5C21" w:rsidRDefault="001B5C21" w:rsidP="00982BF2">
      <w:pPr>
        <w:pStyle w:val="ListParagraph"/>
        <w:numPr>
          <w:ilvl w:val="0"/>
          <w:numId w:val="14"/>
        </w:numPr>
        <w:ind w:firstLineChars="0"/>
      </w:pPr>
      <w:r>
        <w:rPr>
          <w:lang w:eastAsia="x-none"/>
        </w:rPr>
        <w:t>Stream 2: omnidirectional view stream</w:t>
      </w:r>
    </w:p>
    <w:p w14:paraId="0E56FA4A" w14:textId="6FCBF784" w:rsidR="001B5C21" w:rsidRDefault="001B5C21" w:rsidP="001B5C21">
      <w:r>
        <w:t>The detailed modelling of the two streams is left to company with the report of evaluation results.</w:t>
      </w:r>
    </w:p>
    <w:p w14:paraId="39CC9444" w14:textId="77777777" w:rsidR="001B5C21" w:rsidRDefault="001B5C21" w:rsidP="001B5C21">
      <w:pPr>
        <w:pStyle w:val="Heading2"/>
        <w:rPr>
          <w:rFonts w:eastAsia="DengXian"/>
        </w:rPr>
      </w:pPr>
      <w:bookmarkStart w:id="70" w:name="_Ref82981810"/>
      <w:bookmarkStart w:id="71" w:name="_Toc83729054"/>
      <w:r>
        <w:rPr>
          <w:rFonts w:eastAsia="DengXian"/>
        </w:rPr>
        <w:t>Generic UL Pose/Control Traffic</w:t>
      </w:r>
      <w:bookmarkEnd w:id="70"/>
      <w:bookmarkEnd w:id="71"/>
    </w:p>
    <w:p w14:paraId="37B75354" w14:textId="77777777" w:rsidR="001B5C21" w:rsidRDefault="001B5C21" w:rsidP="001B5C21">
      <w:r>
        <w:t>In this section, we provide the generic UL pose/control stream traffic model. A packet for UL pose/control arrives at UE periodically with following parameters.</w:t>
      </w:r>
    </w:p>
    <w:p w14:paraId="0F048FA4" w14:textId="6DB64EC1" w:rsidR="001B5C21" w:rsidRDefault="001B5C21" w:rsidP="001B5C21">
      <w:pPr>
        <w:pStyle w:val="Caption"/>
        <w:keepNext/>
        <w:jc w:val="center"/>
        <w:rPr>
          <w:b/>
          <w:bCs/>
          <w:i w:val="0"/>
          <w:iCs w:val="0"/>
          <w:color w:val="auto"/>
        </w:rPr>
      </w:pPr>
      <w:r>
        <w:rPr>
          <w:b/>
          <w:bCs/>
          <w:i w:val="0"/>
          <w:iCs w:val="0"/>
          <w:color w:val="auto"/>
        </w:rPr>
        <w:t xml:space="preserve">Table </w:t>
      </w:r>
      <w:r>
        <w:rPr>
          <w:b/>
          <w:bCs/>
          <w:i w:val="0"/>
          <w:iCs w:val="0"/>
          <w:color w:val="auto"/>
        </w:rPr>
        <w:fldChar w:fldCharType="begin"/>
      </w:r>
      <w:r>
        <w:rPr>
          <w:b/>
          <w:bCs/>
          <w:i w:val="0"/>
          <w:iCs w:val="0"/>
          <w:color w:val="auto"/>
        </w:rPr>
        <w:instrText xml:space="preserve"> SEQ Table \* ARABIC </w:instrText>
      </w:r>
      <w:r>
        <w:rPr>
          <w:b/>
          <w:bCs/>
          <w:i w:val="0"/>
          <w:iCs w:val="0"/>
          <w:color w:val="auto"/>
        </w:rPr>
        <w:fldChar w:fldCharType="separate"/>
      </w:r>
      <w:r w:rsidR="004B580F">
        <w:rPr>
          <w:b/>
          <w:bCs/>
          <w:i w:val="0"/>
          <w:iCs w:val="0"/>
          <w:noProof/>
          <w:color w:val="auto"/>
        </w:rPr>
        <w:t>7</w:t>
      </w:r>
      <w:r>
        <w:rPr>
          <w:b/>
          <w:bCs/>
          <w:i w:val="0"/>
          <w:iCs w:val="0"/>
          <w:color w:val="auto"/>
        </w:rPr>
        <w:fldChar w:fldCharType="end"/>
      </w:r>
      <w:r>
        <w:rPr>
          <w:b/>
          <w:bCs/>
          <w:i w:val="0"/>
          <w:iCs w:val="0"/>
          <w:color w:val="auto"/>
        </w:rPr>
        <w:t xml:space="preserve"> Statistical parameters for the UL pose/control traffic</w:t>
      </w:r>
    </w:p>
    <w:tbl>
      <w:tblPr>
        <w:tblStyle w:val="TableGrid"/>
        <w:tblW w:w="0" w:type="auto"/>
        <w:tblInd w:w="0" w:type="dxa"/>
        <w:tblLook w:val="04A0" w:firstRow="1" w:lastRow="0" w:firstColumn="1" w:lastColumn="0" w:noHBand="0" w:noVBand="1"/>
      </w:tblPr>
      <w:tblGrid>
        <w:gridCol w:w="1676"/>
        <w:gridCol w:w="884"/>
        <w:gridCol w:w="2878"/>
        <w:gridCol w:w="3912"/>
      </w:tblGrid>
      <w:tr w:rsidR="001B5C21" w14:paraId="7D77FCE2" w14:textId="77777777" w:rsidTr="001B5C21">
        <w:tc>
          <w:tcPr>
            <w:tcW w:w="170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D073D0D" w14:textId="77777777" w:rsidR="001B5C21" w:rsidRDefault="001B5C21">
            <w: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9BDF795" w14:textId="77777777" w:rsidR="001B5C21" w:rsidRDefault="001B5C21">
            <w:r>
              <w:t>unit</w:t>
            </w:r>
          </w:p>
        </w:tc>
        <w:tc>
          <w:tcPr>
            <w:tcW w:w="29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7D0037E" w14:textId="77777777" w:rsidR="001B5C21" w:rsidRDefault="001B5C21">
            <w:r>
              <w:t>Baseline values for evaluation</w:t>
            </w:r>
          </w:p>
        </w:tc>
        <w:tc>
          <w:tcPr>
            <w:tcW w:w="405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222D5FC" w14:textId="77777777" w:rsidR="001B5C21" w:rsidRDefault="001B5C21">
            <w:r>
              <w:t>Optional value for evaluation</w:t>
            </w:r>
          </w:p>
        </w:tc>
      </w:tr>
      <w:tr w:rsidR="001B5C21" w14:paraId="7B6EFAD2" w14:textId="77777777" w:rsidTr="001B5C21">
        <w:tc>
          <w:tcPr>
            <w:tcW w:w="1705" w:type="dxa"/>
            <w:tcBorders>
              <w:top w:val="single" w:sz="4" w:space="0" w:color="auto"/>
              <w:left w:val="single" w:sz="4" w:space="0" w:color="auto"/>
              <w:bottom w:val="single" w:sz="4" w:space="0" w:color="auto"/>
              <w:right w:val="single" w:sz="4" w:space="0" w:color="auto"/>
            </w:tcBorders>
            <w:hideMark/>
          </w:tcPr>
          <w:p w14:paraId="7F2D7038" w14:textId="77777777" w:rsidR="001B5C21" w:rsidRDefault="001B5C21">
            <w:r>
              <w:t>Periodicity</w:t>
            </w:r>
          </w:p>
        </w:tc>
        <w:tc>
          <w:tcPr>
            <w:tcW w:w="900" w:type="dxa"/>
            <w:tcBorders>
              <w:top w:val="single" w:sz="4" w:space="0" w:color="auto"/>
              <w:left w:val="single" w:sz="4" w:space="0" w:color="auto"/>
              <w:bottom w:val="single" w:sz="4" w:space="0" w:color="auto"/>
              <w:right w:val="single" w:sz="4" w:space="0" w:color="auto"/>
            </w:tcBorders>
            <w:hideMark/>
          </w:tcPr>
          <w:p w14:paraId="0D3719F2" w14:textId="77777777" w:rsidR="001B5C21" w:rsidRDefault="001B5C21">
            <w:r>
              <w:t>ms</w:t>
            </w:r>
          </w:p>
        </w:tc>
        <w:tc>
          <w:tcPr>
            <w:tcW w:w="2970" w:type="dxa"/>
            <w:tcBorders>
              <w:top w:val="single" w:sz="4" w:space="0" w:color="auto"/>
              <w:left w:val="single" w:sz="4" w:space="0" w:color="auto"/>
              <w:bottom w:val="single" w:sz="4" w:space="0" w:color="auto"/>
              <w:right w:val="single" w:sz="4" w:space="0" w:color="auto"/>
            </w:tcBorders>
            <w:hideMark/>
          </w:tcPr>
          <w:p w14:paraId="15EB074C" w14:textId="77777777" w:rsidR="001B5C21" w:rsidRDefault="001B5C21">
            <w:r>
              <w:t>4</w:t>
            </w:r>
          </w:p>
        </w:tc>
        <w:tc>
          <w:tcPr>
            <w:tcW w:w="4056" w:type="dxa"/>
            <w:tcBorders>
              <w:top w:val="single" w:sz="4" w:space="0" w:color="auto"/>
              <w:left w:val="single" w:sz="4" w:space="0" w:color="auto"/>
              <w:bottom w:val="single" w:sz="4" w:space="0" w:color="auto"/>
              <w:right w:val="single" w:sz="4" w:space="0" w:color="auto"/>
            </w:tcBorders>
            <w:hideMark/>
          </w:tcPr>
          <w:p w14:paraId="7483B2CB" w14:textId="77777777" w:rsidR="001B5C21" w:rsidRDefault="001B5C21">
            <w:r>
              <w:t>Other values can be optionally evaluated.</w:t>
            </w:r>
          </w:p>
        </w:tc>
      </w:tr>
      <w:tr w:rsidR="001B5C21" w14:paraId="6D17902B" w14:textId="77777777" w:rsidTr="001B5C21">
        <w:tc>
          <w:tcPr>
            <w:tcW w:w="1705" w:type="dxa"/>
            <w:tcBorders>
              <w:top w:val="single" w:sz="4" w:space="0" w:color="auto"/>
              <w:left w:val="single" w:sz="4" w:space="0" w:color="auto"/>
              <w:bottom w:val="single" w:sz="4" w:space="0" w:color="auto"/>
              <w:right w:val="single" w:sz="4" w:space="0" w:color="auto"/>
            </w:tcBorders>
            <w:hideMark/>
          </w:tcPr>
          <w:p w14:paraId="6B994BD6" w14:textId="77777777" w:rsidR="001B5C21" w:rsidRDefault="001B5C21">
            <w:r>
              <w:lastRenderedPageBreak/>
              <w:t>Jitter</w:t>
            </w:r>
          </w:p>
        </w:tc>
        <w:tc>
          <w:tcPr>
            <w:tcW w:w="900" w:type="dxa"/>
            <w:tcBorders>
              <w:top w:val="single" w:sz="4" w:space="0" w:color="auto"/>
              <w:left w:val="single" w:sz="4" w:space="0" w:color="auto"/>
              <w:bottom w:val="single" w:sz="4" w:space="0" w:color="auto"/>
              <w:right w:val="single" w:sz="4" w:space="0" w:color="auto"/>
            </w:tcBorders>
            <w:hideMark/>
          </w:tcPr>
          <w:p w14:paraId="72FF5331" w14:textId="77777777" w:rsidR="001B5C21" w:rsidRDefault="001B5C21">
            <w:r>
              <w:t>ms</w:t>
            </w:r>
          </w:p>
        </w:tc>
        <w:tc>
          <w:tcPr>
            <w:tcW w:w="2970" w:type="dxa"/>
            <w:tcBorders>
              <w:top w:val="single" w:sz="4" w:space="0" w:color="auto"/>
              <w:left w:val="single" w:sz="4" w:space="0" w:color="auto"/>
              <w:bottom w:val="single" w:sz="4" w:space="0" w:color="auto"/>
              <w:right w:val="single" w:sz="4" w:space="0" w:color="auto"/>
            </w:tcBorders>
            <w:hideMark/>
          </w:tcPr>
          <w:p w14:paraId="482761C8" w14:textId="77777777" w:rsidR="001B5C21" w:rsidRDefault="001B5C21">
            <w:r>
              <w:t>No jitter</w:t>
            </w:r>
          </w:p>
        </w:tc>
        <w:tc>
          <w:tcPr>
            <w:tcW w:w="4056" w:type="dxa"/>
            <w:tcBorders>
              <w:top w:val="single" w:sz="4" w:space="0" w:color="auto"/>
              <w:left w:val="single" w:sz="4" w:space="0" w:color="auto"/>
              <w:bottom w:val="single" w:sz="4" w:space="0" w:color="auto"/>
              <w:right w:val="single" w:sz="4" w:space="0" w:color="auto"/>
            </w:tcBorders>
          </w:tcPr>
          <w:p w14:paraId="29DF0D8C" w14:textId="77777777" w:rsidR="001B5C21" w:rsidRDefault="001B5C21"/>
        </w:tc>
      </w:tr>
      <w:tr w:rsidR="001B5C21" w14:paraId="435E87E9" w14:textId="77777777" w:rsidTr="001B5C21">
        <w:tc>
          <w:tcPr>
            <w:tcW w:w="1705" w:type="dxa"/>
            <w:tcBorders>
              <w:top w:val="single" w:sz="4" w:space="0" w:color="auto"/>
              <w:left w:val="single" w:sz="4" w:space="0" w:color="auto"/>
              <w:bottom w:val="single" w:sz="4" w:space="0" w:color="auto"/>
              <w:right w:val="single" w:sz="4" w:space="0" w:color="auto"/>
            </w:tcBorders>
            <w:hideMark/>
          </w:tcPr>
          <w:p w14:paraId="3C02B96F" w14:textId="77777777" w:rsidR="001B5C21" w:rsidRDefault="001B5C21">
            <w:r>
              <w:t xml:space="preserve">Packet size </w:t>
            </w:r>
          </w:p>
        </w:tc>
        <w:tc>
          <w:tcPr>
            <w:tcW w:w="900" w:type="dxa"/>
            <w:tcBorders>
              <w:top w:val="single" w:sz="4" w:space="0" w:color="auto"/>
              <w:left w:val="single" w:sz="4" w:space="0" w:color="auto"/>
              <w:bottom w:val="single" w:sz="4" w:space="0" w:color="auto"/>
              <w:right w:val="single" w:sz="4" w:space="0" w:color="auto"/>
            </w:tcBorders>
            <w:hideMark/>
          </w:tcPr>
          <w:p w14:paraId="4F909BE2" w14:textId="77777777" w:rsidR="001B5C21" w:rsidRDefault="001B5C21">
            <w:r>
              <w:t>byte</w:t>
            </w:r>
          </w:p>
        </w:tc>
        <w:tc>
          <w:tcPr>
            <w:tcW w:w="2970" w:type="dxa"/>
            <w:tcBorders>
              <w:top w:val="single" w:sz="4" w:space="0" w:color="auto"/>
              <w:left w:val="single" w:sz="4" w:space="0" w:color="auto"/>
              <w:bottom w:val="single" w:sz="4" w:space="0" w:color="auto"/>
              <w:right w:val="single" w:sz="4" w:space="0" w:color="auto"/>
            </w:tcBorders>
            <w:hideMark/>
          </w:tcPr>
          <w:p w14:paraId="79B90EA8" w14:textId="77777777" w:rsidR="001B5C21" w:rsidRDefault="001B5C21">
            <w:r>
              <w:t>100</w:t>
            </w:r>
          </w:p>
        </w:tc>
        <w:tc>
          <w:tcPr>
            <w:tcW w:w="4056" w:type="dxa"/>
            <w:tcBorders>
              <w:top w:val="single" w:sz="4" w:space="0" w:color="auto"/>
              <w:left w:val="single" w:sz="4" w:space="0" w:color="auto"/>
              <w:bottom w:val="single" w:sz="4" w:space="0" w:color="auto"/>
              <w:right w:val="single" w:sz="4" w:space="0" w:color="auto"/>
            </w:tcBorders>
          </w:tcPr>
          <w:p w14:paraId="4B742FE7" w14:textId="77777777" w:rsidR="001B5C21" w:rsidRDefault="001B5C21"/>
        </w:tc>
      </w:tr>
      <w:tr w:rsidR="001B5C21" w14:paraId="7C7CB3F9" w14:textId="77777777" w:rsidTr="001B5C21">
        <w:tc>
          <w:tcPr>
            <w:tcW w:w="1705" w:type="dxa"/>
            <w:tcBorders>
              <w:top w:val="single" w:sz="4" w:space="0" w:color="auto"/>
              <w:left w:val="single" w:sz="4" w:space="0" w:color="auto"/>
              <w:bottom w:val="single" w:sz="4" w:space="0" w:color="auto"/>
              <w:right w:val="single" w:sz="4" w:space="0" w:color="auto"/>
            </w:tcBorders>
            <w:hideMark/>
          </w:tcPr>
          <w:p w14:paraId="1C90CB11" w14:textId="77777777" w:rsidR="001B5C21" w:rsidRDefault="001B5C21">
            <w:r>
              <w:t>PDB</w:t>
            </w:r>
          </w:p>
        </w:tc>
        <w:tc>
          <w:tcPr>
            <w:tcW w:w="900" w:type="dxa"/>
            <w:tcBorders>
              <w:top w:val="single" w:sz="4" w:space="0" w:color="auto"/>
              <w:left w:val="single" w:sz="4" w:space="0" w:color="auto"/>
              <w:bottom w:val="single" w:sz="4" w:space="0" w:color="auto"/>
              <w:right w:val="single" w:sz="4" w:space="0" w:color="auto"/>
            </w:tcBorders>
            <w:hideMark/>
          </w:tcPr>
          <w:p w14:paraId="79CB0159" w14:textId="77777777" w:rsidR="001B5C21" w:rsidRDefault="001B5C21">
            <w:r>
              <w:t>ms</w:t>
            </w:r>
          </w:p>
        </w:tc>
        <w:tc>
          <w:tcPr>
            <w:tcW w:w="2970" w:type="dxa"/>
            <w:tcBorders>
              <w:top w:val="single" w:sz="4" w:space="0" w:color="auto"/>
              <w:left w:val="single" w:sz="4" w:space="0" w:color="auto"/>
              <w:bottom w:val="single" w:sz="4" w:space="0" w:color="auto"/>
              <w:right w:val="single" w:sz="4" w:space="0" w:color="auto"/>
            </w:tcBorders>
            <w:hideMark/>
          </w:tcPr>
          <w:p w14:paraId="7BFF99AE" w14:textId="77777777" w:rsidR="001B5C21" w:rsidRDefault="001B5C21">
            <w:r>
              <w:t>10</w:t>
            </w:r>
          </w:p>
        </w:tc>
        <w:tc>
          <w:tcPr>
            <w:tcW w:w="4056" w:type="dxa"/>
            <w:tcBorders>
              <w:top w:val="single" w:sz="4" w:space="0" w:color="auto"/>
              <w:left w:val="single" w:sz="4" w:space="0" w:color="auto"/>
              <w:bottom w:val="single" w:sz="4" w:space="0" w:color="auto"/>
              <w:right w:val="single" w:sz="4" w:space="0" w:color="auto"/>
            </w:tcBorders>
          </w:tcPr>
          <w:p w14:paraId="17B7AD36" w14:textId="77777777" w:rsidR="001B5C21" w:rsidRDefault="001B5C21"/>
        </w:tc>
      </w:tr>
      <w:tr w:rsidR="001B5C21" w14:paraId="40D987CB" w14:textId="77777777" w:rsidTr="001B5C21">
        <w:tc>
          <w:tcPr>
            <w:tcW w:w="1705" w:type="dxa"/>
            <w:tcBorders>
              <w:top w:val="single" w:sz="4" w:space="0" w:color="auto"/>
              <w:left w:val="single" w:sz="4" w:space="0" w:color="auto"/>
              <w:bottom w:val="single" w:sz="4" w:space="0" w:color="auto"/>
              <w:right w:val="single" w:sz="4" w:space="0" w:color="auto"/>
            </w:tcBorders>
            <w:hideMark/>
          </w:tcPr>
          <w:p w14:paraId="571162F9" w14:textId="77777777" w:rsidR="001B5C21" w:rsidRDefault="001B5C21">
            <w:r>
              <w:t>Packet Success Rate X</w:t>
            </w:r>
          </w:p>
        </w:tc>
        <w:tc>
          <w:tcPr>
            <w:tcW w:w="900" w:type="dxa"/>
            <w:tcBorders>
              <w:top w:val="single" w:sz="4" w:space="0" w:color="auto"/>
              <w:left w:val="single" w:sz="4" w:space="0" w:color="auto"/>
              <w:bottom w:val="single" w:sz="4" w:space="0" w:color="auto"/>
              <w:right w:val="single" w:sz="4" w:space="0" w:color="auto"/>
            </w:tcBorders>
            <w:hideMark/>
          </w:tcPr>
          <w:p w14:paraId="510ECCB0" w14:textId="77777777" w:rsidR="001B5C21" w:rsidRDefault="001B5C21">
            <w:r>
              <w:t>%</w:t>
            </w:r>
          </w:p>
        </w:tc>
        <w:tc>
          <w:tcPr>
            <w:tcW w:w="2970" w:type="dxa"/>
            <w:tcBorders>
              <w:top w:val="single" w:sz="4" w:space="0" w:color="auto"/>
              <w:left w:val="single" w:sz="4" w:space="0" w:color="auto"/>
              <w:bottom w:val="single" w:sz="4" w:space="0" w:color="auto"/>
              <w:right w:val="single" w:sz="4" w:space="0" w:color="auto"/>
            </w:tcBorders>
            <w:hideMark/>
          </w:tcPr>
          <w:p w14:paraId="3FCF5ACC" w14:textId="77777777" w:rsidR="001B5C21" w:rsidRDefault="001B5C21">
            <w:r>
              <w:t>99</w:t>
            </w:r>
          </w:p>
        </w:tc>
        <w:tc>
          <w:tcPr>
            <w:tcW w:w="4056" w:type="dxa"/>
            <w:tcBorders>
              <w:top w:val="single" w:sz="4" w:space="0" w:color="auto"/>
              <w:left w:val="single" w:sz="4" w:space="0" w:color="auto"/>
              <w:bottom w:val="single" w:sz="4" w:space="0" w:color="auto"/>
              <w:right w:val="single" w:sz="4" w:space="0" w:color="auto"/>
            </w:tcBorders>
            <w:hideMark/>
          </w:tcPr>
          <w:p w14:paraId="10DB1C4E" w14:textId="77777777" w:rsidR="001B5C21" w:rsidRDefault="001B5C21">
            <w:r>
              <w:t>90, 95</w:t>
            </w:r>
          </w:p>
        </w:tc>
      </w:tr>
    </w:tbl>
    <w:p w14:paraId="743B5E12" w14:textId="77777777" w:rsidR="001B5C21" w:rsidRDefault="001B5C21" w:rsidP="001B5C21"/>
    <w:p w14:paraId="2494C4E3" w14:textId="77777777" w:rsidR="001B5C21" w:rsidRDefault="001B5C21" w:rsidP="001B5C21">
      <w:pPr>
        <w:pStyle w:val="Heading2"/>
        <w:rPr>
          <w:rFonts w:eastAsia="DengXian"/>
        </w:rPr>
      </w:pPr>
      <w:bookmarkStart w:id="72" w:name="_Toc83729055"/>
      <w:r>
        <w:rPr>
          <w:rFonts w:eastAsia="DengXian"/>
        </w:rPr>
        <w:t>VR Traffic Model</w:t>
      </w:r>
      <w:bookmarkEnd w:id="72"/>
    </w:p>
    <w:p w14:paraId="7A52051D" w14:textId="77777777" w:rsidR="001B5C21" w:rsidRDefault="001B5C21" w:rsidP="001B5C21">
      <w:pPr>
        <w:pStyle w:val="Heading3"/>
        <w:rPr>
          <w:rFonts w:eastAsia="DengXian"/>
        </w:rPr>
      </w:pPr>
      <w:bookmarkStart w:id="73" w:name="_Ref83124284"/>
      <w:bookmarkStart w:id="74" w:name="_Ref83135394"/>
      <w:bookmarkStart w:id="75" w:name="_Toc83729056"/>
      <w:r>
        <w:rPr>
          <w:rFonts w:eastAsia="DengXian"/>
        </w:rPr>
        <w:t>VR DL Stream</w:t>
      </w:r>
      <w:bookmarkEnd w:id="73"/>
      <w:bookmarkEnd w:id="74"/>
      <w:bookmarkEnd w:id="75"/>
      <w:r>
        <w:rPr>
          <w:rFonts w:eastAsia="DengXian"/>
        </w:rPr>
        <w:t xml:space="preserve"> </w:t>
      </w:r>
    </w:p>
    <w:p w14:paraId="379B22C5" w14:textId="77777777" w:rsidR="001B5C21" w:rsidRDefault="001B5C21" w:rsidP="001B5C21">
      <w:pPr>
        <w:rPr>
          <w:b/>
          <w:bCs/>
          <w:u w:val="single"/>
        </w:rPr>
      </w:pPr>
      <w:r>
        <w:rPr>
          <w:b/>
          <w:bCs/>
          <w:u w:val="single"/>
        </w:rPr>
        <w:t>Single Stream Model</w:t>
      </w:r>
    </w:p>
    <w:p w14:paraId="5591B582" w14:textId="2CBD53EC" w:rsidR="001B5C21" w:rsidRDefault="001B5C21" w:rsidP="001B5C21">
      <w:r>
        <w:t xml:space="preserve">The VR DL single stream follows generic single stream DL video traffic model in section </w:t>
      </w:r>
      <w:r>
        <w:fldChar w:fldCharType="begin"/>
      </w:r>
      <w:r>
        <w:instrText xml:space="preserve"> REF _Ref83132009 \r \h </w:instrText>
      </w:r>
      <w:r>
        <w:fldChar w:fldCharType="separate"/>
      </w:r>
      <w:r w:rsidR="009248E7">
        <w:t>7.1.1</w:t>
      </w:r>
      <w:r>
        <w:fldChar w:fldCharType="end"/>
      </w:r>
      <w:r>
        <w:t xml:space="preserve"> with following parameters.</w:t>
      </w:r>
    </w:p>
    <w:p w14:paraId="51ED232D" w14:textId="7CF82405" w:rsidR="001B5C21" w:rsidRDefault="001B5C21" w:rsidP="001B5C21">
      <w:pPr>
        <w:pStyle w:val="Caption"/>
        <w:keepNext/>
        <w:jc w:val="center"/>
        <w:rPr>
          <w:b/>
          <w:bCs/>
          <w:i w:val="0"/>
          <w:iCs w:val="0"/>
          <w:color w:val="auto"/>
        </w:rPr>
      </w:pPr>
      <w:r>
        <w:rPr>
          <w:b/>
          <w:bCs/>
          <w:i w:val="0"/>
          <w:iCs w:val="0"/>
          <w:color w:val="auto"/>
        </w:rPr>
        <w:t xml:space="preserve">Table </w:t>
      </w:r>
      <w:r>
        <w:rPr>
          <w:b/>
          <w:bCs/>
          <w:i w:val="0"/>
          <w:iCs w:val="0"/>
          <w:color w:val="auto"/>
        </w:rPr>
        <w:fldChar w:fldCharType="begin"/>
      </w:r>
      <w:r>
        <w:rPr>
          <w:b/>
          <w:bCs/>
          <w:i w:val="0"/>
          <w:iCs w:val="0"/>
          <w:color w:val="auto"/>
        </w:rPr>
        <w:instrText xml:space="preserve"> SEQ Table \* ARABIC </w:instrText>
      </w:r>
      <w:r>
        <w:rPr>
          <w:b/>
          <w:bCs/>
          <w:i w:val="0"/>
          <w:iCs w:val="0"/>
          <w:color w:val="auto"/>
        </w:rPr>
        <w:fldChar w:fldCharType="separate"/>
      </w:r>
      <w:r w:rsidR="004B580F">
        <w:rPr>
          <w:b/>
          <w:bCs/>
          <w:i w:val="0"/>
          <w:iCs w:val="0"/>
          <w:noProof/>
          <w:color w:val="auto"/>
        </w:rPr>
        <w:t>8</w:t>
      </w:r>
      <w:r>
        <w:rPr>
          <w:b/>
          <w:bCs/>
          <w:i w:val="0"/>
          <w:iCs w:val="0"/>
          <w:color w:val="auto"/>
        </w:rPr>
        <w:fldChar w:fldCharType="end"/>
      </w:r>
      <w:r>
        <w:rPr>
          <w:b/>
          <w:bCs/>
          <w:i w:val="0"/>
          <w:iCs w:val="0"/>
          <w:color w:val="auto"/>
        </w:rPr>
        <w:t xml:space="preserve"> Statistical Parameters for single stream DL VR Traffic Model</w:t>
      </w:r>
    </w:p>
    <w:tbl>
      <w:tblPr>
        <w:tblStyle w:val="TableGrid"/>
        <w:tblW w:w="0" w:type="auto"/>
        <w:tblInd w:w="0" w:type="dxa"/>
        <w:tblLook w:val="04A0" w:firstRow="1" w:lastRow="0" w:firstColumn="1" w:lastColumn="0" w:noHBand="0" w:noVBand="1"/>
      </w:tblPr>
      <w:tblGrid>
        <w:gridCol w:w="2279"/>
        <w:gridCol w:w="1142"/>
        <w:gridCol w:w="2705"/>
        <w:gridCol w:w="3224"/>
      </w:tblGrid>
      <w:tr w:rsidR="001B5C21" w14:paraId="20839B5F" w14:textId="77777777" w:rsidTr="001B5C21">
        <w:tc>
          <w:tcPr>
            <w:tcW w:w="233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6B6538" w14:textId="77777777" w:rsidR="001B5C21" w:rsidRDefault="001B5C21">
            <w:r>
              <w:t>Parameters</w:t>
            </w:r>
          </w:p>
        </w:tc>
        <w:tc>
          <w:tcPr>
            <w:tcW w:w="116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016D016" w14:textId="77777777" w:rsidR="001B5C21" w:rsidRDefault="001B5C21">
            <w:r>
              <w:t>unit</w:t>
            </w:r>
          </w:p>
        </w:tc>
        <w:tc>
          <w:tcPr>
            <w:tcW w:w="279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639C56A" w14:textId="77777777" w:rsidR="001B5C21" w:rsidRDefault="001B5C21">
            <w:r>
              <w:t>Baseline values for evaluation</w:t>
            </w:r>
          </w:p>
        </w:tc>
        <w:tc>
          <w:tcPr>
            <w:tcW w:w="333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1576326" w14:textId="77777777" w:rsidR="001B5C21" w:rsidRDefault="001B5C21">
            <w:r>
              <w:t>Optional values for evaluation</w:t>
            </w:r>
          </w:p>
        </w:tc>
      </w:tr>
      <w:tr w:rsidR="001B5C21" w14:paraId="7E4BBCC5" w14:textId="77777777" w:rsidTr="001B5C21">
        <w:tc>
          <w:tcPr>
            <w:tcW w:w="2339" w:type="dxa"/>
            <w:tcBorders>
              <w:top w:val="single" w:sz="4" w:space="0" w:color="auto"/>
              <w:left w:val="single" w:sz="4" w:space="0" w:color="auto"/>
              <w:bottom w:val="single" w:sz="4" w:space="0" w:color="auto"/>
              <w:right w:val="single" w:sz="4" w:space="0" w:color="auto"/>
            </w:tcBorders>
            <w:hideMark/>
          </w:tcPr>
          <w:p w14:paraId="73EC5AEF" w14:textId="77777777" w:rsidR="001B5C21" w:rsidRDefault="001B5C21">
            <w:r>
              <w:t>data rate: R</w:t>
            </w:r>
          </w:p>
        </w:tc>
        <w:tc>
          <w:tcPr>
            <w:tcW w:w="1166" w:type="dxa"/>
            <w:tcBorders>
              <w:top w:val="single" w:sz="4" w:space="0" w:color="auto"/>
              <w:left w:val="single" w:sz="4" w:space="0" w:color="auto"/>
              <w:bottom w:val="single" w:sz="4" w:space="0" w:color="auto"/>
              <w:right w:val="single" w:sz="4" w:space="0" w:color="auto"/>
            </w:tcBorders>
            <w:hideMark/>
          </w:tcPr>
          <w:p w14:paraId="4D697158" w14:textId="77777777" w:rsidR="001B5C21" w:rsidRDefault="001B5C21">
            <w:r>
              <w:t>Mbps</w:t>
            </w:r>
          </w:p>
        </w:tc>
        <w:tc>
          <w:tcPr>
            <w:tcW w:w="2790" w:type="dxa"/>
            <w:tcBorders>
              <w:top w:val="single" w:sz="4" w:space="0" w:color="auto"/>
              <w:left w:val="single" w:sz="4" w:space="0" w:color="auto"/>
              <w:bottom w:val="single" w:sz="4" w:space="0" w:color="auto"/>
              <w:right w:val="single" w:sz="4" w:space="0" w:color="auto"/>
            </w:tcBorders>
            <w:hideMark/>
          </w:tcPr>
          <w:p w14:paraId="612E13CF" w14:textId="77777777" w:rsidR="001B5C21" w:rsidRDefault="001B5C21">
            <w:r>
              <w:t xml:space="preserve">30, </w:t>
            </w:r>
            <w:r w:rsidRPr="00731682">
              <w:t>45</w:t>
            </w:r>
          </w:p>
        </w:tc>
        <w:tc>
          <w:tcPr>
            <w:tcW w:w="3336" w:type="dxa"/>
            <w:tcBorders>
              <w:top w:val="single" w:sz="4" w:space="0" w:color="auto"/>
              <w:left w:val="single" w:sz="4" w:space="0" w:color="auto"/>
              <w:bottom w:val="single" w:sz="4" w:space="0" w:color="auto"/>
              <w:right w:val="single" w:sz="4" w:space="0" w:color="auto"/>
            </w:tcBorders>
            <w:hideMark/>
          </w:tcPr>
          <w:p w14:paraId="3FBADA0B" w14:textId="77777777" w:rsidR="001B5C21" w:rsidRDefault="001B5C21">
            <w:r>
              <w:t>60</w:t>
            </w:r>
          </w:p>
        </w:tc>
      </w:tr>
      <w:tr w:rsidR="001B5C21" w14:paraId="5FCEE889" w14:textId="77777777" w:rsidTr="001B5C21">
        <w:tc>
          <w:tcPr>
            <w:tcW w:w="2339" w:type="dxa"/>
            <w:tcBorders>
              <w:top w:val="single" w:sz="4" w:space="0" w:color="auto"/>
              <w:left w:val="single" w:sz="4" w:space="0" w:color="auto"/>
              <w:bottom w:val="single" w:sz="4" w:space="0" w:color="auto"/>
              <w:right w:val="single" w:sz="4" w:space="0" w:color="auto"/>
            </w:tcBorders>
            <w:hideMark/>
          </w:tcPr>
          <w:p w14:paraId="3A95DD88" w14:textId="77777777" w:rsidR="001B5C21" w:rsidRDefault="001B5C21">
            <w:r>
              <w:t>frame generation rate: F</w:t>
            </w:r>
          </w:p>
        </w:tc>
        <w:tc>
          <w:tcPr>
            <w:tcW w:w="1166" w:type="dxa"/>
            <w:tcBorders>
              <w:top w:val="single" w:sz="4" w:space="0" w:color="auto"/>
              <w:left w:val="single" w:sz="4" w:space="0" w:color="auto"/>
              <w:bottom w:val="single" w:sz="4" w:space="0" w:color="auto"/>
              <w:right w:val="single" w:sz="4" w:space="0" w:color="auto"/>
            </w:tcBorders>
            <w:hideMark/>
          </w:tcPr>
          <w:p w14:paraId="22608FF0" w14:textId="77777777" w:rsidR="001B5C21" w:rsidRDefault="001B5C21">
            <w:r>
              <w:t>fps or Hz</w:t>
            </w:r>
          </w:p>
        </w:tc>
        <w:tc>
          <w:tcPr>
            <w:tcW w:w="2790" w:type="dxa"/>
            <w:tcBorders>
              <w:top w:val="single" w:sz="4" w:space="0" w:color="auto"/>
              <w:left w:val="single" w:sz="4" w:space="0" w:color="auto"/>
              <w:bottom w:val="single" w:sz="4" w:space="0" w:color="auto"/>
              <w:right w:val="single" w:sz="4" w:space="0" w:color="auto"/>
            </w:tcBorders>
            <w:hideMark/>
          </w:tcPr>
          <w:p w14:paraId="6D7EA262" w14:textId="77777777" w:rsidR="001B5C21" w:rsidRDefault="001B5C21">
            <w:r>
              <w:t>60</w:t>
            </w:r>
          </w:p>
        </w:tc>
        <w:tc>
          <w:tcPr>
            <w:tcW w:w="3336" w:type="dxa"/>
            <w:tcBorders>
              <w:top w:val="single" w:sz="4" w:space="0" w:color="auto"/>
              <w:left w:val="single" w:sz="4" w:space="0" w:color="auto"/>
              <w:bottom w:val="single" w:sz="4" w:space="0" w:color="auto"/>
              <w:right w:val="single" w:sz="4" w:space="0" w:color="auto"/>
            </w:tcBorders>
          </w:tcPr>
          <w:p w14:paraId="2E286C49" w14:textId="77777777" w:rsidR="001B5C21" w:rsidRDefault="001B5C21"/>
        </w:tc>
      </w:tr>
      <w:tr w:rsidR="001B5C21" w14:paraId="383C71CD" w14:textId="77777777" w:rsidTr="001B5C21">
        <w:tc>
          <w:tcPr>
            <w:tcW w:w="2339" w:type="dxa"/>
            <w:tcBorders>
              <w:top w:val="single" w:sz="4" w:space="0" w:color="auto"/>
              <w:left w:val="single" w:sz="4" w:space="0" w:color="auto"/>
              <w:bottom w:val="single" w:sz="4" w:space="0" w:color="auto"/>
              <w:right w:val="single" w:sz="4" w:space="0" w:color="auto"/>
            </w:tcBorders>
            <w:hideMark/>
          </w:tcPr>
          <w:p w14:paraId="1FBBBC91" w14:textId="77777777" w:rsidR="001B5C21" w:rsidRDefault="001B5C21">
            <w:r>
              <w:t>PDB</w:t>
            </w:r>
          </w:p>
        </w:tc>
        <w:tc>
          <w:tcPr>
            <w:tcW w:w="1166" w:type="dxa"/>
            <w:tcBorders>
              <w:top w:val="single" w:sz="4" w:space="0" w:color="auto"/>
              <w:left w:val="single" w:sz="4" w:space="0" w:color="auto"/>
              <w:bottom w:val="single" w:sz="4" w:space="0" w:color="auto"/>
              <w:right w:val="single" w:sz="4" w:space="0" w:color="auto"/>
            </w:tcBorders>
            <w:hideMark/>
          </w:tcPr>
          <w:p w14:paraId="003DD6A1" w14:textId="77777777" w:rsidR="001B5C21" w:rsidRDefault="001B5C21">
            <w:r>
              <w:t>ms</w:t>
            </w:r>
          </w:p>
        </w:tc>
        <w:tc>
          <w:tcPr>
            <w:tcW w:w="2790" w:type="dxa"/>
            <w:tcBorders>
              <w:top w:val="single" w:sz="4" w:space="0" w:color="auto"/>
              <w:left w:val="single" w:sz="4" w:space="0" w:color="auto"/>
              <w:bottom w:val="single" w:sz="4" w:space="0" w:color="auto"/>
              <w:right w:val="single" w:sz="4" w:space="0" w:color="auto"/>
            </w:tcBorders>
            <w:hideMark/>
          </w:tcPr>
          <w:p w14:paraId="5F5F8AB2" w14:textId="77777777" w:rsidR="001B5C21" w:rsidRDefault="001B5C21">
            <w:r>
              <w:t>10</w:t>
            </w:r>
          </w:p>
        </w:tc>
        <w:tc>
          <w:tcPr>
            <w:tcW w:w="3336" w:type="dxa"/>
            <w:tcBorders>
              <w:top w:val="single" w:sz="4" w:space="0" w:color="auto"/>
              <w:left w:val="single" w:sz="4" w:space="0" w:color="auto"/>
              <w:bottom w:val="single" w:sz="4" w:space="0" w:color="auto"/>
              <w:right w:val="single" w:sz="4" w:space="0" w:color="auto"/>
            </w:tcBorders>
            <w:hideMark/>
          </w:tcPr>
          <w:p w14:paraId="6F58AEF2" w14:textId="77777777" w:rsidR="001B5C21" w:rsidRDefault="001B5C21">
            <w:r>
              <w:t>5, 20</w:t>
            </w:r>
          </w:p>
        </w:tc>
      </w:tr>
    </w:tbl>
    <w:p w14:paraId="01E690EE" w14:textId="77777777" w:rsidR="001B5C21" w:rsidRDefault="001B5C21" w:rsidP="001B5C21"/>
    <w:p w14:paraId="0552AA92" w14:textId="77777777" w:rsidR="001B5C21" w:rsidRDefault="001B5C21" w:rsidP="001B5C21">
      <w:r>
        <w:t>Optionally, following combination of packet success rate X and PDB could be also considered for evaluation.</w:t>
      </w:r>
    </w:p>
    <w:p w14:paraId="4F6647AE" w14:textId="4234AAD5" w:rsidR="001B5C21" w:rsidRDefault="001B5C21" w:rsidP="001B5C21">
      <w:pPr>
        <w:pStyle w:val="Caption"/>
        <w:keepNext/>
        <w:jc w:val="center"/>
        <w:rPr>
          <w:b/>
          <w:bCs/>
          <w:i w:val="0"/>
          <w:iCs w:val="0"/>
        </w:rPr>
      </w:pPr>
      <w:r>
        <w:rPr>
          <w:b/>
          <w:bCs/>
          <w:i w:val="0"/>
          <w:iCs w:val="0"/>
          <w:color w:val="auto"/>
        </w:rPr>
        <w:t xml:space="preserve">Table </w:t>
      </w:r>
      <w:r>
        <w:rPr>
          <w:b/>
          <w:bCs/>
          <w:i w:val="0"/>
          <w:iCs w:val="0"/>
          <w:color w:val="auto"/>
        </w:rPr>
        <w:fldChar w:fldCharType="begin"/>
      </w:r>
      <w:r>
        <w:rPr>
          <w:b/>
          <w:bCs/>
          <w:i w:val="0"/>
          <w:iCs w:val="0"/>
          <w:color w:val="auto"/>
        </w:rPr>
        <w:instrText xml:space="preserve"> SEQ Table \* ARABIC </w:instrText>
      </w:r>
      <w:r>
        <w:rPr>
          <w:b/>
          <w:bCs/>
          <w:i w:val="0"/>
          <w:iCs w:val="0"/>
          <w:color w:val="auto"/>
        </w:rPr>
        <w:fldChar w:fldCharType="separate"/>
      </w:r>
      <w:r w:rsidR="004B580F">
        <w:rPr>
          <w:b/>
          <w:bCs/>
          <w:i w:val="0"/>
          <w:iCs w:val="0"/>
          <w:noProof/>
          <w:color w:val="auto"/>
        </w:rPr>
        <w:t>9</w:t>
      </w:r>
      <w:r>
        <w:rPr>
          <w:b/>
          <w:bCs/>
          <w:i w:val="0"/>
          <w:iCs w:val="0"/>
          <w:color w:val="auto"/>
        </w:rPr>
        <w:fldChar w:fldCharType="end"/>
      </w:r>
      <w:r>
        <w:rPr>
          <w:b/>
          <w:bCs/>
          <w:i w:val="0"/>
          <w:iCs w:val="0"/>
          <w:color w:val="auto"/>
        </w:rPr>
        <w:t xml:space="preserve"> Optional (X, PDB) for single stream DL VR Traffic Model</w:t>
      </w:r>
    </w:p>
    <w:tbl>
      <w:tblPr>
        <w:tblStyle w:val="TableGrid"/>
        <w:tblW w:w="0" w:type="auto"/>
        <w:tblInd w:w="0" w:type="dxa"/>
        <w:tblLook w:val="04A0" w:firstRow="1" w:lastRow="0" w:firstColumn="1" w:lastColumn="0" w:noHBand="0" w:noVBand="1"/>
      </w:tblPr>
      <w:tblGrid>
        <w:gridCol w:w="2530"/>
        <w:gridCol w:w="2333"/>
        <w:gridCol w:w="4487"/>
      </w:tblGrid>
      <w:tr w:rsidR="001B5C21" w14:paraId="6C89B5EA" w14:textId="77777777" w:rsidTr="001B5C21">
        <w:tc>
          <w:tcPr>
            <w:tcW w:w="2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1D8C83A" w14:textId="77777777" w:rsidR="001B5C21" w:rsidRDefault="001B5C21">
            <w:r>
              <w:t>Parameter</w:t>
            </w:r>
          </w:p>
        </w:tc>
        <w:tc>
          <w:tcPr>
            <w:tcW w:w="24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862473" w14:textId="77777777" w:rsidR="001B5C21" w:rsidRDefault="001B5C21">
            <w:r>
              <w:t>unit</w:t>
            </w:r>
          </w:p>
        </w:tc>
        <w:tc>
          <w:tcPr>
            <w:tcW w:w="463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9311F46" w14:textId="77777777" w:rsidR="001B5C21" w:rsidRDefault="001B5C21">
            <w:r>
              <w:t>Optional values for evaluation</w:t>
            </w:r>
          </w:p>
        </w:tc>
      </w:tr>
      <w:tr w:rsidR="001B5C21" w14:paraId="78FCBCF3" w14:textId="77777777" w:rsidTr="001B5C21">
        <w:tc>
          <w:tcPr>
            <w:tcW w:w="2587" w:type="dxa"/>
            <w:tcBorders>
              <w:top w:val="single" w:sz="4" w:space="0" w:color="auto"/>
              <w:left w:val="single" w:sz="4" w:space="0" w:color="auto"/>
              <w:bottom w:val="single" w:sz="4" w:space="0" w:color="auto"/>
              <w:right w:val="single" w:sz="4" w:space="0" w:color="auto"/>
            </w:tcBorders>
            <w:hideMark/>
          </w:tcPr>
          <w:p w14:paraId="7A14CB04" w14:textId="77777777" w:rsidR="001B5C21" w:rsidRDefault="001B5C21">
            <w:r>
              <w:t xml:space="preserve">Packet success rate requirement X and PDB pair (X, PDB) for DL single stream </w:t>
            </w:r>
          </w:p>
        </w:tc>
        <w:tc>
          <w:tcPr>
            <w:tcW w:w="2408" w:type="dxa"/>
            <w:tcBorders>
              <w:top w:val="single" w:sz="4" w:space="0" w:color="auto"/>
              <w:left w:val="single" w:sz="4" w:space="0" w:color="auto"/>
              <w:bottom w:val="single" w:sz="4" w:space="0" w:color="auto"/>
              <w:right w:val="single" w:sz="4" w:space="0" w:color="auto"/>
            </w:tcBorders>
            <w:hideMark/>
          </w:tcPr>
          <w:p w14:paraId="0ABD3FC8" w14:textId="77777777" w:rsidR="001B5C21" w:rsidRDefault="001B5C21">
            <w:r>
              <w:t>(%, ms)</w:t>
            </w:r>
          </w:p>
        </w:tc>
        <w:tc>
          <w:tcPr>
            <w:tcW w:w="4630" w:type="dxa"/>
            <w:tcBorders>
              <w:top w:val="single" w:sz="4" w:space="0" w:color="auto"/>
              <w:left w:val="single" w:sz="4" w:space="0" w:color="auto"/>
              <w:bottom w:val="single" w:sz="4" w:space="0" w:color="auto"/>
              <w:right w:val="single" w:sz="4" w:space="0" w:color="auto"/>
            </w:tcBorders>
            <w:hideMark/>
          </w:tcPr>
          <w:p w14:paraId="1944A1B8" w14:textId="77777777" w:rsidR="001B5C21" w:rsidRDefault="001B5C21">
            <w:r>
              <w:t>(99, 7), (95, 13) for VR/AR</w:t>
            </w:r>
          </w:p>
        </w:tc>
      </w:tr>
    </w:tbl>
    <w:p w14:paraId="12E99D75" w14:textId="77777777" w:rsidR="001B5C21" w:rsidRDefault="001B5C21" w:rsidP="001B5C21"/>
    <w:p w14:paraId="274A49A1" w14:textId="77777777" w:rsidR="001B5C21" w:rsidRDefault="001B5C21" w:rsidP="001B5C21">
      <w:pPr>
        <w:rPr>
          <w:b/>
          <w:bCs/>
          <w:u w:val="single"/>
        </w:rPr>
      </w:pPr>
      <w:r>
        <w:rPr>
          <w:b/>
          <w:bCs/>
          <w:u w:val="single"/>
        </w:rPr>
        <w:t>Multi-streams Model</w:t>
      </w:r>
    </w:p>
    <w:p w14:paraId="67F75AD6" w14:textId="75D56C0F" w:rsidR="001B5C21" w:rsidRDefault="001B5C21" w:rsidP="001B5C21">
      <w:r>
        <w:t xml:space="preserve">The VR DL multi-streams follows generic multi-streams DL traffic model given in section </w:t>
      </w:r>
      <w:r>
        <w:fldChar w:fldCharType="begin"/>
      </w:r>
      <w:r>
        <w:instrText xml:space="preserve"> REF _Ref83132080 \r \h </w:instrText>
      </w:r>
      <w:r>
        <w:fldChar w:fldCharType="separate"/>
      </w:r>
      <w:r w:rsidR="009248E7">
        <w:t>7.1.2</w:t>
      </w:r>
      <w:r>
        <w:fldChar w:fldCharType="end"/>
      </w:r>
      <w:r>
        <w:t xml:space="preserve"> with following parameters.</w:t>
      </w:r>
    </w:p>
    <w:p w14:paraId="1764AA2C" w14:textId="5B91BC60" w:rsidR="001B5C21" w:rsidRDefault="001B5C21" w:rsidP="001B5C21">
      <w:pPr>
        <w:pStyle w:val="Caption"/>
        <w:keepNext/>
        <w:jc w:val="center"/>
        <w:rPr>
          <w:b/>
          <w:bCs/>
          <w:i w:val="0"/>
          <w:iCs w:val="0"/>
        </w:rPr>
      </w:pPr>
      <w:bookmarkStart w:id="76" w:name="_Ref83133301"/>
      <w:r>
        <w:rPr>
          <w:b/>
          <w:bCs/>
          <w:i w:val="0"/>
          <w:iCs w:val="0"/>
          <w:color w:val="auto"/>
        </w:rPr>
        <w:t xml:space="preserve">Table </w:t>
      </w:r>
      <w:r>
        <w:fldChar w:fldCharType="begin"/>
      </w:r>
      <w:r>
        <w:rPr>
          <w:b/>
          <w:bCs/>
          <w:i w:val="0"/>
          <w:iCs w:val="0"/>
          <w:color w:val="auto"/>
        </w:rPr>
        <w:instrText xml:space="preserve"> SEQ Table \* ARABIC </w:instrText>
      </w:r>
      <w:r>
        <w:fldChar w:fldCharType="separate"/>
      </w:r>
      <w:r w:rsidR="004B580F">
        <w:rPr>
          <w:b/>
          <w:bCs/>
          <w:i w:val="0"/>
          <w:iCs w:val="0"/>
          <w:noProof/>
          <w:color w:val="auto"/>
        </w:rPr>
        <w:t>10</w:t>
      </w:r>
      <w:r>
        <w:fldChar w:fldCharType="end"/>
      </w:r>
      <w:bookmarkEnd w:id="76"/>
      <w:r>
        <w:rPr>
          <w:b/>
          <w:bCs/>
          <w:i w:val="0"/>
          <w:iCs w:val="0"/>
          <w:color w:val="auto"/>
        </w:rPr>
        <w:t xml:space="preserve"> Statistical Parameters for multi streams DL VR Traffic Model</w:t>
      </w:r>
    </w:p>
    <w:tbl>
      <w:tblPr>
        <w:tblStyle w:val="TableGrid"/>
        <w:tblW w:w="0" w:type="auto"/>
        <w:tblInd w:w="0" w:type="dxa"/>
        <w:tblLook w:val="04A0" w:firstRow="1" w:lastRow="0" w:firstColumn="1" w:lastColumn="0" w:noHBand="0" w:noVBand="1"/>
      </w:tblPr>
      <w:tblGrid>
        <w:gridCol w:w="2962"/>
        <w:gridCol w:w="882"/>
        <w:gridCol w:w="1936"/>
        <w:gridCol w:w="3570"/>
      </w:tblGrid>
      <w:tr w:rsidR="001B5C21" w14:paraId="5C9D2C4D" w14:textId="77777777" w:rsidTr="001B5C21">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BE11914" w14:textId="77777777" w:rsidR="001B5C21" w:rsidRDefault="001B5C21">
            <w: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58BC57E" w14:textId="77777777" w:rsidR="001B5C21" w:rsidRDefault="001B5C21">
            <w:r>
              <w:t>unit</w:t>
            </w:r>
          </w:p>
        </w:tc>
        <w:tc>
          <w:tcPr>
            <w:tcW w:w="198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245993" w14:textId="77777777" w:rsidR="001B5C21" w:rsidRDefault="001B5C21">
            <w:r>
              <w:t>Baseline values for evaluation</w:t>
            </w:r>
          </w:p>
        </w:tc>
        <w:tc>
          <w:tcPr>
            <w:tcW w:w="369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38D3E56" w14:textId="77777777" w:rsidR="001B5C21" w:rsidRDefault="001B5C21">
            <w:r>
              <w:t>Optional values for evaluation</w:t>
            </w:r>
          </w:p>
        </w:tc>
      </w:tr>
      <w:tr w:rsidR="001B5C21" w14:paraId="0C0D07E4" w14:textId="77777777" w:rsidTr="001B5C21">
        <w:tc>
          <w:tcPr>
            <w:tcW w:w="3055" w:type="dxa"/>
            <w:tcBorders>
              <w:top w:val="single" w:sz="4" w:space="0" w:color="auto"/>
              <w:left w:val="single" w:sz="4" w:space="0" w:color="auto"/>
              <w:bottom w:val="single" w:sz="4" w:space="0" w:color="auto"/>
              <w:right w:val="single" w:sz="4" w:space="0" w:color="auto"/>
            </w:tcBorders>
            <w:hideMark/>
          </w:tcPr>
          <w:p w14:paraId="14B9759E" w14:textId="77777777" w:rsidR="001B5C21" w:rsidRDefault="001B5C21">
            <w:r>
              <w:t>Packet Success rate X for I stream</w:t>
            </w:r>
          </w:p>
        </w:tc>
        <w:tc>
          <w:tcPr>
            <w:tcW w:w="900" w:type="dxa"/>
            <w:tcBorders>
              <w:top w:val="single" w:sz="4" w:space="0" w:color="auto"/>
              <w:left w:val="single" w:sz="4" w:space="0" w:color="auto"/>
              <w:bottom w:val="single" w:sz="4" w:space="0" w:color="auto"/>
              <w:right w:val="single" w:sz="4" w:space="0" w:color="auto"/>
            </w:tcBorders>
            <w:hideMark/>
          </w:tcPr>
          <w:p w14:paraId="29E1FA9A" w14:textId="77777777" w:rsidR="001B5C21" w:rsidRDefault="001B5C21">
            <w:r>
              <w:t>%</w:t>
            </w:r>
          </w:p>
        </w:tc>
        <w:tc>
          <w:tcPr>
            <w:tcW w:w="1980" w:type="dxa"/>
            <w:tcBorders>
              <w:top w:val="single" w:sz="4" w:space="0" w:color="auto"/>
              <w:left w:val="single" w:sz="4" w:space="0" w:color="auto"/>
              <w:bottom w:val="single" w:sz="4" w:space="0" w:color="auto"/>
              <w:right w:val="single" w:sz="4" w:space="0" w:color="auto"/>
            </w:tcBorders>
            <w:hideMark/>
          </w:tcPr>
          <w:p w14:paraId="5D57B55E" w14:textId="77777777" w:rsidR="001B5C21" w:rsidRDefault="001B5C21">
            <w:r>
              <w:t>99</w:t>
            </w:r>
          </w:p>
        </w:tc>
        <w:tc>
          <w:tcPr>
            <w:tcW w:w="3696" w:type="dxa"/>
            <w:tcBorders>
              <w:top w:val="single" w:sz="4" w:space="0" w:color="auto"/>
              <w:left w:val="single" w:sz="4" w:space="0" w:color="auto"/>
              <w:bottom w:val="single" w:sz="4" w:space="0" w:color="auto"/>
              <w:right w:val="single" w:sz="4" w:space="0" w:color="auto"/>
            </w:tcBorders>
            <w:hideMark/>
          </w:tcPr>
          <w:p w14:paraId="08D5C5AC" w14:textId="77777777" w:rsidR="001B5C21" w:rsidRDefault="001B5C21">
            <w:r>
              <w:t>Other values can be optionally evaluated.</w:t>
            </w:r>
          </w:p>
        </w:tc>
      </w:tr>
      <w:tr w:rsidR="001B5C21" w14:paraId="6A4F0B95" w14:textId="77777777" w:rsidTr="001B5C21">
        <w:tc>
          <w:tcPr>
            <w:tcW w:w="3055" w:type="dxa"/>
            <w:tcBorders>
              <w:top w:val="single" w:sz="4" w:space="0" w:color="auto"/>
              <w:left w:val="single" w:sz="4" w:space="0" w:color="auto"/>
              <w:bottom w:val="single" w:sz="4" w:space="0" w:color="auto"/>
              <w:right w:val="single" w:sz="4" w:space="0" w:color="auto"/>
            </w:tcBorders>
            <w:hideMark/>
          </w:tcPr>
          <w:p w14:paraId="6AF47657" w14:textId="77777777" w:rsidR="001B5C21" w:rsidRDefault="001B5C21">
            <w:r>
              <w:t>Packet Success rate X for P stream</w:t>
            </w:r>
          </w:p>
        </w:tc>
        <w:tc>
          <w:tcPr>
            <w:tcW w:w="900" w:type="dxa"/>
            <w:tcBorders>
              <w:top w:val="single" w:sz="4" w:space="0" w:color="auto"/>
              <w:left w:val="single" w:sz="4" w:space="0" w:color="auto"/>
              <w:bottom w:val="single" w:sz="4" w:space="0" w:color="auto"/>
              <w:right w:val="single" w:sz="4" w:space="0" w:color="auto"/>
            </w:tcBorders>
            <w:hideMark/>
          </w:tcPr>
          <w:p w14:paraId="3F6CD081" w14:textId="77777777" w:rsidR="001B5C21" w:rsidRDefault="001B5C21">
            <w:r>
              <w:t>%</w:t>
            </w:r>
          </w:p>
        </w:tc>
        <w:tc>
          <w:tcPr>
            <w:tcW w:w="1980" w:type="dxa"/>
            <w:tcBorders>
              <w:top w:val="single" w:sz="4" w:space="0" w:color="auto"/>
              <w:left w:val="single" w:sz="4" w:space="0" w:color="auto"/>
              <w:bottom w:val="single" w:sz="4" w:space="0" w:color="auto"/>
              <w:right w:val="single" w:sz="4" w:space="0" w:color="auto"/>
            </w:tcBorders>
            <w:hideMark/>
          </w:tcPr>
          <w:p w14:paraId="4C87CA17" w14:textId="77777777" w:rsidR="001B5C21" w:rsidRDefault="001B5C21">
            <w:r>
              <w:t>99</w:t>
            </w:r>
          </w:p>
        </w:tc>
        <w:tc>
          <w:tcPr>
            <w:tcW w:w="3696" w:type="dxa"/>
            <w:tcBorders>
              <w:top w:val="single" w:sz="4" w:space="0" w:color="auto"/>
              <w:left w:val="single" w:sz="4" w:space="0" w:color="auto"/>
              <w:bottom w:val="single" w:sz="4" w:space="0" w:color="auto"/>
              <w:right w:val="single" w:sz="4" w:space="0" w:color="auto"/>
            </w:tcBorders>
            <w:hideMark/>
          </w:tcPr>
          <w:p w14:paraId="1060BD68" w14:textId="77777777" w:rsidR="001B5C21" w:rsidRDefault="001B5C21">
            <w:r>
              <w:t>Other values can be optionally evaluated.</w:t>
            </w:r>
          </w:p>
        </w:tc>
      </w:tr>
      <w:tr w:rsidR="001B5C21" w14:paraId="32817460" w14:textId="77777777" w:rsidTr="001B5C21">
        <w:tc>
          <w:tcPr>
            <w:tcW w:w="3055" w:type="dxa"/>
            <w:tcBorders>
              <w:top w:val="single" w:sz="4" w:space="0" w:color="auto"/>
              <w:left w:val="single" w:sz="4" w:space="0" w:color="auto"/>
              <w:bottom w:val="single" w:sz="4" w:space="0" w:color="auto"/>
              <w:right w:val="single" w:sz="4" w:space="0" w:color="auto"/>
            </w:tcBorders>
            <w:hideMark/>
          </w:tcPr>
          <w:p w14:paraId="757C33EF" w14:textId="77777777" w:rsidR="001B5C21" w:rsidRDefault="001B5C21">
            <w:r>
              <w:lastRenderedPageBreak/>
              <w:t>PDB for I stream</w:t>
            </w:r>
          </w:p>
        </w:tc>
        <w:tc>
          <w:tcPr>
            <w:tcW w:w="900" w:type="dxa"/>
            <w:tcBorders>
              <w:top w:val="single" w:sz="4" w:space="0" w:color="auto"/>
              <w:left w:val="single" w:sz="4" w:space="0" w:color="auto"/>
              <w:bottom w:val="single" w:sz="4" w:space="0" w:color="auto"/>
              <w:right w:val="single" w:sz="4" w:space="0" w:color="auto"/>
            </w:tcBorders>
            <w:hideMark/>
          </w:tcPr>
          <w:p w14:paraId="38E14BBD" w14:textId="77777777" w:rsidR="001B5C21" w:rsidRDefault="001B5C21">
            <w:r>
              <w:t>ms</w:t>
            </w:r>
          </w:p>
        </w:tc>
        <w:tc>
          <w:tcPr>
            <w:tcW w:w="1980" w:type="dxa"/>
            <w:tcBorders>
              <w:top w:val="single" w:sz="4" w:space="0" w:color="auto"/>
              <w:left w:val="single" w:sz="4" w:space="0" w:color="auto"/>
              <w:bottom w:val="single" w:sz="4" w:space="0" w:color="auto"/>
              <w:right w:val="single" w:sz="4" w:space="0" w:color="auto"/>
            </w:tcBorders>
            <w:hideMark/>
          </w:tcPr>
          <w:p w14:paraId="36236B80" w14:textId="77777777" w:rsidR="001B5C21" w:rsidRDefault="001B5C21">
            <w:r>
              <w:t>10</w:t>
            </w:r>
          </w:p>
        </w:tc>
        <w:tc>
          <w:tcPr>
            <w:tcW w:w="3696" w:type="dxa"/>
            <w:tcBorders>
              <w:top w:val="single" w:sz="4" w:space="0" w:color="auto"/>
              <w:left w:val="single" w:sz="4" w:space="0" w:color="auto"/>
              <w:bottom w:val="single" w:sz="4" w:space="0" w:color="auto"/>
              <w:right w:val="single" w:sz="4" w:space="0" w:color="auto"/>
            </w:tcBorders>
            <w:hideMark/>
          </w:tcPr>
          <w:p w14:paraId="07DFDF2D" w14:textId="77777777" w:rsidR="001B5C21" w:rsidRDefault="001B5C21">
            <w:r>
              <w:t>Other values can be optionally evaluated.</w:t>
            </w:r>
          </w:p>
        </w:tc>
      </w:tr>
      <w:tr w:rsidR="001B5C21" w14:paraId="79047EE7" w14:textId="77777777" w:rsidTr="001B5C21">
        <w:tc>
          <w:tcPr>
            <w:tcW w:w="3055" w:type="dxa"/>
            <w:tcBorders>
              <w:top w:val="single" w:sz="4" w:space="0" w:color="auto"/>
              <w:left w:val="single" w:sz="4" w:space="0" w:color="auto"/>
              <w:bottom w:val="single" w:sz="4" w:space="0" w:color="auto"/>
              <w:right w:val="single" w:sz="4" w:space="0" w:color="auto"/>
            </w:tcBorders>
            <w:hideMark/>
          </w:tcPr>
          <w:p w14:paraId="2B5A551A" w14:textId="77777777" w:rsidR="001B5C21" w:rsidRDefault="001B5C21">
            <w:r>
              <w:t>PDB for P stream</w:t>
            </w:r>
          </w:p>
        </w:tc>
        <w:tc>
          <w:tcPr>
            <w:tcW w:w="900" w:type="dxa"/>
            <w:tcBorders>
              <w:top w:val="single" w:sz="4" w:space="0" w:color="auto"/>
              <w:left w:val="single" w:sz="4" w:space="0" w:color="auto"/>
              <w:bottom w:val="single" w:sz="4" w:space="0" w:color="auto"/>
              <w:right w:val="single" w:sz="4" w:space="0" w:color="auto"/>
            </w:tcBorders>
            <w:hideMark/>
          </w:tcPr>
          <w:p w14:paraId="437F9233" w14:textId="77777777" w:rsidR="001B5C21" w:rsidRDefault="001B5C21">
            <w:r>
              <w:t>ms</w:t>
            </w:r>
          </w:p>
        </w:tc>
        <w:tc>
          <w:tcPr>
            <w:tcW w:w="1980" w:type="dxa"/>
            <w:tcBorders>
              <w:top w:val="single" w:sz="4" w:space="0" w:color="auto"/>
              <w:left w:val="single" w:sz="4" w:space="0" w:color="auto"/>
              <w:bottom w:val="single" w:sz="4" w:space="0" w:color="auto"/>
              <w:right w:val="single" w:sz="4" w:space="0" w:color="auto"/>
            </w:tcBorders>
            <w:hideMark/>
          </w:tcPr>
          <w:p w14:paraId="10187A82" w14:textId="77777777" w:rsidR="001B5C21" w:rsidRDefault="001B5C21">
            <w:r>
              <w:t>10</w:t>
            </w:r>
          </w:p>
        </w:tc>
        <w:tc>
          <w:tcPr>
            <w:tcW w:w="3696" w:type="dxa"/>
            <w:tcBorders>
              <w:top w:val="single" w:sz="4" w:space="0" w:color="auto"/>
              <w:left w:val="single" w:sz="4" w:space="0" w:color="auto"/>
              <w:bottom w:val="single" w:sz="4" w:space="0" w:color="auto"/>
              <w:right w:val="single" w:sz="4" w:space="0" w:color="auto"/>
            </w:tcBorders>
            <w:hideMark/>
          </w:tcPr>
          <w:p w14:paraId="162087C0" w14:textId="77777777" w:rsidR="001B5C21" w:rsidRDefault="001B5C21">
            <w:r>
              <w:t>Other values can be optionally evaluated.</w:t>
            </w:r>
          </w:p>
        </w:tc>
      </w:tr>
    </w:tbl>
    <w:p w14:paraId="3C855FED" w14:textId="77777777" w:rsidR="001B5C21" w:rsidRDefault="001B5C21" w:rsidP="001B5C21">
      <w:pPr>
        <w:rPr>
          <w:lang w:val="sv-SE"/>
        </w:rPr>
      </w:pPr>
    </w:p>
    <w:p w14:paraId="63BDD240" w14:textId="77777777" w:rsidR="001B5C21" w:rsidRDefault="001B5C21" w:rsidP="001B5C21">
      <w:pPr>
        <w:pStyle w:val="Heading3"/>
        <w:rPr>
          <w:rFonts w:eastAsia="DengXian"/>
        </w:rPr>
      </w:pPr>
      <w:bookmarkStart w:id="77" w:name="_Toc83729057"/>
      <w:r>
        <w:rPr>
          <w:rFonts w:eastAsia="DengXian"/>
        </w:rPr>
        <w:t>VR UL Stream</w:t>
      </w:r>
      <w:bookmarkEnd w:id="77"/>
    </w:p>
    <w:p w14:paraId="0437C236" w14:textId="77777777" w:rsidR="001B5C21" w:rsidRDefault="001B5C21" w:rsidP="001B5C21">
      <w:r>
        <w:t xml:space="preserve">VR UL Stream follows generic UL pose and control traffic model described in section </w:t>
      </w:r>
      <w:r>
        <w:fldChar w:fldCharType="begin"/>
      </w:r>
      <w:r>
        <w:instrText xml:space="preserve"> REF _Ref82981810 \r \h </w:instrText>
      </w:r>
      <w:r>
        <w:fldChar w:fldCharType="separate"/>
      </w:r>
      <w:r>
        <w:t>8.2</w:t>
      </w:r>
      <w:r>
        <w:fldChar w:fldCharType="end"/>
      </w:r>
      <w:r>
        <w:t>.</w:t>
      </w:r>
    </w:p>
    <w:p w14:paraId="6A2246BD" w14:textId="77777777" w:rsidR="001B5C21" w:rsidRDefault="001B5C21" w:rsidP="001B5C21">
      <w:pPr>
        <w:pStyle w:val="Heading2"/>
        <w:rPr>
          <w:rFonts w:eastAsia="DengXian"/>
        </w:rPr>
      </w:pPr>
      <w:bookmarkStart w:id="78" w:name="_Toc83729058"/>
      <w:r>
        <w:rPr>
          <w:rFonts w:eastAsia="DengXian"/>
        </w:rPr>
        <w:t>CG Traffic Model</w:t>
      </w:r>
      <w:bookmarkEnd w:id="78"/>
    </w:p>
    <w:p w14:paraId="4000B88C" w14:textId="77777777" w:rsidR="001B5C21" w:rsidRDefault="001B5C21" w:rsidP="001B5C21">
      <w:pPr>
        <w:pStyle w:val="Heading3"/>
        <w:rPr>
          <w:rFonts w:eastAsia="DengXian"/>
        </w:rPr>
      </w:pPr>
      <w:bookmarkStart w:id="79" w:name="_Ref83135397"/>
      <w:bookmarkStart w:id="80" w:name="_Toc83729059"/>
      <w:r>
        <w:rPr>
          <w:rFonts w:eastAsia="DengXian"/>
        </w:rPr>
        <w:t>CG DL Stream</w:t>
      </w:r>
      <w:bookmarkEnd w:id="79"/>
      <w:bookmarkEnd w:id="80"/>
      <w:r>
        <w:rPr>
          <w:rFonts w:eastAsia="DengXian"/>
        </w:rPr>
        <w:t xml:space="preserve"> </w:t>
      </w:r>
    </w:p>
    <w:p w14:paraId="76B49E4F" w14:textId="77777777" w:rsidR="001B5C21" w:rsidRDefault="001B5C21" w:rsidP="001B5C21">
      <w:pPr>
        <w:rPr>
          <w:b/>
          <w:bCs/>
          <w:u w:val="single"/>
        </w:rPr>
      </w:pPr>
      <w:r>
        <w:rPr>
          <w:b/>
          <w:bCs/>
          <w:u w:val="single"/>
        </w:rPr>
        <w:t>Single-stream Model</w:t>
      </w:r>
    </w:p>
    <w:p w14:paraId="0A2A3989" w14:textId="5C6E8661" w:rsidR="001B5C21" w:rsidRDefault="001B5C21" w:rsidP="001B5C21">
      <w:r>
        <w:t xml:space="preserve">The CG DL stream follows generic single stream DL video traffic model in section </w:t>
      </w:r>
      <w:r>
        <w:fldChar w:fldCharType="begin"/>
      </w:r>
      <w:r>
        <w:instrText xml:space="preserve"> REF _Ref83134162 \r \h </w:instrText>
      </w:r>
      <w:r>
        <w:fldChar w:fldCharType="separate"/>
      </w:r>
      <w:r w:rsidR="009248E7">
        <w:t>7.1.1</w:t>
      </w:r>
      <w:r>
        <w:fldChar w:fldCharType="end"/>
      </w:r>
      <w:r>
        <w:t xml:space="preserve"> with following parameters.</w:t>
      </w:r>
    </w:p>
    <w:p w14:paraId="10EDE190" w14:textId="3AF62360" w:rsidR="001B5C21" w:rsidRDefault="001B5C21" w:rsidP="001B5C21">
      <w:pPr>
        <w:pStyle w:val="Caption"/>
        <w:keepNext/>
        <w:jc w:val="center"/>
        <w:rPr>
          <w:b/>
          <w:bCs/>
          <w:i w:val="0"/>
          <w:iCs w:val="0"/>
          <w:color w:val="auto"/>
        </w:rPr>
      </w:pPr>
      <w:r>
        <w:rPr>
          <w:b/>
          <w:bCs/>
          <w:i w:val="0"/>
          <w:iCs w:val="0"/>
          <w:color w:val="auto"/>
        </w:rPr>
        <w:t xml:space="preserve">Table </w:t>
      </w:r>
      <w:r>
        <w:rPr>
          <w:b/>
          <w:bCs/>
          <w:i w:val="0"/>
          <w:iCs w:val="0"/>
          <w:color w:val="auto"/>
        </w:rPr>
        <w:fldChar w:fldCharType="begin"/>
      </w:r>
      <w:r>
        <w:rPr>
          <w:b/>
          <w:bCs/>
          <w:i w:val="0"/>
          <w:iCs w:val="0"/>
          <w:color w:val="auto"/>
        </w:rPr>
        <w:instrText xml:space="preserve"> SEQ Table \* ARABIC </w:instrText>
      </w:r>
      <w:r>
        <w:rPr>
          <w:b/>
          <w:bCs/>
          <w:i w:val="0"/>
          <w:iCs w:val="0"/>
          <w:color w:val="auto"/>
        </w:rPr>
        <w:fldChar w:fldCharType="separate"/>
      </w:r>
      <w:r w:rsidR="004B580F">
        <w:rPr>
          <w:b/>
          <w:bCs/>
          <w:i w:val="0"/>
          <w:iCs w:val="0"/>
          <w:noProof/>
          <w:color w:val="auto"/>
        </w:rPr>
        <w:t>11</w:t>
      </w:r>
      <w:r>
        <w:rPr>
          <w:b/>
          <w:bCs/>
          <w:i w:val="0"/>
          <w:iCs w:val="0"/>
          <w:color w:val="auto"/>
        </w:rPr>
        <w:fldChar w:fldCharType="end"/>
      </w:r>
      <w:r>
        <w:rPr>
          <w:b/>
          <w:bCs/>
          <w:i w:val="0"/>
          <w:iCs w:val="0"/>
          <w:color w:val="auto"/>
        </w:rPr>
        <w:t xml:space="preserve"> Statistical Parameters for single stream CG Traffic Model</w:t>
      </w:r>
    </w:p>
    <w:tbl>
      <w:tblPr>
        <w:tblStyle w:val="TableGrid"/>
        <w:tblW w:w="0" w:type="auto"/>
        <w:tblInd w:w="0" w:type="dxa"/>
        <w:tblLook w:val="04A0" w:firstRow="1" w:lastRow="0" w:firstColumn="1" w:lastColumn="0" w:noHBand="0" w:noVBand="1"/>
      </w:tblPr>
      <w:tblGrid>
        <w:gridCol w:w="2278"/>
        <w:gridCol w:w="2186"/>
        <w:gridCol w:w="2443"/>
        <w:gridCol w:w="2443"/>
      </w:tblGrid>
      <w:tr w:rsidR="001B5C21" w14:paraId="219869AC" w14:textId="77777777" w:rsidTr="001B5C21">
        <w:tc>
          <w:tcPr>
            <w:tcW w:w="233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0F30BE9" w14:textId="77777777" w:rsidR="001B5C21" w:rsidRDefault="001B5C21">
            <w:r>
              <w:t>Parameters</w:t>
            </w:r>
          </w:p>
        </w:tc>
        <w:tc>
          <w:tcPr>
            <w:tcW w:w="226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71C9EC5" w14:textId="77777777" w:rsidR="001B5C21" w:rsidRDefault="001B5C21">
            <w:r>
              <w:t>unit</w:t>
            </w:r>
          </w:p>
        </w:tc>
        <w:tc>
          <w:tcPr>
            <w:tcW w:w="251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003BD18" w14:textId="77777777" w:rsidR="001B5C21" w:rsidRDefault="001B5C21">
            <w:r>
              <w:t>Baseline values for evaluation</w:t>
            </w:r>
          </w:p>
        </w:tc>
        <w:tc>
          <w:tcPr>
            <w:tcW w:w="251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A79E6CF" w14:textId="77777777" w:rsidR="001B5C21" w:rsidRDefault="001B5C21">
            <w:r>
              <w:t>Optional values for evaluation</w:t>
            </w:r>
          </w:p>
        </w:tc>
      </w:tr>
      <w:tr w:rsidR="001B5C21" w14:paraId="40B632C2" w14:textId="77777777" w:rsidTr="001B5C21">
        <w:tc>
          <w:tcPr>
            <w:tcW w:w="2339" w:type="dxa"/>
            <w:tcBorders>
              <w:top w:val="single" w:sz="4" w:space="0" w:color="auto"/>
              <w:left w:val="single" w:sz="4" w:space="0" w:color="auto"/>
              <w:bottom w:val="single" w:sz="4" w:space="0" w:color="auto"/>
              <w:right w:val="single" w:sz="4" w:space="0" w:color="auto"/>
            </w:tcBorders>
            <w:hideMark/>
          </w:tcPr>
          <w:p w14:paraId="6F1A9DF2" w14:textId="77777777" w:rsidR="001B5C21" w:rsidRDefault="001B5C21">
            <w:r>
              <w:t>data rate: R (Mbps)</w:t>
            </w:r>
          </w:p>
        </w:tc>
        <w:tc>
          <w:tcPr>
            <w:tcW w:w="2264" w:type="dxa"/>
            <w:tcBorders>
              <w:top w:val="single" w:sz="4" w:space="0" w:color="auto"/>
              <w:left w:val="single" w:sz="4" w:space="0" w:color="auto"/>
              <w:bottom w:val="single" w:sz="4" w:space="0" w:color="auto"/>
              <w:right w:val="single" w:sz="4" w:space="0" w:color="auto"/>
            </w:tcBorders>
            <w:hideMark/>
          </w:tcPr>
          <w:p w14:paraId="6B2A46C8" w14:textId="77777777" w:rsidR="001B5C21" w:rsidRDefault="001B5C21">
            <w:r>
              <w:t>Mbps</w:t>
            </w:r>
          </w:p>
        </w:tc>
        <w:tc>
          <w:tcPr>
            <w:tcW w:w="2514" w:type="dxa"/>
            <w:tcBorders>
              <w:top w:val="single" w:sz="4" w:space="0" w:color="auto"/>
              <w:left w:val="single" w:sz="4" w:space="0" w:color="auto"/>
              <w:bottom w:val="single" w:sz="4" w:space="0" w:color="auto"/>
              <w:right w:val="single" w:sz="4" w:space="0" w:color="auto"/>
            </w:tcBorders>
            <w:hideMark/>
          </w:tcPr>
          <w:p w14:paraId="4FEA649C" w14:textId="77777777" w:rsidR="001B5C21" w:rsidRDefault="001B5C21">
            <w:r w:rsidRPr="00731682">
              <w:t>30,</w:t>
            </w:r>
            <w:r>
              <w:t xml:space="preserve"> 8</w:t>
            </w:r>
          </w:p>
        </w:tc>
        <w:tc>
          <w:tcPr>
            <w:tcW w:w="2514" w:type="dxa"/>
            <w:tcBorders>
              <w:top w:val="single" w:sz="4" w:space="0" w:color="auto"/>
              <w:left w:val="single" w:sz="4" w:space="0" w:color="auto"/>
              <w:bottom w:val="single" w:sz="4" w:space="0" w:color="auto"/>
              <w:right w:val="single" w:sz="4" w:space="0" w:color="auto"/>
            </w:tcBorders>
            <w:hideMark/>
          </w:tcPr>
          <w:p w14:paraId="6E229B8C" w14:textId="77777777" w:rsidR="001B5C21" w:rsidRDefault="001B5C21">
            <w:r>
              <w:t>45</w:t>
            </w:r>
          </w:p>
        </w:tc>
      </w:tr>
      <w:tr w:rsidR="001B5C21" w14:paraId="1726FDEB" w14:textId="77777777" w:rsidTr="001B5C21">
        <w:tc>
          <w:tcPr>
            <w:tcW w:w="2339" w:type="dxa"/>
            <w:tcBorders>
              <w:top w:val="single" w:sz="4" w:space="0" w:color="auto"/>
              <w:left w:val="single" w:sz="4" w:space="0" w:color="auto"/>
              <w:bottom w:val="single" w:sz="4" w:space="0" w:color="auto"/>
              <w:right w:val="single" w:sz="4" w:space="0" w:color="auto"/>
            </w:tcBorders>
            <w:hideMark/>
          </w:tcPr>
          <w:p w14:paraId="28C621B5" w14:textId="77777777" w:rsidR="001B5C21" w:rsidRDefault="001B5C21">
            <w:r>
              <w:t xml:space="preserve">frame generation rate: F </w:t>
            </w:r>
          </w:p>
        </w:tc>
        <w:tc>
          <w:tcPr>
            <w:tcW w:w="2264" w:type="dxa"/>
            <w:tcBorders>
              <w:top w:val="single" w:sz="4" w:space="0" w:color="auto"/>
              <w:left w:val="single" w:sz="4" w:space="0" w:color="auto"/>
              <w:bottom w:val="single" w:sz="4" w:space="0" w:color="auto"/>
              <w:right w:val="single" w:sz="4" w:space="0" w:color="auto"/>
            </w:tcBorders>
            <w:hideMark/>
          </w:tcPr>
          <w:p w14:paraId="5407DF70" w14:textId="77777777" w:rsidR="001B5C21" w:rsidRDefault="001B5C21">
            <w:r>
              <w:t>fps or Hz</w:t>
            </w:r>
          </w:p>
        </w:tc>
        <w:tc>
          <w:tcPr>
            <w:tcW w:w="2514" w:type="dxa"/>
            <w:tcBorders>
              <w:top w:val="single" w:sz="4" w:space="0" w:color="auto"/>
              <w:left w:val="single" w:sz="4" w:space="0" w:color="auto"/>
              <w:bottom w:val="single" w:sz="4" w:space="0" w:color="auto"/>
              <w:right w:val="single" w:sz="4" w:space="0" w:color="auto"/>
            </w:tcBorders>
            <w:hideMark/>
          </w:tcPr>
          <w:p w14:paraId="4D13BEDA" w14:textId="77777777" w:rsidR="001B5C21" w:rsidRDefault="001B5C21">
            <w:r>
              <w:t>60</w:t>
            </w:r>
          </w:p>
        </w:tc>
        <w:tc>
          <w:tcPr>
            <w:tcW w:w="2514" w:type="dxa"/>
            <w:tcBorders>
              <w:top w:val="single" w:sz="4" w:space="0" w:color="auto"/>
              <w:left w:val="single" w:sz="4" w:space="0" w:color="auto"/>
              <w:bottom w:val="single" w:sz="4" w:space="0" w:color="auto"/>
              <w:right w:val="single" w:sz="4" w:space="0" w:color="auto"/>
            </w:tcBorders>
          </w:tcPr>
          <w:p w14:paraId="098D9202" w14:textId="77777777" w:rsidR="001B5C21" w:rsidRDefault="001B5C21"/>
        </w:tc>
      </w:tr>
      <w:tr w:rsidR="001B5C21" w14:paraId="39D3BA7D" w14:textId="77777777" w:rsidTr="001B5C21">
        <w:tc>
          <w:tcPr>
            <w:tcW w:w="2339" w:type="dxa"/>
            <w:tcBorders>
              <w:top w:val="single" w:sz="4" w:space="0" w:color="auto"/>
              <w:left w:val="single" w:sz="4" w:space="0" w:color="auto"/>
              <w:bottom w:val="single" w:sz="4" w:space="0" w:color="auto"/>
              <w:right w:val="single" w:sz="4" w:space="0" w:color="auto"/>
            </w:tcBorders>
            <w:hideMark/>
          </w:tcPr>
          <w:p w14:paraId="4DE7D3C5" w14:textId="77777777" w:rsidR="001B5C21" w:rsidRDefault="001B5C21">
            <w:r>
              <w:t>PDB</w:t>
            </w:r>
          </w:p>
        </w:tc>
        <w:tc>
          <w:tcPr>
            <w:tcW w:w="2264" w:type="dxa"/>
            <w:tcBorders>
              <w:top w:val="single" w:sz="4" w:space="0" w:color="auto"/>
              <w:left w:val="single" w:sz="4" w:space="0" w:color="auto"/>
              <w:bottom w:val="single" w:sz="4" w:space="0" w:color="auto"/>
              <w:right w:val="single" w:sz="4" w:space="0" w:color="auto"/>
            </w:tcBorders>
            <w:hideMark/>
          </w:tcPr>
          <w:p w14:paraId="51B41DA2" w14:textId="77777777" w:rsidR="001B5C21" w:rsidRDefault="001B5C21">
            <w:r>
              <w:t>ms</w:t>
            </w:r>
          </w:p>
        </w:tc>
        <w:tc>
          <w:tcPr>
            <w:tcW w:w="2514" w:type="dxa"/>
            <w:tcBorders>
              <w:top w:val="single" w:sz="4" w:space="0" w:color="auto"/>
              <w:left w:val="single" w:sz="4" w:space="0" w:color="auto"/>
              <w:bottom w:val="single" w:sz="4" w:space="0" w:color="auto"/>
              <w:right w:val="single" w:sz="4" w:space="0" w:color="auto"/>
            </w:tcBorders>
            <w:hideMark/>
          </w:tcPr>
          <w:p w14:paraId="05E1AD5E" w14:textId="77777777" w:rsidR="001B5C21" w:rsidRDefault="001B5C21">
            <w:r>
              <w:t>15</w:t>
            </w:r>
          </w:p>
        </w:tc>
        <w:tc>
          <w:tcPr>
            <w:tcW w:w="2514" w:type="dxa"/>
            <w:tcBorders>
              <w:top w:val="single" w:sz="4" w:space="0" w:color="auto"/>
              <w:left w:val="single" w:sz="4" w:space="0" w:color="auto"/>
              <w:bottom w:val="single" w:sz="4" w:space="0" w:color="auto"/>
              <w:right w:val="single" w:sz="4" w:space="0" w:color="auto"/>
            </w:tcBorders>
            <w:hideMark/>
          </w:tcPr>
          <w:p w14:paraId="3DC496A3" w14:textId="77777777" w:rsidR="001B5C21" w:rsidRDefault="001B5C21">
            <w:r>
              <w:t>10, 30</w:t>
            </w:r>
          </w:p>
        </w:tc>
      </w:tr>
    </w:tbl>
    <w:p w14:paraId="0AA62DFF" w14:textId="77777777" w:rsidR="001B5C21" w:rsidRDefault="001B5C21" w:rsidP="001B5C21"/>
    <w:p w14:paraId="243F4849" w14:textId="77777777" w:rsidR="001B5C21" w:rsidRDefault="001B5C21" w:rsidP="001B5C21">
      <w:r>
        <w:t>Optionally, following combination of X and PDB could be also considered for evaluation.</w:t>
      </w:r>
    </w:p>
    <w:p w14:paraId="2AC4D849" w14:textId="4A48FD7E" w:rsidR="001B5C21" w:rsidRDefault="001B5C21" w:rsidP="001B5C21">
      <w:pPr>
        <w:pStyle w:val="Caption"/>
        <w:keepNext/>
        <w:jc w:val="center"/>
        <w:rPr>
          <w:b/>
          <w:bCs/>
          <w:i w:val="0"/>
          <w:iCs w:val="0"/>
          <w:color w:val="auto"/>
        </w:rPr>
      </w:pPr>
      <w:r>
        <w:rPr>
          <w:b/>
          <w:bCs/>
          <w:i w:val="0"/>
          <w:iCs w:val="0"/>
          <w:color w:val="auto"/>
        </w:rPr>
        <w:t xml:space="preserve">Table </w:t>
      </w:r>
      <w:r>
        <w:rPr>
          <w:b/>
          <w:bCs/>
          <w:i w:val="0"/>
          <w:iCs w:val="0"/>
          <w:color w:val="auto"/>
        </w:rPr>
        <w:fldChar w:fldCharType="begin"/>
      </w:r>
      <w:r>
        <w:rPr>
          <w:b/>
          <w:bCs/>
          <w:i w:val="0"/>
          <w:iCs w:val="0"/>
          <w:color w:val="auto"/>
        </w:rPr>
        <w:instrText xml:space="preserve"> SEQ Table \* ARABIC </w:instrText>
      </w:r>
      <w:r>
        <w:rPr>
          <w:b/>
          <w:bCs/>
          <w:i w:val="0"/>
          <w:iCs w:val="0"/>
          <w:color w:val="auto"/>
        </w:rPr>
        <w:fldChar w:fldCharType="separate"/>
      </w:r>
      <w:r w:rsidR="004B580F">
        <w:rPr>
          <w:b/>
          <w:bCs/>
          <w:i w:val="0"/>
          <w:iCs w:val="0"/>
          <w:noProof/>
          <w:color w:val="auto"/>
        </w:rPr>
        <w:t>12</w:t>
      </w:r>
      <w:r>
        <w:rPr>
          <w:b/>
          <w:bCs/>
          <w:i w:val="0"/>
          <w:iCs w:val="0"/>
          <w:color w:val="auto"/>
        </w:rPr>
        <w:fldChar w:fldCharType="end"/>
      </w:r>
      <w:r>
        <w:rPr>
          <w:b/>
          <w:bCs/>
          <w:i w:val="0"/>
          <w:iCs w:val="0"/>
          <w:color w:val="auto"/>
        </w:rPr>
        <w:t xml:space="preserve"> Optional (X, PDB) pair for single stream CG Traffic Model</w:t>
      </w:r>
    </w:p>
    <w:tbl>
      <w:tblPr>
        <w:tblStyle w:val="TableGrid"/>
        <w:tblW w:w="0" w:type="auto"/>
        <w:tblInd w:w="0" w:type="dxa"/>
        <w:tblLook w:val="04A0" w:firstRow="1" w:lastRow="0" w:firstColumn="1" w:lastColumn="0" w:noHBand="0" w:noVBand="1"/>
      </w:tblPr>
      <w:tblGrid>
        <w:gridCol w:w="2530"/>
        <w:gridCol w:w="2333"/>
        <w:gridCol w:w="4487"/>
      </w:tblGrid>
      <w:tr w:rsidR="001B5C21" w14:paraId="5F7C6B65" w14:textId="77777777" w:rsidTr="001B5C21">
        <w:tc>
          <w:tcPr>
            <w:tcW w:w="2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CAA3219" w14:textId="77777777" w:rsidR="001B5C21" w:rsidRDefault="001B5C21">
            <w:r>
              <w:t>Parameter</w:t>
            </w:r>
          </w:p>
        </w:tc>
        <w:tc>
          <w:tcPr>
            <w:tcW w:w="24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850D129" w14:textId="77777777" w:rsidR="001B5C21" w:rsidRDefault="001B5C21">
            <w:r>
              <w:t>unit</w:t>
            </w:r>
          </w:p>
        </w:tc>
        <w:tc>
          <w:tcPr>
            <w:tcW w:w="463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F74D0D6" w14:textId="77777777" w:rsidR="001B5C21" w:rsidRDefault="001B5C21">
            <w:r>
              <w:t>Optional values for evaluation</w:t>
            </w:r>
          </w:p>
        </w:tc>
      </w:tr>
      <w:tr w:rsidR="001B5C21" w14:paraId="48186EA4" w14:textId="77777777" w:rsidTr="001B5C21">
        <w:tc>
          <w:tcPr>
            <w:tcW w:w="2587" w:type="dxa"/>
            <w:tcBorders>
              <w:top w:val="single" w:sz="4" w:space="0" w:color="auto"/>
              <w:left w:val="single" w:sz="4" w:space="0" w:color="auto"/>
              <w:bottom w:val="single" w:sz="4" w:space="0" w:color="auto"/>
              <w:right w:val="single" w:sz="4" w:space="0" w:color="auto"/>
            </w:tcBorders>
            <w:hideMark/>
          </w:tcPr>
          <w:p w14:paraId="4330F0BC" w14:textId="77777777" w:rsidR="001B5C21" w:rsidRDefault="001B5C21">
            <w:r>
              <w:t xml:space="preserve">Packet success rate requirement X and PDB pair (X, PDB) for DL single stream </w:t>
            </w:r>
          </w:p>
        </w:tc>
        <w:tc>
          <w:tcPr>
            <w:tcW w:w="2408" w:type="dxa"/>
            <w:tcBorders>
              <w:top w:val="single" w:sz="4" w:space="0" w:color="auto"/>
              <w:left w:val="single" w:sz="4" w:space="0" w:color="auto"/>
              <w:bottom w:val="single" w:sz="4" w:space="0" w:color="auto"/>
              <w:right w:val="single" w:sz="4" w:space="0" w:color="auto"/>
            </w:tcBorders>
            <w:hideMark/>
          </w:tcPr>
          <w:p w14:paraId="47903D7B" w14:textId="77777777" w:rsidR="001B5C21" w:rsidRDefault="001B5C21">
            <w:r>
              <w:t>(%, ms)</w:t>
            </w:r>
          </w:p>
        </w:tc>
        <w:tc>
          <w:tcPr>
            <w:tcW w:w="4630" w:type="dxa"/>
            <w:tcBorders>
              <w:top w:val="single" w:sz="4" w:space="0" w:color="auto"/>
              <w:left w:val="single" w:sz="4" w:space="0" w:color="auto"/>
              <w:bottom w:val="single" w:sz="4" w:space="0" w:color="auto"/>
              <w:right w:val="single" w:sz="4" w:space="0" w:color="auto"/>
            </w:tcBorders>
            <w:hideMark/>
          </w:tcPr>
          <w:p w14:paraId="039361B7" w14:textId="77777777" w:rsidR="001B5C21" w:rsidRDefault="001B5C21">
            <w:r>
              <w:t>(99, 12), (95, 18) for CG</w:t>
            </w:r>
          </w:p>
        </w:tc>
      </w:tr>
    </w:tbl>
    <w:p w14:paraId="6C595627" w14:textId="77777777" w:rsidR="001B5C21" w:rsidRDefault="001B5C21" w:rsidP="001B5C21"/>
    <w:p w14:paraId="3A4B086F" w14:textId="77777777" w:rsidR="001B5C21" w:rsidRDefault="001B5C21" w:rsidP="001B5C21">
      <w:pPr>
        <w:rPr>
          <w:b/>
          <w:bCs/>
          <w:u w:val="single"/>
        </w:rPr>
      </w:pPr>
      <w:r>
        <w:rPr>
          <w:b/>
          <w:bCs/>
          <w:u w:val="single"/>
        </w:rPr>
        <w:t>Multi-streams Model</w:t>
      </w:r>
    </w:p>
    <w:p w14:paraId="6B8F6450" w14:textId="2C330960" w:rsidR="001B5C21" w:rsidRDefault="001B5C21" w:rsidP="001B5C21">
      <w:r>
        <w:t xml:space="preserve">The CG DL multi-streams follows generic multi-streams DL traffic model given in </w:t>
      </w:r>
      <w:r>
        <w:fldChar w:fldCharType="begin"/>
      </w:r>
      <w:r>
        <w:instrText xml:space="preserve"> REF _Ref83132080 \r \h </w:instrText>
      </w:r>
      <w:r>
        <w:fldChar w:fldCharType="separate"/>
      </w:r>
      <w:r w:rsidR="009248E7">
        <w:t>7.1.2</w:t>
      </w:r>
      <w:r>
        <w:fldChar w:fldCharType="end"/>
      </w:r>
      <w:r>
        <w:t xml:space="preserve"> with following parameters in.</w:t>
      </w:r>
    </w:p>
    <w:p w14:paraId="770830AB" w14:textId="4E196285" w:rsidR="001B5C21" w:rsidRDefault="001B5C21" w:rsidP="001B5C21">
      <w:pPr>
        <w:pStyle w:val="Caption"/>
        <w:keepNext/>
        <w:jc w:val="center"/>
        <w:rPr>
          <w:b/>
          <w:bCs/>
          <w:i w:val="0"/>
          <w:iCs w:val="0"/>
          <w:color w:val="auto"/>
        </w:rPr>
      </w:pPr>
      <w:r>
        <w:rPr>
          <w:b/>
          <w:bCs/>
          <w:i w:val="0"/>
          <w:iCs w:val="0"/>
          <w:color w:val="auto"/>
        </w:rPr>
        <w:t xml:space="preserve">Table </w:t>
      </w:r>
      <w:r>
        <w:rPr>
          <w:b/>
          <w:bCs/>
          <w:i w:val="0"/>
          <w:iCs w:val="0"/>
          <w:color w:val="auto"/>
        </w:rPr>
        <w:fldChar w:fldCharType="begin"/>
      </w:r>
      <w:r>
        <w:rPr>
          <w:b/>
          <w:bCs/>
          <w:i w:val="0"/>
          <w:iCs w:val="0"/>
          <w:color w:val="auto"/>
        </w:rPr>
        <w:instrText xml:space="preserve"> SEQ Table \* ARABIC </w:instrText>
      </w:r>
      <w:r>
        <w:rPr>
          <w:b/>
          <w:bCs/>
          <w:i w:val="0"/>
          <w:iCs w:val="0"/>
          <w:color w:val="auto"/>
        </w:rPr>
        <w:fldChar w:fldCharType="separate"/>
      </w:r>
      <w:r w:rsidR="004B580F">
        <w:rPr>
          <w:b/>
          <w:bCs/>
          <w:i w:val="0"/>
          <w:iCs w:val="0"/>
          <w:noProof/>
          <w:color w:val="auto"/>
        </w:rPr>
        <w:t>13</w:t>
      </w:r>
      <w:r>
        <w:rPr>
          <w:b/>
          <w:bCs/>
          <w:i w:val="0"/>
          <w:iCs w:val="0"/>
          <w:color w:val="auto"/>
        </w:rPr>
        <w:fldChar w:fldCharType="end"/>
      </w:r>
      <w:r>
        <w:rPr>
          <w:b/>
          <w:bCs/>
          <w:i w:val="0"/>
          <w:iCs w:val="0"/>
          <w:color w:val="auto"/>
        </w:rPr>
        <w:t xml:space="preserve"> Statistical Parameters for multi streams DL CG Traffic Model</w:t>
      </w:r>
    </w:p>
    <w:tbl>
      <w:tblPr>
        <w:tblStyle w:val="TableGrid"/>
        <w:tblW w:w="0" w:type="auto"/>
        <w:tblInd w:w="0" w:type="dxa"/>
        <w:tblLook w:val="04A0" w:firstRow="1" w:lastRow="0" w:firstColumn="1" w:lastColumn="0" w:noHBand="0" w:noVBand="1"/>
      </w:tblPr>
      <w:tblGrid>
        <w:gridCol w:w="2962"/>
        <w:gridCol w:w="882"/>
        <w:gridCol w:w="1850"/>
        <w:gridCol w:w="3656"/>
      </w:tblGrid>
      <w:tr w:rsidR="001B5C21" w14:paraId="297DC0DC" w14:textId="77777777" w:rsidTr="001B5C21">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04007A3" w14:textId="77777777" w:rsidR="001B5C21" w:rsidRDefault="001B5C21">
            <w: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371A0E8" w14:textId="77777777" w:rsidR="001B5C21" w:rsidRDefault="001B5C21">
            <w:r>
              <w:t>unit</w:t>
            </w:r>
          </w:p>
        </w:tc>
        <w:tc>
          <w:tcPr>
            <w:tcW w:w="189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9368999" w14:textId="77777777" w:rsidR="001B5C21" w:rsidRDefault="001B5C21">
            <w:r>
              <w:t>Baseline values for evaluation</w:t>
            </w:r>
          </w:p>
        </w:tc>
        <w:tc>
          <w:tcPr>
            <w:tcW w:w="378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C497796" w14:textId="77777777" w:rsidR="001B5C21" w:rsidRDefault="001B5C21">
            <w:r>
              <w:t>Optional values for evaluation</w:t>
            </w:r>
          </w:p>
        </w:tc>
      </w:tr>
      <w:tr w:rsidR="001B5C21" w14:paraId="6CAFB3B9" w14:textId="77777777" w:rsidTr="001B5C21">
        <w:tc>
          <w:tcPr>
            <w:tcW w:w="3055" w:type="dxa"/>
            <w:tcBorders>
              <w:top w:val="single" w:sz="4" w:space="0" w:color="auto"/>
              <w:left w:val="single" w:sz="4" w:space="0" w:color="auto"/>
              <w:bottom w:val="single" w:sz="4" w:space="0" w:color="auto"/>
              <w:right w:val="single" w:sz="4" w:space="0" w:color="auto"/>
            </w:tcBorders>
            <w:hideMark/>
          </w:tcPr>
          <w:p w14:paraId="585C8C11" w14:textId="77777777" w:rsidR="001B5C21" w:rsidRDefault="001B5C21">
            <w:r>
              <w:t>Packet Success rate X for I stream</w:t>
            </w:r>
          </w:p>
        </w:tc>
        <w:tc>
          <w:tcPr>
            <w:tcW w:w="900" w:type="dxa"/>
            <w:tcBorders>
              <w:top w:val="single" w:sz="4" w:space="0" w:color="auto"/>
              <w:left w:val="single" w:sz="4" w:space="0" w:color="auto"/>
              <w:bottom w:val="single" w:sz="4" w:space="0" w:color="auto"/>
              <w:right w:val="single" w:sz="4" w:space="0" w:color="auto"/>
            </w:tcBorders>
            <w:hideMark/>
          </w:tcPr>
          <w:p w14:paraId="71764156" w14:textId="77777777" w:rsidR="001B5C21" w:rsidRDefault="001B5C21">
            <w:r>
              <w:t>%</w:t>
            </w:r>
          </w:p>
        </w:tc>
        <w:tc>
          <w:tcPr>
            <w:tcW w:w="1890" w:type="dxa"/>
            <w:tcBorders>
              <w:top w:val="single" w:sz="4" w:space="0" w:color="auto"/>
              <w:left w:val="single" w:sz="4" w:space="0" w:color="auto"/>
              <w:bottom w:val="single" w:sz="4" w:space="0" w:color="auto"/>
              <w:right w:val="single" w:sz="4" w:space="0" w:color="auto"/>
            </w:tcBorders>
            <w:hideMark/>
          </w:tcPr>
          <w:p w14:paraId="60B5864A" w14:textId="77777777" w:rsidR="001B5C21" w:rsidRDefault="001B5C21">
            <w:r>
              <w:t>99</w:t>
            </w:r>
          </w:p>
        </w:tc>
        <w:tc>
          <w:tcPr>
            <w:tcW w:w="3786" w:type="dxa"/>
            <w:tcBorders>
              <w:top w:val="single" w:sz="4" w:space="0" w:color="auto"/>
              <w:left w:val="single" w:sz="4" w:space="0" w:color="auto"/>
              <w:bottom w:val="single" w:sz="4" w:space="0" w:color="auto"/>
              <w:right w:val="single" w:sz="4" w:space="0" w:color="auto"/>
            </w:tcBorders>
            <w:hideMark/>
          </w:tcPr>
          <w:p w14:paraId="2EED9D13" w14:textId="77777777" w:rsidR="001B5C21" w:rsidRDefault="001B5C21">
            <w:r>
              <w:t>Other values can be optionally evaluated.</w:t>
            </w:r>
          </w:p>
        </w:tc>
      </w:tr>
      <w:tr w:rsidR="001B5C21" w14:paraId="239EA51E" w14:textId="77777777" w:rsidTr="001B5C21">
        <w:tc>
          <w:tcPr>
            <w:tcW w:w="3055" w:type="dxa"/>
            <w:tcBorders>
              <w:top w:val="single" w:sz="4" w:space="0" w:color="auto"/>
              <w:left w:val="single" w:sz="4" w:space="0" w:color="auto"/>
              <w:bottom w:val="single" w:sz="4" w:space="0" w:color="auto"/>
              <w:right w:val="single" w:sz="4" w:space="0" w:color="auto"/>
            </w:tcBorders>
            <w:hideMark/>
          </w:tcPr>
          <w:p w14:paraId="2B8EA789" w14:textId="77777777" w:rsidR="001B5C21" w:rsidRDefault="001B5C21">
            <w:r>
              <w:t>Packet Success rate X for P stream</w:t>
            </w:r>
          </w:p>
        </w:tc>
        <w:tc>
          <w:tcPr>
            <w:tcW w:w="900" w:type="dxa"/>
            <w:tcBorders>
              <w:top w:val="single" w:sz="4" w:space="0" w:color="auto"/>
              <w:left w:val="single" w:sz="4" w:space="0" w:color="auto"/>
              <w:bottom w:val="single" w:sz="4" w:space="0" w:color="auto"/>
              <w:right w:val="single" w:sz="4" w:space="0" w:color="auto"/>
            </w:tcBorders>
            <w:hideMark/>
          </w:tcPr>
          <w:p w14:paraId="1ABDF8D5" w14:textId="77777777" w:rsidR="001B5C21" w:rsidRDefault="001B5C21">
            <w:r>
              <w:t>%</w:t>
            </w:r>
          </w:p>
        </w:tc>
        <w:tc>
          <w:tcPr>
            <w:tcW w:w="1890" w:type="dxa"/>
            <w:tcBorders>
              <w:top w:val="single" w:sz="4" w:space="0" w:color="auto"/>
              <w:left w:val="single" w:sz="4" w:space="0" w:color="auto"/>
              <w:bottom w:val="single" w:sz="4" w:space="0" w:color="auto"/>
              <w:right w:val="single" w:sz="4" w:space="0" w:color="auto"/>
            </w:tcBorders>
            <w:hideMark/>
          </w:tcPr>
          <w:p w14:paraId="04FFB07D" w14:textId="77777777" w:rsidR="001B5C21" w:rsidRDefault="001B5C21">
            <w:r>
              <w:t>99</w:t>
            </w:r>
          </w:p>
        </w:tc>
        <w:tc>
          <w:tcPr>
            <w:tcW w:w="3786" w:type="dxa"/>
            <w:tcBorders>
              <w:top w:val="single" w:sz="4" w:space="0" w:color="auto"/>
              <w:left w:val="single" w:sz="4" w:space="0" w:color="auto"/>
              <w:bottom w:val="single" w:sz="4" w:space="0" w:color="auto"/>
              <w:right w:val="single" w:sz="4" w:space="0" w:color="auto"/>
            </w:tcBorders>
            <w:hideMark/>
          </w:tcPr>
          <w:p w14:paraId="60226C39" w14:textId="77777777" w:rsidR="001B5C21" w:rsidRDefault="001B5C21">
            <w:r>
              <w:t>Other values can be optionally evaluated.</w:t>
            </w:r>
          </w:p>
        </w:tc>
      </w:tr>
      <w:tr w:rsidR="001B5C21" w14:paraId="40A357E8" w14:textId="77777777" w:rsidTr="001B5C21">
        <w:tc>
          <w:tcPr>
            <w:tcW w:w="3055" w:type="dxa"/>
            <w:tcBorders>
              <w:top w:val="single" w:sz="4" w:space="0" w:color="auto"/>
              <w:left w:val="single" w:sz="4" w:space="0" w:color="auto"/>
              <w:bottom w:val="single" w:sz="4" w:space="0" w:color="auto"/>
              <w:right w:val="single" w:sz="4" w:space="0" w:color="auto"/>
            </w:tcBorders>
            <w:hideMark/>
          </w:tcPr>
          <w:p w14:paraId="183144A5" w14:textId="77777777" w:rsidR="001B5C21" w:rsidRDefault="001B5C21">
            <w:r>
              <w:lastRenderedPageBreak/>
              <w:t>PDB for I stream</w:t>
            </w:r>
          </w:p>
        </w:tc>
        <w:tc>
          <w:tcPr>
            <w:tcW w:w="900" w:type="dxa"/>
            <w:tcBorders>
              <w:top w:val="single" w:sz="4" w:space="0" w:color="auto"/>
              <w:left w:val="single" w:sz="4" w:space="0" w:color="auto"/>
              <w:bottom w:val="single" w:sz="4" w:space="0" w:color="auto"/>
              <w:right w:val="single" w:sz="4" w:space="0" w:color="auto"/>
            </w:tcBorders>
            <w:hideMark/>
          </w:tcPr>
          <w:p w14:paraId="35233221" w14:textId="77777777" w:rsidR="001B5C21" w:rsidRDefault="001B5C21">
            <w:r>
              <w:t>ms</w:t>
            </w:r>
          </w:p>
        </w:tc>
        <w:tc>
          <w:tcPr>
            <w:tcW w:w="1890" w:type="dxa"/>
            <w:tcBorders>
              <w:top w:val="single" w:sz="4" w:space="0" w:color="auto"/>
              <w:left w:val="single" w:sz="4" w:space="0" w:color="auto"/>
              <w:bottom w:val="single" w:sz="4" w:space="0" w:color="auto"/>
              <w:right w:val="single" w:sz="4" w:space="0" w:color="auto"/>
            </w:tcBorders>
            <w:hideMark/>
          </w:tcPr>
          <w:p w14:paraId="2246DAB5" w14:textId="77777777" w:rsidR="001B5C21" w:rsidRDefault="001B5C21">
            <w:r>
              <w:t>15</w:t>
            </w:r>
          </w:p>
        </w:tc>
        <w:tc>
          <w:tcPr>
            <w:tcW w:w="3786" w:type="dxa"/>
            <w:tcBorders>
              <w:top w:val="single" w:sz="4" w:space="0" w:color="auto"/>
              <w:left w:val="single" w:sz="4" w:space="0" w:color="auto"/>
              <w:bottom w:val="single" w:sz="4" w:space="0" w:color="auto"/>
              <w:right w:val="single" w:sz="4" w:space="0" w:color="auto"/>
            </w:tcBorders>
            <w:hideMark/>
          </w:tcPr>
          <w:p w14:paraId="13410682" w14:textId="77777777" w:rsidR="001B5C21" w:rsidRDefault="001B5C21">
            <w:r>
              <w:t>Other values can be optionally evaluated.</w:t>
            </w:r>
          </w:p>
        </w:tc>
      </w:tr>
      <w:tr w:rsidR="001B5C21" w14:paraId="49743DA2" w14:textId="77777777" w:rsidTr="001B5C21">
        <w:tc>
          <w:tcPr>
            <w:tcW w:w="3055" w:type="dxa"/>
            <w:tcBorders>
              <w:top w:val="single" w:sz="4" w:space="0" w:color="auto"/>
              <w:left w:val="single" w:sz="4" w:space="0" w:color="auto"/>
              <w:bottom w:val="single" w:sz="4" w:space="0" w:color="auto"/>
              <w:right w:val="single" w:sz="4" w:space="0" w:color="auto"/>
            </w:tcBorders>
            <w:hideMark/>
          </w:tcPr>
          <w:p w14:paraId="55703F57" w14:textId="77777777" w:rsidR="001B5C21" w:rsidRDefault="001B5C21">
            <w:r>
              <w:t>PDB for P stream</w:t>
            </w:r>
          </w:p>
        </w:tc>
        <w:tc>
          <w:tcPr>
            <w:tcW w:w="900" w:type="dxa"/>
            <w:tcBorders>
              <w:top w:val="single" w:sz="4" w:space="0" w:color="auto"/>
              <w:left w:val="single" w:sz="4" w:space="0" w:color="auto"/>
              <w:bottom w:val="single" w:sz="4" w:space="0" w:color="auto"/>
              <w:right w:val="single" w:sz="4" w:space="0" w:color="auto"/>
            </w:tcBorders>
            <w:hideMark/>
          </w:tcPr>
          <w:p w14:paraId="4E3AC133" w14:textId="77777777" w:rsidR="001B5C21" w:rsidRDefault="001B5C21">
            <w:r>
              <w:t>ms</w:t>
            </w:r>
          </w:p>
        </w:tc>
        <w:tc>
          <w:tcPr>
            <w:tcW w:w="1890" w:type="dxa"/>
            <w:tcBorders>
              <w:top w:val="single" w:sz="4" w:space="0" w:color="auto"/>
              <w:left w:val="single" w:sz="4" w:space="0" w:color="auto"/>
              <w:bottom w:val="single" w:sz="4" w:space="0" w:color="auto"/>
              <w:right w:val="single" w:sz="4" w:space="0" w:color="auto"/>
            </w:tcBorders>
            <w:hideMark/>
          </w:tcPr>
          <w:p w14:paraId="3F129E24" w14:textId="77777777" w:rsidR="001B5C21" w:rsidRDefault="001B5C21">
            <w:r>
              <w:t>15</w:t>
            </w:r>
          </w:p>
        </w:tc>
        <w:tc>
          <w:tcPr>
            <w:tcW w:w="3786" w:type="dxa"/>
            <w:tcBorders>
              <w:top w:val="single" w:sz="4" w:space="0" w:color="auto"/>
              <w:left w:val="single" w:sz="4" w:space="0" w:color="auto"/>
              <w:bottom w:val="single" w:sz="4" w:space="0" w:color="auto"/>
              <w:right w:val="single" w:sz="4" w:space="0" w:color="auto"/>
            </w:tcBorders>
            <w:hideMark/>
          </w:tcPr>
          <w:p w14:paraId="48499209" w14:textId="77777777" w:rsidR="001B5C21" w:rsidRDefault="001B5C21">
            <w:r>
              <w:t>Other values can be optionally evaluated.</w:t>
            </w:r>
          </w:p>
        </w:tc>
      </w:tr>
    </w:tbl>
    <w:p w14:paraId="0B6D4BF1" w14:textId="77777777" w:rsidR="001B5C21" w:rsidRDefault="001B5C21" w:rsidP="001B5C21">
      <w:pPr>
        <w:tabs>
          <w:tab w:val="left" w:pos="6201"/>
        </w:tabs>
      </w:pPr>
    </w:p>
    <w:p w14:paraId="7B071917" w14:textId="77777777" w:rsidR="001B5C21" w:rsidRDefault="001B5C21" w:rsidP="001B5C21">
      <w:pPr>
        <w:pStyle w:val="Heading3"/>
        <w:rPr>
          <w:rFonts w:eastAsia="DengXian"/>
        </w:rPr>
      </w:pPr>
      <w:bookmarkStart w:id="81" w:name="_Toc83729060"/>
      <w:r>
        <w:rPr>
          <w:rFonts w:eastAsia="DengXian"/>
        </w:rPr>
        <w:t>CG UL Stream</w:t>
      </w:r>
      <w:bookmarkEnd w:id="81"/>
      <w:r>
        <w:rPr>
          <w:rFonts w:eastAsia="DengXian"/>
        </w:rPr>
        <w:t xml:space="preserve"> </w:t>
      </w:r>
    </w:p>
    <w:p w14:paraId="5A5A7E91" w14:textId="77777777" w:rsidR="001B5C21" w:rsidRDefault="001B5C21" w:rsidP="001B5C21">
      <w:r>
        <w:t xml:space="preserve">CG UL Stream follows generic UL pose and control traffic model described in section </w:t>
      </w:r>
      <w:r>
        <w:fldChar w:fldCharType="begin"/>
      </w:r>
      <w:r>
        <w:instrText xml:space="preserve"> REF _Ref82981810 \r \h </w:instrText>
      </w:r>
      <w:r>
        <w:fldChar w:fldCharType="separate"/>
      </w:r>
      <w:r>
        <w:t>8.2</w:t>
      </w:r>
      <w:r>
        <w:fldChar w:fldCharType="end"/>
      </w:r>
      <w:r>
        <w:t>.</w:t>
      </w:r>
    </w:p>
    <w:p w14:paraId="5CB65A37" w14:textId="77777777" w:rsidR="001B5C21" w:rsidRDefault="001B5C21" w:rsidP="001B5C21"/>
    <w:p w14:paraId="5AAFCC24" w14:textId="77777777" w:rsidR="001B5C21" w:rsidRDefault="001B5C21" w:rsidP="001B5C21">
      <w:pPr>
        <w:pStyle w:val="Heading2"/>
        <w:rPr>
          <w:rFonts w:eastAsia="DengXian"/>
        </w:rPr>
      </w:pPr>
      <w:bookmarkStart w:id="82" w:name="_Toc83729061"/>
      <w:r>
        <w:rPr>
          <w:rFonts w:eastAsia="DengXian"/>
        </w:rPr>
        <w:t>5.5</w:t>
      </w:r>
      <w:r>
        <w:rPr>
          <w:rFonts w:eastAsia="DengXian"/>
        </w:rPr>
        <w:tab/>
        <w:t>AR Traffic Model</w:t>
      </w:r>
      <w:bookmarkEnd w:id="82"/>
    </w:p>
    <w:p w14:paraId="25376AF4" w14:textId="77777777" w:rsidR="001B5C21" w:rsidRDefault="001B5C21" w:rsidP="001B5C21">
      <w:pPr>
        <w:pStyle w:val="Heading3"/>
        <w:rPr>
          <w:rFonts w:eastAsia="DengXian"/>
        </w:rPr>
      </w:pPr>
      <w:bookmarkStart w:id="83" w:name="_Ref83135399"/>
      <w:bookmarkStart w:id="84" w:name="_Toc83729062"/>
      <w:r>
        <w:rPr>
          <w:rFonts w:eastAsia="DengXian"/>
        </w:rPr>
        <w:t>AR DL Stream</w:t>
      </w:r>
      <w:bookmarkEnd w:id="83"/>
      <w:bookmarkEnd w:id="84"/>
      <w:r>
        <w:rPr>
          <w:rFonts w:eastAsia="DengXian"/>
        </w:rPr>
        <w:t xml:space="preserve"> </w:t>
      </w:r>
    </w:p>
    <w:p w14:paraId="5A0EDF5E" w14:textId="7268C87C" w:rsidR="001B5C21" w:rsidRDefault="001B5C21" w:rsidP="001B5C21">
      <w:r>
        <w:t xml:space="preserve">The AR DL Stream has the same model as VR DL stream model given in section </w:t>
      </w:r>
      <w:r>
        <w:fldChar w:fldCharType="begin"/>
      </w:r>
      <w:r>
        <w:instrText xml:space="preserve"> REF _Ref83124284 \r \h </w:instrText>
      </w:r>
      <w:r>
        <w:fldChar w:fldCharType="separate"/>
      </w:r>
      <w:r w:rsidR="002540CC">
        <w:t>7.3.1</w:t>
      </w:r>
      <w:r>
        <w:fldChar w:fldCharType="end"/>
      </w:r>
      <w:r>
        <w:t>.</w:t>
      </w:r>
    </w:p>
    <w:p w14:paraId="4AFADD92" w14:textId="231682B2" w:rsidR="001B5C21" w:rsidRPr="00E57DDC" w:rsidRDefault="001B5C21" w:rsidP="001B5C21">
      <w:pPr>
        <w:pStyle w:val="Heading3"/>
        <w:rPr>
          <w:rFonts w:eastAsia="DengXian"/>
        </w:rPr>
      </w:pPr>
      <w:bookmarkStart w:id="85" w:name="_Toc83729063"/>
      <w:r>
        <w:rPr>
          <w:rFonts w:eastAsia="DengXian"/>
        </w:rPr>
        <w:t>AR UL Stream</w:t>
      </w:r>
      <w:bookmarkEnd w:id="85"/>
      <w:r>
        <w:rPr>
          <w:rFonts w:eastAsia="DengXian"/>
        </w:rPr>
        <w:t xml:space="preserve"> </w:t>
      </w:r>
    </w:p>
    <w:p w14:paraId="15131185" w14:textId="77777777" w:rsidR="001B5C21" w:rsidRDefault="001B5C21" w:rsidP="00CE114A">
      <w:pPr>
        <w:jc w:val="both"/>
      </w:pPr>
      <w:r>
        <w:t>In this section, we provide four different options for AR UL traffic model. Given that AR has multiple streams in UL, one can choose a model from various options depending on what/how to model the streams. Four options are as follows.</w:t>
      </w:r>
    </w:p>
    <w:p w14:paraId="1793C8E0" w14:textId="77777777" w:rsidR="001B5C21" w:rsidRDefault="001B5C21" w:rsidP="00982BF2">
      <w:pPr>
        <w:pStyle w:val="ListParagraph"/>
        <w:numPr>
          <w:ilvl w:val="0"/>
          <w:numId w:val="16"/>
        </w:numPr>
        <w:ind w:firstLineChars="0"/>
      </w:pPr>
      <w:r>
        <w:t>Model 1: one stream model</w:t>
      </w:r>
    </w:p>
    <w:p w14:paraId="1B8DFDA3" w14:textId="77777777" w:rsidR="001B5C21" w:rsidRDefault="001B5C21" w:rsidP="00982BF2">
      <w:pPr>
        <w:pStyle w:val="ListParagraph"/>
        <w:numPr>
          <w:ilvl w:val="0"/>
          <w:numId w:val="16"/>
        </w:numPr>
        <w:ind w:firstLineChars="0"/>
      </w:pPr>
      <w:r>
        <w:t>Model 2: Two streams model</w:t>
      </w:r>
    </w:p>
    <w:p w14:paraId="31481BE6" w14:textId="77777777" w:rsidR="001B5C21" w:rsidRDefault="001B5C21" w:rsidP="00982BF2">
      <w:pPr>
        <w:pStyle w:val="ListParagraph"/>
        <w:numPr>
          <w:ilvl w:val="0"/>
          <w:numId w:val="16"/>
        </w:numPr>
        <w:ind w:firstLineChars="0"/>
      </w:pPr>
      <w:r>
        <w:t>Model 3A: Three streams model A</w:t>
      </w:r>
    </w:p>
    <w:p w14:paraId="36631D8C" w14:textId="77777777" w:rsidR="001B5C21" w:rsidRDefault="001B5C21" w:rsidP="00982BF2">
      <w:pPr>
        <w:pStyle w:val="ListParagraph"/>
        <w:numPr>
          <w:ilvl w:val="0"/>
          <w:numId w:val="16"/>
        </w:numPr>
        <w:ind w:firstLineChars="0"/>
      </w:pPr>
      <w:r>
        <w:t>Model 3B: Three streams model B</w:t>
      </w:r>
    </w:p>
    <w:p w14:paraId="13715948" w14:textId="77777777" w:rsidR="001B5C21" w:rsidRDefault="001B5C21" w:rsidP="001B5C21">
      <w:r>
        <w:t>The detail of each model is given in following sections.</w:t>
      </w:r>
    </w:p>
    <w:p w14:paraId="7E7AD553" w14:textId="77777777" w:rsidR="001B5C21" w:rsidRDefault="001B5C21" w:rsidP="00472CBA">
      <w:pPr>
        <w:pStyle w:val="Heading4"/>
        <w:rPr>
          <w:rFonts w:eastAsia="DengXian"/>
        </w:rPr>
      </w:pPr>
      <w:bookmarkStart w:id="86" w:name="_Toc83729064"/>
      <w:r>
        <w:rPr>
          <w:rFonts w:eastAsia="DengXian"/>
        </w:rPr>
        <w:t>Model 1 (one stream model)</w:t>
      </w:r>
      <w:bookmarkEnd w:id="86"/>
    </w:p>
    <w:p w14:paraId="4956DDDE" w14:textId="77777777" w:rsidR="001B5C21" w:rsidRDefault="001B5C21" w:rsidP="001B5C21">
      <w:r>
        <w:t>In Model 1, all AR UL flows are modelled as a single stream with following parameters.</w:t>
      </w:r>
    </w:p>
    <w:p w14:paraId="248A6C49" w14:textId="5F8EAC18" w:rsidR="001B5C21" w:rsidRDefault="001B5C21" w:rsidP="001B5C21">
      <w:pPr>
        <w:pStyle w:val="Caption"/>
        <w:keepNext/>
        <w:jc w:val="center"/>
        <w:rPr>
          <w:b/>
          <w:bCs/>
          <w:i w:val="0"/>
          <w:iCs w:val="0"/>
          <w:color w:val="auto"/>
        </w:rPr>
      </w:pPr>
      <w:bookmarkStart w:id="87" w:name="_Ref83127877"/>
      <w:r>
        <w:rPr>
          <w:b/>
          <w:bCs/>
          <w:i w:val="0"/>
          <w:iCs w:val="0"/>
          <w:color w:val="auto"/>
        </w:rPr>
        <w:t xml:space="preserve">Table </w:t>
      </w:r>
      <w:r>
        <w:fldChar w:fldCharType="begin"/>
      </w:r>
      <w:r>
        <w:rPr>
          <w:b/>
          <w:bCs/>
          <w:i w:val="0"/>
          <w:iCs w:val="0"/>
          <w:color w:val="auto"/>
        </w:rPr>
        <w:instrText xml:space="preserve"> SEQ Table \* ARABIC </w:instrText>
      </w:r>
      <w:r>
        <w:fldChar w:fldCharType="separate"/>
      </w:r>
      <w:r w:rsidR="004B580F">
        <w:rPr>
          <w:b/>
          <w:bCs/>
          <w:i w:val="0"/>
          <w:iCs w:val="0"/>
          <w:noProof/>
          <w:color w:val="auto"/>
        </w:rPr>
        <w:t>14</w:t>
      </w:r>
      <w:r>
        <w:fldChar w:fldCharType="end"/>
      </w:r>
      <w:bookmarkEnd w:id="87"/>
      <w:r>
        <w:rPr>
          <w:b/>
          <w:bCs/>
          <w:i w:val="0"/>
          <w:iCs w:val="0"/>
          <w:color w:val="auto"/>
        </w:rPr>
        <w:t xml:space="preserve"> Statistical parameters for AR UL Model 1 (one stream model)</w:t>
      </w:r>
    </w:p>
    <w:tbl>
      <w:tblPr>
        <w:tblStyle w:val="TableGrid"/>
        <w:tblW w:w="0" w:type="auto"/>
        <w:tblInd w:w="0" w:type="dxa"/>
        <w:tblLook w:val="04A0" w:firstRow="1" w:lastRow="0" w:firstColumn="1" w:lastColumn="0" w:noHBand="0" w:noVBand="1"/>
      </w:tblPr>
      <w:tblGrid>
        <w:gridCol w:w="2268"/>
        <w:gridCol w:w="1738"/>
        <w:gridCol w:w="5344"/>
      </w:tblGrid>
      <w:tr w:rsidR="001B5C21" w14:paraId="334ECE50" w14:textId="77777777" w:rsidTr="001B5C21">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D68EFCD" w14:textId="77777777" w:rsidR="001B5C21" w:rsidRDefault="001B5C21">
            <w:r>
              <w:t>Parameters</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DC49005" w14:textId="77777777" w:rsidR="001B5C21" w:rsidRDefault="001B5C21">
            <w:r>
              <w:t>unit</w:t>
            </w:r>
          </w:p>
        </w:tc>
        <w:tc>
          <w:tcPr>
            <w:tcW w:w="549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8D5F618" w14:textId="77777777" w:rsidR="001B5C21" w:rsidRDefault="001B5C21">
            <w:r>
              <w:t>value</w:t>
            </w:r>
          </w:p>
        </w:tc>
      </w:tr>
      <w:tr w:rsidR="001B5C21" w14:paraId="341FBF3F" w14:textId="77777777" w:rsidTr="001B5C21">
        <w:tc>
          <w:tcPr>
            <w:tcW w:w="2335" w:type="dxa"/>
            <w:tcBorders>
              <w:top w:val="single" w:sz="4" w:space="0" w:color="auto"/>
              <w:left w:val="single" w:sz="4" w:space="0" w:color="auto"/>
              <w:bottom w:val="single" w:sz="4" w:space="0" w:color="auto"/>
              <w:right w:val="single" w:sz="4" w:space="0" w:color="auto"/>
            </w:tcBorders>
            <w:hideMark/>
          </w:tcPr>
          <w:p w14:paraId="714D9380" w14:textId="77777777" w:rsidR="001B5C21" w:rsidRDefault="001B5C21">
            <w:r>
              <w:t>Packet size</w:t>
            </w:r>
          </w:p>
        </w:tc>
        <w:tc>
          <w:tcPr>
            <w:tcW w:w="1800" w:type="dxa"/>
            <w:tcBorders>
              <w:top w:val="single" w:sz="4" w:space="0" w:color="auto"/>
              <w:left w:val="single" w:sz="4" w:space="0" w:color="auto"/>
              <w:bottom w:val="single" w:sz="4" w:space="0" w:color="auto"/>
              <w:right w:val="single" w:sz="4" w:space="0" w:color="auto"/>
            </w:tcBorders>
            <w:hideMark/>
          </w:tcPr>
          <w:p w14:paraId="4820776E" w14:textId="77777777" w:rsidR="001B5C21" w:rsidRDefault="001B5C21">
            <w:r>
              <w:t>byte</w:t>
            </w:r>
          </w:p>
        </w:tc>
        <w:tc>
          <w:tcPr>
            <w:tcW w:w="5496" w:type="dxa"/>
            <w:tcBorders>
              <w:top w:val="single" w:sz="4" w:space="0" w:color="auto"/>
              <w:left w:val="single" w:sz="4" w:space="0" w:color="auto"/>
              <w:bottom w:val="single" w:sz="4" w:space="0" w:color="auto"/>
              <w:right w:val="single" w:sz="4" w:space="0" w:color="auto"/>
            </w:tcBorders>
            <w:hideMark/>
          </w:tcPr>
          <w:p w14:paraId="2092A063" w14:textId="77777777" w:rsidR="001B5C21" w:rsidRDefault="001B5C21">
            <w:r>
              <w:t xml:space="preserve">Follows section </w:t>
            </w:r>
            <w:r>
              <w:fldChar w:fldCharType="begin"/>
            </w:r>
            <w:r>
              <w:instrText xml:space="preserve"> REF _Ref83124284 \r \h </w:instrText>
            </w:r>
            <w:r>
              <w:fldChar w:fldCharType="separate"/>
            </w:r>
            <w:r>
              <w:t>8.3.1</w:t>
            </w:r>
            <w:r>
              <w:fldChar w:fldCharType="end"/>
            </w:r>
            <w:r>
              <w:t xml:space="preserve"> (i.e., mean packet size = R×1e6 / F / 8, STD/Min/Max=10.5/50/150%)</w:t>
            </w:r>
          </w:p>
        </w:tc>
      </w:tr>
      <w:tr w:rsidR="001B5C21" w14:paraId="72CEEB54" w14:textId="77777777" w:rsidTr="001B5C21">
        <w:tc>
          <w:tcPr>
            <w:tcW w:w="2335" w:type="dxa"/>
            <w:tcBorders>
              <w:top w:val="single" w:sz="4" w:space="0" w:color="auto"/>
              <w:left w:val="single" w:sz="4" w:space="0" w:color="auto"/>
              <w:bottom w:val="single" w:sz="4" w:space="0" w:color="auto"/>
              <w:right w:val="single" w:sz="4" w:space="0" w:color="auto"/>
            </w:tcBorders>
            <w:hideMark/>
          </w:tcPr>
          <w:p w14:paraId="40F8A017" w14:textId="77777777" w:rsidR="001B5C21" w:rsidRDefault="001B5C21">
            <w:r>
              <w:t xml:space="preserve">packet generation rate: F </w:t>
            </w:r>
          </w:p>
        </w:tc>
        <w:tc>
          <w:tcPr>
            <w:tcW w:w="1800" w:type="dxa"/>
            <w:tcBorders>
              <w:top w:val="single" w:sz="4" w:space="0" w:color="auto"/>
              <w:left w:val="single" w:sz="4" w:space="0" w:color="auto"/>
              <w:bottom w:val="single" w:sz="4" w:space="0" w:color="auto"/>
              <w:right w:val="single" w:sz="4" w:space="0" w:color="auto"/>
            </w:tcBorders>
            <w:hideMark/>
          </w:tcPr>
          <w:p w14:paraId="1D2261C8" w14:textId="77777777" w:rsidR="001B5C21" w:rsidRDefault="001B5C21">
            <w:r>
              <w:t>Hz</w:t>
            </w:r>
          </w:p>
        </w:tc>
        <w:tc>
          <w:tcPr>
            <w:tcW w:w="5496" w:type="dxa"/>
            <w:tcBorders>
              <w:top w:val="single" w:sz="4" w:space="0" w:color="auto"/>
              <w:left w:val="single" w:sz="4" w:space="0" w:color="auto"/>
              <w:bottom w:val="single" w:sz="4" w:space="0" w:color="auto"/>
              <w:right w:val="single" w:sz="4" w:space="0" w:color="auto"/>
            </w:tcBorders>
            <w:hideMark/>
          </w:tcPr>
          <w:p w14:paraId="4B0DFDD0" w14:textId="77777777" w:rsidR="001B5C21" w:rsidRDefault="001B5C21">
            <w:r>
              <w:t>60</w:t>
            </w:r>
          </w:p>
        </w:tc>
      </w:tr>
      <w:tr w:rsidR="001B5C21" w14:paraId="24144D8D" w14:textId="77777777" w:rsidTr="001B5C21">
        <w:tc>
          <w:tcPr>
            <w:tcW w:w="2335" w:type="dxa"/>
            <w:tcBorders>
              <w:top w:val="single" w:sz="4" w:space="0" w:color="auto"/>
              <w:left w:val="single" w:sz="4" w:space="0" w:color="auto"/>
              <w:bottom w:val="single" w:sz="4" w:space="0" w:color="auto"/>
              <w:right w:val="single" w:sz="4" w:space="0" w:color="auto"/>
            </w:tcBorders>
            <w:hideMark/>
          </w:tcPr>
          <w:p w14:paraId="0726DC65" w14:textId="77777777" w:rsidR="001B5C21" w:rsidRDefault="001B5C21">
            <w:r>
              <w:t>Jitter</w:t>
            </w:r>
          </w:p>
        </w:tc>
        <w:tc>
          <w:tcPr>
            <w:tcW w:w="1800" w:type="dxa"/>
            <w:tcBorders>
              <w:top w:val="single" w:sz="4" w:space="0" w:color="auto"/>
              <w:left w:val="single" w:sz="4" w:space="0" w:color="auto"/>
              <w:bottom w:val="single" w:sz="4" w:space="0" w:color="auto"/>
              <w:right w:val="single" w:sz="4" w:space="0" w:color="auto"/>
            </w:tcBorders>
            <w:hideMark/>
          </w:tcPr>
          <w:p w14:paraId="78E1D14D" w14:textId="77777777" w:rsidR="001B5C21" w:rsidRDefault="001B5C21">
            <w:r>
              <w:t>ms</w:t>
            </w:r>
          </w:p>
        </w:tc>
        <w:tc>
          <w:tcPr>
            <w:tcW w:w="5496" w:type="dxa"/>
            <w:tcBorders>
              <w:top w:val="single" w:sz="4" w:space="0" w:color="auto"/>
              <w:left w:val="single" w:sz="4" w:space="0" w:color="auto"/>
              <w:bottom w:val="single" w:sz="4" w:space="0" w:color="auto"/>
              <w:right w:val="single" w:sz="4" w:space="0" w:color="auto"/>
            </w:tcBorders>
            <w:hideMark/>
          </w:tcPr>
          <w:p w14:paraId="0A27632C" w14:textId="77777777" w:rsidR="001B5C21" w:rsidRDefault="001B5C21">
            <w:r>
              <w:t xml:space="preserve">Optional, follows the description in </w:t>
            </w:r>
            <w:r>
              <w:fldChar w:fldCharType="begin"/>
            </w:r>
            <w:r>
              <w:instrText xml:space="preserve"> REF _Ref83127344 \r \h </w:instrText>
            </w:r>
            <w:r>
              <w:fldChar w:fldCharType="separate"/>
            </w:r>
            <w:r>
              <w:t>8.1.1.2</w:t>
            </w:r>
            <w:r>
              <w:fldChar w:fldCharType="end"/>
            </w:r>
          </w:p>
        </w:tc>
      </w:tr>
      <w:tr w:rsidR="001B5C21" w14:paraId="2A588DA6" w14:textId="77777777" w:rsidTr="001B5C21">
        <w:tc>
          <w:tcPr>
            <w:tcW w:w="2335" w:type="dxa"/>
            <w:tcBorders>
              <w:top w:val="single" w:sz="4" w:space="0" w:color="auto"/>
              <w:left w:val="single" w:sz="4" w:space="0" w:color="auto"/>
              <w:bottom w:val="single" w:sz="4" w:space="0" w:color="auto"/>
              <w:right w:val="single" w:sz="4" w:space="0" w:color="auto"/>
            </w:tcBorders>
            <w:hideMark/>
          </w:tcPr>
          <w:p w14:paraId="39EFE766" w14:textId="77777777" w:rsidR="001B5C21" w:rsidRDefault="001B5C21">
            <w:r>
              <w:t>Data rate: R</w:t>
            </w:r>
          </w:p>
        </w:tc>
        <w:tc>
          <w:tcPr>
            <w:tcW w:w="1800" w:type="dxa"/>
            <w:tcBorders>
              <w:top w:val="single" w:sz="4" w:space="0" w:color="auto"/>
              <w:left w:val="single" w:sz="4" w:space="0" w:color="auto"/>
              <w:bottom w:val="single" w:sz="4" w:space="0" w:color="auto"/>
              <w:right w:val="single" w:sz="4" w:space="0" w:color="auto"/>
            </w:tcBorders>
            <w:hideMark/>
          </w:tcPr>
          <w:p w14:paraId="438D1157" w14:textId="77777777" w:rsidR="001B5C21" w:rsidRDefault="001B5C21">
            <w:r>
              <w:t>Mbps</w:t>
            </w:r>
          </w:p>
        </w:tc>
        <w:tc>
          <w:tcPr>
            <w:tcW w:w="5496" w:type="dxa"/>
            <w:tcBorders>
              <w:top w:val="single" w:sz="4" w:space="0" w:color="auto"/>
              <w:left w:val="single" w:sz="4" w:space="0" w:color="auto"/>
              <w:bottom w:val="single" w:sz="4" w:space="0" w:color="auto"/>
              <w:right w:val="single" w:sz="4" w:space="0" w:color="auto"/>
            </w:tcBorders>
            <w:hideMark/>
          </w:tcPr>
          <w:p w14:paraId="15DF15EB" w14:textId="77777777" w:rsidR="001B5C21" w:rsidRDefault="001B5C21">
            <w:r>
              <w:t>10 (baseline), 20 (optional)</w:t>
            </w:r>
          </w:p>
        </w:tc>
      </w:tr>
      <w:tr w:rsidR="001B5C21" w14:paraId="3196FAB7" w14:textId="77777777" w:rsidTr="001B5C21">
        <w:tc>
          <w:tcPr>
            <w:tcW w:w="2335" w:type="dxa"/>
            <w:tcBorders>
              <w:top w:val="single" w:sz="4" w:space="0" w:color="auto"/>
              <w:left w:val="single" w:sz="4" w:space="0" w:color="auto"/>
              <w:bottom w:val="single" w:sz="4" w:space="0" w:color="auto"/>
              <w:right w:val="single" w:sz="4" w:space="0" w:color="auto"/>
            </w:tcBorders>
            <w:hideMark/>
          </w:tcPr>
          <w:p w14:paraId="223ED267" w14:textId="77777777" w:rsidR="001B5C21" w:rsidRDefault="001B5C21">
            <w:r>
              <w:t>PDB</w:t>
            </w:r>
          </w:p>
        </w:tc>
        <w:tc>
          <w:tcPr>
            <w:tcW w:w="1800" w:type="dxa"/>
            <w:tcBorders>
              <w:top w:val="single" w:sz="4" w:space="0" w:color="auto"/>
              <w:left w:val="single" w:sz="4" w:space="0" w:color="auto"/>
              <w:bottom w:val="single" w:sz="4" w:space="0" w:color="auto"/>
              <w:right w:val="single" w:sz="4" w:space="0" w:color="auto"/>
            </w:tcBorders>
            <w:hideMark/>
          </w:tcPr>
          <w:p w14:paraId="5F1A7CA1" w14:textId="77777777" w:rsidR="001B5C21" w:rsidRDefault="001B5C21">
            <w:r>
              <w:t>ms</w:t>
            </w:r>
          </w:p>
        </w:tc>
        <w:tc>
          <w:tcPr>
            <w:tcW w:w="5496" w:type="dxa"/>
            <w:tcBorders>
              <w:top w:val="single" w:sz="4" w:space="0" w:color="auto"/>
              <w:left w:val="single" w:sz="4" w:space="0" w:color="auto"/>
              <w:bottom w:val="single" w:sz="4" w:space="0" w:color="auto"/>
              <w:right w:val="single" w:sz="4" w:space="0" w:color="auto"/>
            </w:tcBorders>
            <w:hideMark/>
          </w:tcPr>
          <w:p w14:paraId="162C03B5" w14:textId="77777777" w:rsidR="001B5C21" w:rsidRDefault="001B5C21">
            <w:r>
              <w:t>30 (baseline), 10 or 15 or 60 (optional)</w:t>
            </w:r>
          </w:p>
        </w:tc>
      </w:tr>
    </w:tbl>
    <w:p w14:paraId="081D0EA8" w14:textId="77777777" w:rsidR="001B5C21" w:rsidRDefault="001B5C21" w:rsidP="001B5C21"/>
    <w:p w14:paraId="5DC80424" w14:textId="77777777" w:rsidR="001B5C21" w:rsidRDefault="001B5C21" w:rsidP="001B5C21">
      <w:pPr>
        <w:rPr>
          <w:rFonts w:eastAsia="Gulim"/>
          <w:lang w:eastAsia="ja-JP"/>
        </w:rPr>
      </w:pPr>
      <w:r>
        <w:t xml:space="preserve">Note that Model 1 is optional for </w:t>
      </w:r>
      <w:r>
        <w:rPr>
          <w:rFonts w:eastAsia="Gulim"/>
          <w:lang w:eastAsia="ja-JP"/>
        </w:rPr>
        <w:t>power evaluation and baseline for capacity evaluation.</w:t>
      </w:r>
    </w:p>
    <w:p w14:paraId="5D53D35C" w14:textId="77777777" w:rsidR="001B5C21" w:rsidRDefault="001B5C21" w:rsidP="00472CBA">
      <w:pPr>
        <w:pStyle w:val="Heading4"/>
        <w:rPr>
          <w:rFonts w:eastAsia="DengXian"/>
        </w:rPr>
      </w:pPr>
      <w:bookmarkStart w:id="88" w:name="_Toc83729065"/>
      <w:r>
        <w:rPr>
          <w:rFonts w:eastAsia="DengXian"/>
        </w:rPr>
        <w:lastRenderedPageBreak/>
        <w:t>Model 2 (two streams model)</w:t>
      </w:r>
      <w:bookmarkEnd w:id="88"/>
    </w:p>
    <w:p w14:paraId="73E05B0B" w14:textId="77777777" w:rsidR="001B5C21" w:rsidRDefault="001B5C21" w:rsidP="001B5C21">
      <w:r>
        <w:t xml:space="preserve">In Model 2, two streams are considered. </w:t>
      </w:r>
    </w:p>
    <w:p w14:paraId="0111A10C" w14:textId="77777777" w:rsidR="001B5C21" w:rsidRDefault="001B5C21" w:rsidP="00982BF2">
      <w:pPr>
        <w:pStyle w:val="ListParagraph"/>
        <w:numPr>
          <w:ilvl w:val="0"/>
          <w:numId w:val="17"/>
        </w:numPr>
        <w:ind w:firstLineChars="0"/>
      </w:pPr>
      <w:r>
        <w:t>Stream 1 for pose/control</w:t>
      </w:r>
    </w:p>
    <w:p w14:paraId="1C5BFA24" w14:textId="77777777" w:rsidR="001B5C21" w:rsidRDefault="001B5C21" w:rsidP="00982BF2">
      <w:pPr>
        <w:pStyle w:val="ListParagraph"/>
        <w:numPr>
          <w:ilvl w:val="1"/>
          <w:numId w:val="17"/>
        </w:numPr>
        <w:ind w:firstLineChars="0"/>
      </w:pPr>
      <w:r>
        <w:t xml:space="preserve">Traffic model/requirement for stream 1 follows section </w:t>
      </w:r>
      <w:r>
        <w:fldChar w:fldCharType="begin"/>
      </w:r>
      <w:r>
        <w:instrText xml:space="preserve"> REF _Ref82981810 \r \h </w:instrText>
      </w:r>
      <w:r>
        <w:fldChar w:fldCharType="separate"/>
      </w:r>
      <w:r>
        <w:t>8.2</w:t>
      </w:r>
      <w:r>
        <w:fldChar w:fldCharType="end"/>
      </w:r>
      <w:r>
        <w:t>.</w:t>
      </w:r>
    </w:p>
    <w:p w14:paraId="0F97F413" w14:textId="77777777" w:rsidR="001B5C21" w:rsidRDefault="001B5C21" w:rsidP="00982BF2">
      <w:pPr>
        <w:pStyle w:val="ListParagraph"/>
        <w:numPr>
          <w:ilvl w:val="0"/>
          <w:numId w:val="17"/>
        </w:numPr>
        <w:ind w:firstLineChars="0"/>
      </w:pPr>
      <w:r>
        <w:t>Stream 2 aggregating scene, video, data, and audio</w:t>
      </w:r>
    </w:p>
    <w:p w14:paraId="537B3656" w14:textId="77777777" w:rsidR="001B5C21" w:rsidRDefault="001B5C21" w:rsidP="00982BF2">
      <w:pPr>
        <w:pStyle w:val="ListParagraph"/>
        <w:numPr>
          <w:ilvl w:val="1"/>
          <w:numId w:val="17"/>
        </w:numPr>
        <w:ind w:firstLineChars="0"/>
      </w:pPr>
      <w:r>
        <w:t xml:space="preserve">Follows the statistical parameters shown in </w:t>
      </w:r>
      <w:r>
        <w:fldChar w:fldCharType="begin"/>
      </w:r>
      <w:r>
        <w:instrText xml:space="preserve"> REF _Ref83127877 \h  \* MERGEFORMAT </w:instrText>
      </w:r>
      <w:r>
        <w:fldChar w:fldCharType="separate"/>
      </w:r>
      <w:r>
        <w:t xml:space="preserve">Table </w:t>
      </w:r>
      <w:r>
        <w:rPr>
          <w:noProof/>
        </w:rPr>
        <w:t>7</w:t>
      </w:r>
      <w:r>
        <w:fldChar w:fldCharType="end"/>
      </w:r>
      <w:r>
        <w:t>.</w:t>
      </w:r>
    </w:p>
    <w:p w14:paraId="38E050A1" w14:textId="77777777" w:rsidR="001B5C21" w:rsidRDefault="001B5C21" w:rsidP="00472CBA">
      <w:pPr>
        <w:pStyle w:val="Heading4"/>
        <w:rPr>
          <w:rFonts w:eastAsia="DengXian"/>
        </w:rPr>
      </w:pPr>
      <w:bookmarkStart w:id="89" w:name="_Toc83729066"/>
      <w:r>
        <w:rPr>
          <w:rFonts w:eastAsia="DengXian"/>
        </w:rPr>
        <w:t>Model 3A (three streams model A)</w:t>
      </w:r>
      <w:bookmarkEnd w:id="89"/>
    </w:p>
    <w:p w14:paraId="1082084F" w14:textId="77777777" w:rsidR="001B5C21" w:rsidRDefault="001B5C21" w:rsidP="001B5C21">
      <w:pPr>
        <w:overflowPunct w:val="0"/>
        <w:autoSpaceDE w:val="0"/>
        <w:autoSpaceDN w:val="0"/>
        <w:contextualSpacing/>
        <w:jc w:val="both"/>
        <w:rPr>
          <w:rFonts w:eastAsia="Gulim"/>
          <w:lang w:eastAsia="ja-JP"/>
        </w:rPr>
      </w:pPr>
      <w:r>
        <w:rPr>
          <w:rFonts w:eastAsia="Gulim"/>
          <w:lang w:eastAsia="ja-JP"/>
        </w:rPr>
        <w:t>In Model 3A, three steams are considered.</w:t>
      </w:r>
    </w:p>
    <w:p w14:paraId="67856DAD" w14:textId="77777777" w:rsidR="001B5C21" w:rsidRDefault="001B5C21" w:rsidP="00982BF2">
      <w:pPr>
        <w:pStyle w:val="ListParagraph"/>
        <w:numPr>
          <w:ilvl w:val="0"/>
          <w:numId w:val="17"/>
        </w:numPr>
        <w:ind w:firstLineChars="0"/>
        <w:rPr>
          <w:rFonts w:eastAsia="DengXian"/>
        </w:rPr>
      </w:pPr>
      <w:r>
        <w:t>Stream 1: pose/control</w:t>
      </w:r>
    </w:p>
    <w:p w14:paraId="04CD81C8" w14:textId="77777777" w:rsidR="001B5C21" w:rsidRDefault="001B5C21" w:rsidP="00982BF2">
      <w:pPr>
        <w:pStyle w:val="ListParagraph"/>
        <w:numPr>
          <w:ilvl w:val="1"/>
          <w:numId w:val="17"/>
        </w:numPr>
        <w:ind w:firstLineChars="0"/>
      </w:pPr>
      <w:r>
        <w:t xml:space="preserve">Traffic model/requirement for stream 1 follows section </w:t>
      </w:r>
      <w:r>
        <w:fldChar w:fldCharType="begin"/>
      </w:r>
      <w:r>
        <w:instrText xml:space="preserve"> REF _Ref82981810 \r \h  \* MERGEFORMAT </w:instrText>
      </w:r>
      <w:r>
        <w:fldChar w:fldCharType="separate"/>
      </w:r>
      <w:r>
        <w:t>8.2</w:t>
      </w:r>
      <w:r>
        <w:fldChar w:fldCharType="end"/>
      </w:r>
      <w:r>
        <w:t>.</w:t>
      </w:r>
    </w:p>
    <w:p w14:paraId="5AF899C4" w14:textId="77777777" w:rsidR="001B5C21" w:rsidRDefault="001B5C21" w:rsidP="00982BF2">
      <w:pPr>
        <w:pStyle w:val="ListParagraph"/>
        <w:numPr>
          <w:ilvl w:val="0"/>
          <w:numId w:val="17"/>
        </w:numPr>
        <w:ind w:firstLineChars="0"/>
        <w:rPr>
          <w:rFonts w:eastAsia="Gulim"/>
          <w:lang w:eastAsia="ja-JP"/>
        </w:rPr>
      </w:pPr>
      <w:r>
        <w:t xml:space="preserve">Stream 2: A stream aggregating streams of scene and video </w:t>
      </w:r>
    </w:p>
    <w:p w14:paraId="0E2FD251" w14:textId="77777777" w:rsidR="001B5C21" w:rsidRDefault="001B5C21" w:rsidP="00982BF2">
      <w:pPr>
        <w:pStyle w:val="ListParagraph"/>
        <w:numPr>
          <w:ilvl w:val="1"/>
          <w:numId w:val="17"/>
        </w:numPr>
        <w:ind w:firstLineChars="0"/>
        <w:rPr>
          <w:rFonts w:eastAsia="DengXian"/>
        </w:rPr>
      </w:pPr>
      <w:r>
        <w:t xml:space="preserve">Follows the statistical parameters shown in </w:t>
      </w:r>
      <w:r>
        <w:fldChar w:fldCharType="begin"/>
      </w:r>
      <w:r>
        <w:instrText xml:space="preserve"> REF _Ref83127877 \h  \* MERGEFORMAT </w:instrText>
      </w:r>
      <w:r>
        <w:fldChar w:fldCharType="separate"/>
      </w:r>
      <w:r>
        <w:t xml:space="preserve">Table </w:t>
      </w:r>
      <w:r>
        <w:rPr>
          <w:noProof/>
        </w:rPr>
        <w:t>14</w:t>
      </w:r>
      <w:r>
        <w:fldChar w:fldCharType="end"/>
      </w:r>
      <w:r>
        <w:t>.</w:t>
      </w:r>
    </w:p>
    <w:p w14:paraId="5BA4264C" w14:textId="77777777" w:rsidR="001B5C21" w:rsidRDefault="001B5C21" w:rsidP="00982BF2">
      <w:pPr>
        <w:pStyle w:val="ListParagraph"/>
        <w:numPr>
          <w:ilvl w:val="0"/>
          <w:numId w:val="17"/>
        </w:numPr>
        <w:ind w:firstLineChars="0"/>
      </w:pPr>
      <w:r>
        <w:t>Stream 3: A stream aggregating streams of audio and data</w:t>
      </w:r>
    </w:p>
    <w:p w14:paraId="435E0647" w14:textId="77777777" w:rsidR="001B5C21" w:rsidRDefault="001B5C21" w:rsidP="001B5C21">
      <w:pPr>
        <w:overflowPunct w:val="0"/>
        <w:autoSpaceDE w:val="0"/>
        <w:autoSpaceDN w:val="0"/>
        <w:contextualSpacing/>
        <w:jc w:val="both"/>
        <w:rPr>
          <w:rFonts w:eastAsia="Gulim"/>
          <w:lang w:eastAsia="ja-JP"/>
        </w:rPr>
      </w:pPr>
    </w:p>
    <w:p w14:paraId="0923B560" w14:textId="30B979ED" w:rsidR="001B5C21" w:rsidRDefault="001B5C21" w:rsidP="001B5C21">
      <w:pPr>
        <w:pStyle w:val="Caption"/>
        <w:keepNext/>
        <w:jc w:val="center"/>
        <w:rPr>
          <w:b/>
          <w:bCs/>
          <w:i w:val="0"/>
          <w:iCs w:val="0"/>
          <w:color w:val="auto"/>
        </w:rPr>
      </w:pPr>
      <w:r>
        <w:rPr>
          <w:b/>
          <w:bCs/>
          <w:i w:val="0"/>
          <w:iCs w:val="0"/>
          <w:color w:val="auto"/>
        </w:rPr>
        <w:t xml:space="preserve">Table </w:t>
      </w:r>
      <w:r>
        <w:rPr>
          <w:b/>
          <w:bCs/>
          <w:i w:val="0"/>
          <w:iCs w:val="0"/>
          <w:color w:val="auto"/>
        </w:rPr>
        <w:fldChar w:fldCharType="begin"/>
      </w:r>
      <w:r>
        <w:rPr>
          <w:b/>
          <w:bCs/>
          <w:i w:val="0"/>
          <w:iCs w:val="0"/>
          <w:color w:val="auto"/>
        </w:rPr>
        <w:instrText xml:space="preserve"> SEQ Table \* ARABIC </w:instrText>
      </w:r>
      <w:r>
        <w:rPr>
          <w:b/>
          <w:bCs/>
          <w:i w:val="0"/>
          <w:iCs w:val="0"/>
          <w:color w:val="auto"/>
        </w:rPr>
        <w:fldChar w:fldCharType="separate"/>
      </w:r>
      <w:r w:rsidR="004B580F">
        <w:rPr>
          <w:b/>
          <w:bCs/>
          <w:i w:val="0"/>
          <w:iCs w:val="0"/>
          <w:noProof/>
          <w:color w:val="auto"/>
        </w:rPr>
        <w:t>15</w:t>
      </w:r>
      <w:r>
        <w:rPr>
          <w:b/>
          <w:bCs/>
          <w:i w:val="0"/>
          <w:iCs w:val="0"/>
          <w:color w:val="auto"/>
        </w:rPr>
        <w:fldChar w:fldCharType="end"/>
      </w:r>
      <w:r>
        <w:rPr>
          <w:b/>
          <w:bCs/>
          <w:i w:val="0"/>
          <w:iCs w:val="0"/>
          <w:color w:val="auto"/>
        </w:rPr>
        <w:t xml:space="preserve"> Statistical parameters for stream 3 of AR UL Model 3A (three streams model)</w:t>
      </w:r>
    </w:p>
    <w:tbl>
      <w:tblPr>
        <w:tblStyle w:val="TableGrid"/>
        <w:tblW w:w="0" w:type="auto"/>
        <w:tblInd w:w="0" w:type="dxa"/>
        <w:tblLook w:val="04A0" w:firstRow="1" w:lastRow="0" w:firstColumn="1" w:lastColumn="0" w:noHBand="0" w:noVBand="1"/>
      </w:tblPr>
      <w:tblGrid>
        <w:gridCol w:w="2460"/>
        <w:gridCol w:w="1582"/>
        <w:gridCol w:w="5308"/>
      </w:tblGrid>
      <w:tr w:rsidR="001B5C21" w14:paraId="436EF9ED" w14:textId="77777777" w:rsidTr="001B5C21">
        <w:tc>
          <w:tcPr>
            <w:tcW w:w="25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9F1E6B6" w14:textId="77777777" w:rsidR="001B5C21" w:rsidRDefault="001B5C21">
            <w:r>
              <w:t>Parameters</w:t>
            </w:r>
          </w:p>
        </w:tc>
        <w:tc>
          <w:tcPr>
            <w:tcW w:w="162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02CAEDC" w14:textId="77777777" w:rsidR="001B5C21" w:rsidRDefault="001B5C21">
            <w:r>
              <w:t>unit</w:t>
            </w:r>
          </w:p>
        </w:tc>
        <w:tc>
          <w:tcPr>
            <w:tcW w:w="549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D3CE020" w14:textId="77777777" w:rsidR="001B5C21" w:rsidRDefault="001B5C21">
            <w:r>
              <w:t>value</w:t>
            </w:r>
          </w:p>
        </w:tc>
      </w:tr>
      <w:tr w:rsidR="001B5C21" w14:paraId="6EC91706" w14:textId="77777777" w:rsidTr="001B5C21">
        <w:tc>
          <w:tcPr>
            <w:tcW w:w="2515" w:type="dxa"/>
            <w:tcBorders>
              <w:top w:val="single" w:sz="4" w:space="0" w:color="auto"/>
              <w:left w:val="single" w:sz="4" w:space="0" w:color="auto"/>
              <w:bottom w:val="single" w:sz="4" w:space="0" w:color="auto"/>
              <w:right w:val="single" w:sz="4" w:space="0" w:color="auto"/>
            </w:tcBorders>
            <w:hideMark/>
          </w:tcPr>
          <w:p w14:paraId="1376CBD2" w14:textId="77777777" w:rsidR="001B5C21" w:rsidRDefault="001B5C21">
            <w:r>
              <w:t>Data rate: R</w:t>
            </w:r>
          </w:p>
        </w:tc>
        <w:tc>
          <w:tcPr>
            <w:tcW w:w="1620" w:type="dxa"/>
            <w:tcBorders>
              <w:top w:val="single" w:sz="4" w:space="0" w:color="auto"/>
              <w:left w:val="single" w:sz="4" w:space="0" w:color="auto"/>
              <w:bottom w:val="single" w:sz="4" w:space="0" w:color="auto"/>
              <w:right w:val="single" w:sz="4" w:space="0" w:color="auto"/>
            </w:tcBorders>
            <w:hideMark/>
          </w:tcPr>
          <w:p w14:paraId="4F75FF25" w14:textId="77777777" w:rsidR="001B5C21" w:rsidRDefault="001B5C21">
            <w:r>
              <w:t>Mbps</w:t>
            </w:r>
          </w:p>
        </w:tc>
        <w:tc>
          <w:tcPr>
            <w:tcW w:w="5496" w:type="dxa"/>
            <w:tcBorders>
              <w:top w:val="single" w:sz="4" w:space="0" w:color="auto"/>
              <w:left w:val="single" w:sz="4" w:space="0" w:color="auto"/>
              <w:bottom w:val="single" w:sz="4" w:space="0" w:color="auto"/>
              <w:right w:val="single" w:sz="4" w:space="0" w:color="auto"/>
            </w:tcBorders>
            <w:hideMark/>
          </w:tcPr>
          <w:p w14:paraId="7CCA0FB2" w14:textId="77777777" w:rsidR="001B5C21" w:rsidRDefault="001B5C21">
            <w:r>
              <w:t>0.756, 1.12</w:t>
            </w:r>
          </w:p>
        </w:tc>
      </w:tr>
      <w:tr w:rsidR="001B5C21" w14:paraId="1C89197F" w14:textId="77777777" w:rsidTr="001B5C21">
        <w:tc>
          <w:tcPr>
            <w:tcW w:w="2515" w:type="dxa"/>
            <w:tcBorders>
              <w:top w:val="single" w:sz="4" w:space="0" w:color="auto"/>
              <w:left w:val="single" w:sz="4" w:space="0" w:color="auto"/>
              <w:bottom w:val="single" w:sz="4" w:space="0" w:color="auto"/>
              <w:right w:val="single" w:sz="4" w:space="0" w:color="auto"/>
            </w:tcBorders>
            <w:hideMark/>
          </w:tcPr>
          <w:p w14:paraId="338528A8" w14:textId="0D3D3E63" w:rsidR="001B5C21" w:rsidRDefault="0041071E">
            <w:r>
              <w:t>Periodicity</w:t>
            </w:r>
            <w:r w:rsidR="001B5C21">
              <w:t xml:space="preserve">: </w:t>
            </w:r>
            <w:r>
              <w:t>P</w:t>
            </w:r>
            <w:r w:rsidR="001B5C21">
              <w:t xml:space="preserve"> </w:t>
            </w:r>
          </w:p>
        </w:tc>
        <w:tc>
          <w:tcPr>
            <w:tcW w:w="1620" w:type="dxa"/>
            <w:tcBorders>
              <w:top w:val="single" w:sz="4" w:space="0" w:color="auto"/>
              <w:left w:val="single" w:sz="4" w:space="0" w:color="auto"/>
              <w:bottom w:val="single" w:sz="4" w:space="0" w:color="auto"/>
              <w:right w:val="single" w:sz="4" w:space="0" w:color="auto"/>
            </w:tcBorders>
            <w:hideMark/>
          </w:tcPr>
          <w:p w14:paraId="16758907" w14:textId="75E7B8A8" w:rsidR="001B5C21" w:rsidRDefault="0041071E">
            <w:r>
              <w:t>ms</w:t>
            </w:r>
          </w:p>
        </w:tc>
        <w:tc>
          <w:tcPr>
            <w:tcW w:w="5496" w:type="dxa"/>
            <w:tcBorders>
              <w:top w:val="single" w:sz="4" w:space="0" w:color="auto"/>
              <w:left w:val="single" w:sz="4" w:space="0" w:color="auto"/>
              <w:bottom w:val="single" w:sz="4" w:space="0" w:color="auto"/>
              <w:right w:val="single" w:sz="4" w:space="0" w:color="auto"/>
            </w:tcBorders>
            <w:hideMark/>
          </w:tcPr>
          <w:p w14:paraId="36169CC6" w14:textId="55A3F4D3" w:rsidR="001B5C21" w:rsidRDefault="001B5C21">
            <w:r>
              <w:t>10</w:t>
            </w:r>
          </w:p>
        </w:tc>
      </w:tr>
      <w:tr w:rsidR="001B5C21" w14:paraId="4EEB9FFA" w14:textId="77777777" w:rsidTr="001B5C21">
        <w:tc>
          <w:tcPr>
            <w:tcW w:w="2515" w:type="dxa"/>
            <w:tcBorders>
              <w:top w:val="single" w:sz="4" w:space="0" w:color="auto"/>
              <w:left w:val="single" w:sz="4" w:space="0" w:color="auto"/>
              <w:bottom w:val="single" w:sz="4" w:space="0" w:color="auto"/>
              <w:right w:val="single" w:sz="4" w:space="0" w:color="auto"/>
            </w:tcBorders>
            <w:hideMark/>
          </w:tcPr>
          <w:p w14:paraId="52A3CE24" w14:textId="77777777" w:rsidR="001B5C21" w:rsidRDefault="001B5C21">
            <w:r>
              <w:t>Packet size</w:t>
            </w:r>
          </w:p>
        </w:tc>
        <w:tc>
          <w:tcPr>
            <w:tcW w:w="1620" w:type="dxa"/>
            <w:tcBorders>
              <w:top w:val="single" w:sz="4" w:space="0" w:color="auto"/>
              <w:left w:val="single" w:sz="4" w:space="0" w:color="auto"/>
              <w:bottom w:val="single" w:sz="4" w:space="0" w:color="auto"/>
              <w:right w:val="single" w:sz="4" w:space="0" w:color="auto"/>
            </w:tcBorders>
            <w:hideMark/>
          </w:tcPr>
          <w:p w14:paraId="71280CF9" w14:textId="77777777" w:rsidR="001B5C21" w:rsidRDefault="001B5C21">
            <w:r>
              <w:t>byte</w:t>
            </w:r>
          </w:p>
        </w:tc>
        <w:tc>
          <w:tcPr>
            <w:tcW w:w="5496" w:type="dxa"/>
            <w:tcBorders>
              <w:top w:val="single" w:sz="4" w:space="0" w:color="auto"/>
              <w:left w:val="single" w:sz="4" w:space="0" w:color="auto"/>
              <w:bottom w:val="single" w:sz="4" w:space="0" w:color="auto"/>
              <w:right w:val="single" w:sz="4" w:space="0" w:color="auto"/>
            </w:tcBorders>
            <w:hideMark/>
          </w:tcPr>
          <w:p w14:paraId="28869AC1" w14:textId="74657459" w:rsidR="001B5C21" w:rsidRDefault="001B5C21">
            <w:r>
              <w:t xml:space="preserve">mean packet size = R×1e6 </w:t>
            </w:r>
            <w:r w:rsidR="00DB35D2">
              <w:t>×</w:t>
            </w:r>
            <w:r>
              <w:t xml:space="preserve"> </w:t>
            </w:r>
            <w:r w:rsidR="00DB35D2">
              <w:t>P/1000</w:t>
            </w:r>
            <w:r>
              <w:t xml:space="preserve"> / 8</w:t>
            </w:r>
          </w:p>
        </w:tc>
      </w:tr>
      <w:tr w:rsidR="001B5C21" w14:paraId="753B72D2" w14:textId="77777777" w:rsidTr="001B5C21">
        <w:tc>
          <w:tcPr>
            <w:tcW w:w="2515" w:type="dxa"/>
            <w:tcBorders>
              <w:top w:val="single" w:sz="4" w:space="0" w:color="auto"/>
              <w:left w:val="single" w:sz="4" w:space="0" w:color="auto"/>
              <w:bottom w:val="single" w:sz="4" w:space="0" w:color="auto"/>
              <w:right w:val="single" w:sz="4" w:space="0" w:color="auto"/>
            </w:tcBorders>
            <w:hideMark/>
          </w:tcPr>
          <w:p w14:paraId="406506B2" w14:textId="77777777" w:rsidR="001B5C21" w:rsidRDefault="001B5C21">
            <w:r>
              <w:t>PDB</w:t>
            </w:r>
          </w:p>
        </w:tc>
        <w:tc>
          <w:tcPr>
            <w:tcW w:w="1620" w:type="dxa"/>
            <w:tcBorders>
              <w:top w:val="single" w:sz="4" w:space="0" w:color="auto"/>
              <w:left w:val="single" w:sz="4" w:space="0" w:color="auto"/>
              <w:bottom w:val="single" w:sz="4" w:space="0" w:color="auto"/>
              <w:right w:val="single" w:sz="4" w:space="0" w:color="auto"/>
            </w:tcBorders>
            <w:hideMark/>
          </w:tcPr>
          <w:p w14:paraId="7EBEC270" w14:textId="77777777" w:rsidR="001B5C21" w:rsidRDefault="001B5C21">
            <w:r>
              <w:t>ms</w:t>
            </w:r>
          </w:p>
        </w:tc>
        <w:tc>
          <w:tcPr>
            <w:tcW w:w="5496" w:type="dxa"/>
            <w:tcBorders>
              <w:top w:val="single" w:sz="4" w:space="0" w:color="auto"/>
              <w:left w:val="single" w:sz="4" w:space="0" w:color="auto"/>
              <w:bottom w:val="single" w:sz="4" w:space="0" w:color="auto"/>
              <w:right w:val="single" w:sz="4" w:space="0" w:color="auto"/>
            </w:tcBorders>
            <w:hideMark/>
          </w:tcPr>
          <w:p w14:paraId="7736327A" w14:textId="77777777" w:rsidR="001B5C21" w:rsidRDefault="001B5C21">
            <w:r>
              <w:t>30</w:t>
            </w:r>
          </w:p>
        </w:tc>
      </w:tr>
    </w:tbl>
    <w:p w14:paraId="04B0CFEA" w14:textId="77777777" w:rsidR="001B5C21" w:rsidRDefault="001B5C21" w:rsidP="001B5C21">
      <w:pPr>
        <w:tabs>
          <w:tab w:val="left" w:pos="4223"/>
        </w:tabs>
        <w:overflowPunct w:val="0"/>
        <w:autoSpaceDE w:val="0"/>
        <w:autoSpaceDN w:val="0"/>
        <w:contextualSpacing/>
        <w:jc w:val="both"/>
        <w:rPr>
          <w:rFonts w:eastAsia="Gulim"/>
          <w:lang w:eastAsia="ja-JP"/>
        </w:rPr>
      </w:pPr>
    </w:p>
    <w:p w14:paraId="0E24ED99" w14:textId="77777777" w:rsidR="001B5C21" w:rsidRDefault="001B5C21" w:rsidP="001B5C21">
      <w:pPr>
        <w:tabs>
          <w:tab w:val="left" w:pos="4223"/>
        </w:tabs>
        <w:overflowPunct w:val="0"/>
        <w:autoSpaceDE w:val="0"/>
        <w:autoSpaceDN w:val="0"/>
        <w:contextualSpacing/>
        <w:jc w:val="both"/>
        <w:rPr>
          <w:rFonts w:eastAsia="Gulim"/>
          <w:lang w:eastAsia="ja-JP"/>
        </w:rPr>
      </w:pPr>
    </w:p>
    <w:p w14:paraId="39BBB2CA" w14:textId="77777777" w:rsidR="001B5C21" w:rsidRDefault="001B5C21" w:rsidP="00472CBA">
      <w:pPr>
        <w:pStyle w:val="Heading4"/>
        <w:rPr>
          <w:rFonts w:eastAsia="DengXian"/>
        </w:rPr>
      </w:pPr>
      <w:bookmarkStart w:id="90" w:name="_Toc83729067"/>
      <w:r>
        <w:rPr>
          <w:rFonts w:eastAsia="DengXian"/>
        </w:rPr>
        <w:t>Model 3B (three streams model B)</w:t>
      </w:r>
      <w:bookmarkEnd w:id="90"/>
    </w:p>
    <w:p w14:paraId="16199642" w14:textId="1114DEAD" w:rsidR="001B5C21" w:rsidRDefault="001B5C21" w:rsidP="001B5C21">
      <w:pPr>
        <w:overflowPunct w:val="0"/>
        <w:autoSpaceDE w:val="0"/>
        <w:autoSpaceDN w:val="0"/>
        <w:contextualSpacing/>
        <w:jc w:val="both"/>
        <w:rPr>
          <w:rFonts w:eastAsia="Gulim"/>
          <w:lang w:eastAsia="ja-JP"/>
        </w:rPr>
      </w:pPr>
      <w:r>
        <w:rPr>
          <w:rFonts w:eastAsia="Gulim"/>
          <w:lang w:eastAsia="ja-JP"/>
        </w:rPr>
        <w:t>In Model 3B, three streams are considered</w:t>
      </w:r>
    </w:p>
    <w:p w14:paraId="6EA63239" w14:textId="77777777" w:rsidR="001B5C21" w:rsidRDefault="001B5C21" w:rsidP="00982BF2">
      <w:pPr>
        <w:pStyle w:val="ListParagraph"/>
        <w:numPr>
          <w:ilvl w:val="0"/>
          <w:numId w:val="17"/>
        </w:numPr>
        <w:ind w:firstLineChars="0"/>
        <w:rPr>
          <w:rFonts w:eastAsia="DengXian"/>
        </w:rPr>
      </w:pPr>
      <w:r>
        <w:t>Stream 1: pose/control</w:t>
      </w:r>
    </w:p>
    <w:p w14:paraId="78E1A326" w14:textId="77777777" w:rsidR="001B5C21" w:rsidRDefault="001B5C21" w:rsidP="00982BF2">
      <w:pPr>
        <w:pStyle w:val="ListParagraph"/>
        <w:numPr>
          <w:ilvl w:val="1"/>
          <w:numId w:val="17"/>
        </w:numPr>
        <w:ind w:firstLineChars="0"/>
      </w:pPr>
      <w:r>
        <w:t xml:space="preserve">Traffic model/requirement for stream 1 follows section </w:t>
      </w:r>
      <w:r>
        <w:fldChar w:fldCharType="begin"/>
      </w:r>
      <w:r>
        <w:instrText xml:space="preserve"> REF _Ref82981810 \r \h  \* MERGEFORMAT </w:instrText>
      </w:r>
      <w:r>
        <w:fldChar w:fldCharType="separate"/>
      </w:r>
      <w:r>
        <w:t>8.2</w:t>
      </w:r>
      <w:r>
        <w:fldChar w:fldCharType="end"/>
      </w:r>
      <w:r>
        <w:t>.</w:t>
      </w:r>
    </w:p>
    <w:p w14:paraId="033CDF1F" w14:textId="77777777" w:rsidR="001B5C21" w:rsidRDefault="001B5C21" w:rsidP="00982BF2">
      <w:pPr>
        <w:pStyle w:val="ListParagraph"/>
        <w:numPr>
          <w:ilvl w:val="0"/>
          <w:numId w:val="17"/>
        </w:numPr>
        <w:ind w:firstLineChars="0"/>
      </w:pPr>
      <w:r>
        <w:t xml:space="preserve">Stream 2: I-stream for video </w:t>
      </w:r>
    </w:p>
    <w:p w14:paraId="5148548B" w14:textId="77777777" w:rsidR="001B5C21" w:rsidRPr="00D60992" w:rsidRDefault="001B5C21" w:rsidP="00982BF2">
      <w:pPr>
        <w:pStyle w:val="ListParagraph"/>
        <w:numPr>
          <w:ilvl w:val="0"/>
          <w:numId w:val="17"/>
        </w:numPr>
        <w:ind w:firstLineChars="0"/>
        <w:rPr>
          <w:rFonts w:ascii="Times New Roman" w:hAnsi="Times New Roman" w:cs="Times New Roman"/>
          <w:sz w:val="20"/>
          <w:szCs w:val="20"/>
        </w:rPr>
      </w:pPr>
      <w:r w:rsidRPr="00D60992">
        <w:rPr>
          <w:rFonts w:ascii="Times New Roman" w:hAnsi="Times New Roman" w:cs="Times New Roman"/>
          <w:sz w:val="20"/>
          <w:szCs w:val="20"/>
        </w:rPr>
        <w:t>Stream 3: P-stream for video</w:t>
      </w:r>
    </w:p>
    <w:p w14:paraId="5EE03FC0" w14:textId="77777777" w:rsidR="001B5C21" w:rsidRPr="00D60992" w:rsidRDefault="001B5C21" w:rsidP="001B5C21">
      <w:pPr>
        <w:overflowPunct w:val="0"/>
        <w:autoSpaceDE w:val="0"/>
        <w:autoSpaceDN w:val="0"/>
        <w:contextualSpacing/>
        <w:jc w:val="both"/>
        <w:rPr>
          <w:rFonts w:eastAsia="Gulim"/>
          <w:lang w:eastAsia="ja-JP"/>
        </w:rPr>
      </w:pPr>
    </w:p>
    <w:p w14:paraId="5BFA7EC4" w14:textId="77777777" w:rsidR="001B5C21" w:rsidRPr="00D60992" w:rsidRDefault="001B5C21" w:rsidP="001B5C21">
      <w:pPr>
        <w:overflowPunct w:val="0"/>
        <w:autoSpaceDE w:val="0"/>
        <w:autoSpaceDN w:val="0"/>
        <w:contextualSpacing/>
        <w:jc w:val="both"/>
        <w:rPr>
          <w:rFonts w:eastAsia="Gulim"/>
          <w:lang w:eastAsia="ja-JP"/>
        </w:rPr>
      </w:pPr>
      <w:r w:rsidRPr="00D60992">
        <w:rPr>
          <w:rFonts w:eastAsia="Gulim"/>
          <w:lang w:eastAsia="ja-JP"/>
        </w:rPr>
        <w:lastRenderedPageBreak/>
        <w:t>Note: For stream 2 and stream 3, the I/P-stream model for DL video can be reused for UL video.  Companies should report detailed assumptions in their simulations on packet size distribution for each stream, packet arrival interval (or fps) for each stream, PDB for each stream, PER requirement for each stream, criteria to be satisfied UE.</w:t>
      </w:r>
    </w:p>
    <w:p w14:paraId="33DE1320" w14:textId="77777777" w:rsidR="001B5C21" w:rsidRPr="00ED0EB0" w:rsidRDefault="001B5C21" w:rsidP="00ED0EB0">
      <w:pPr>
        <w:pStyle w:val="Heading1"/>
        <w:rPr>
          <w:rFonts w:eastAsia="DengXian"/>
        </w:rPr>
      </w:pPr>
      <w:bookmarkStart w:id="91" w:name="_Toc83729068"/>
      <w:r w:rsidRPr="00ED0EB0">
        <w:rPr>
          <w:rFonts w:eastAsia="DengXian"/>
        </w:rPr>
        <w:t>Deployment Scenarios</w:t>
      </w:r>
      <w:bookmarkEnd w:id="91"/>
    </w:p>
    <w:p w14:paraId="69907802" w14:textId="77777777" w:rsidR="001B5C21" w:rsidRPr="00D60992" w:rsidRDefault="001B5C21" w:rsidP="001B5C21">
      <w:r w:rsidRPr="00D60992">
        <w:t>We consider following three different deployment scenarios for XR.</w:t>
      </w:r>
    </w:p>
    <w:p w14:paraId="6658C635" w14:textId="77777777" w:rsidR="001B5C21" w:rsidRPr="00D60992" w:rsidRDefault="001B5C21" w:rsidP="00982BF2">
      <w:pPr>
        <w:pStyle w:val="ListParagraph"/>
        <w:numPr>
          <w:ilvl w:val="0"/>
          <w:numId w:val="18"/>
        </w:numPr>
        <w:ind w:firstLineChars="0"/>
        <w:rPr>
          <w:rFonts w:ascii="Times New Roman" w:hAnsi="Times New Roman" w:cs="Times New Roman"/>
          <w:sz w:val="20"/>
          <w:szCs w:val="20"/>
        </w:rPr>
      </w:pPr>
      <w:r w:rsidRPr="00D60992">
        <w:rPr>
          <w:rFonts w:ascii="Times New Roman" w:hAnsi="Times New Roman" w:cs="Times New Roman"/>
          <w:sz w:val="20"/>
          <w:szCs w:val="20"/>
        </w:rPr>
        <w:t xml:space="preserve">Dense Urban: In this scenario, XR Ues are in urban area where </w:t>
      </w:r>
      <w:proofErr w:type="spellStart"/>
      <w:r w:rsidRPr="00D60992">
        <w:rPr>
          <w:rFonts w:ascii="Times New Roman" w:hAnsi="Times New Roman" w:cs="Times New Roman"/>
          <w:sz w:val="20"/>
          <w:szCs w:val="20"/>
        </w:rPr>
        <w:t>gNBs</w:t>
      </w:r>
      <w:proofErr w:type="spellEnd"/>
      <w:r w:rsidRPr="00D60992">
        <w:rPr>
          <w:rFonts w:ascii="Times New Roman" w:hAnsi="Times New Roman" w:cs="Times New Roman"/>
          <w:sz w:val="20"/>
          <w:szCs w:val="20"/>
        </w:rPr>
        <w:t xml:space="preserve"> are deployed densely with inter site distance (ISD) of 200m. User playing cloud gaming (CG), users experiencing VR/AR indoor and outdoor are considered. For FR1, 80/20% of Ues are assumed in indoor/outdoor. For FR2, 100% Ues are assumed to be outdoor.</w:t>
      </w:r>
    </w:p>
    <w:p w14:paraId="76B8C527" w14:textId="77777777" w:rsidR="001B5C21" w:rsidRPr="00D60992" w:rsidRDefault="001B5C21" w:rsidP="00982BF2">
      <w:pPr>
        <w:pStyle w:val="ListParagraph"/>
        <w:numPr>
          <w:ilvl w:val="0"/>
          <w:numId w:val="18"/>
        </w:numPr>
        <w:ind w:firstLineChars="0"/>
        <w:rPr>
          <w:rFonts w:ascii="Times New Roman" w:hAnsi="Times New Roman" w:cs="Times New Roman"/>
          <w:sz w:val="20"/>
          <w:szCs w:val="20"/>
        </w:rPr>
      </w:pPr>
      <w:r w:rsidRPr="00D60992">
        <w:rPr>
          <w:rFonts w:ascii="Times New Roman" w:hAnsi="Times New Roman" w:cs="Times New Roman"/>
          <w:sz w:val="20"/>
          <w:szCs w:val="20"/>
        </w:rPr>
        <w:t>Indoor Hotspot: In this scenario, only indoor XR users are considered. VR or CG applications is more likely for indoor for work and gaming. Indoor AR application is also considered. This applies to both FR1 and FR2.</w:t>
      </w:r>
    </w:p>
    <w:p w14:paraId="29706A92" w14:textId="77777777" w:rsidR="001B5C21" w:rsidRPr="00D60992" w:rsidRDefault="001B5C21" w:rsidP="00982BF2">
      <w:pPr>
        <w:pStyle w:val="ListParagraph"/>
        <w:numPr>
          <w:ilvl w:val="0"/>
          <w:numId w:val="18"/>
        </w:numPr>
        <w:ind w:firstLineChars="0"/>
        <w:rPr>
          <w:rFonts w:ascii="Times New Roman" w:hAnsi="Times New Roman" w:cs="Times New Roman"/>
          <w:sz w:val="20"/>
          <w:szCs w:val="20"/>
        </w:rPr>
      </w:pPr>
      <w:r w:rsidRPr="00D60992">
        <w:rPr>
          <w:rFonts w:ascii="Times New Roman" w:hAnsi="Times New Roman" w:cs="Times New Roman"/>
          <w:sz w:val="20"/>
          <w:szCs w:val="20"/>
        </w:rPr>
        <w:t>Urban Macro: In this scenario, larger ISD of 500ms is considered, where XR users are distributed over larger area. Due to large ISD deployment, XR applications with lower rate would be more relevant to this scenario. Urban Macro scenario is evaluated for FR1 only.</w:t>
      </w:r>
    </w:p>
    <w:p w14:paraId="57BE4EE9" w14:textId="5024AC4F" w:rsidR="001B5C21" w:rsidRPr="00443E09" w:rsidRDefault="001B5C21" w:rsidP="001B5C21">
      <w:pPr>
        <w:pStyle w:val="Heading1"/>
        <w:rPr>
          <w:rFonts w:eastAsia="DengXian"/>
        </w:rPr>
      </w:pPr>
      <w:bookmarkStart w:id="92" w:name="_Toc54335608"/>
      <w:bookmarkStart w:id="93" w:name="_Toc83729069"/>
      <w:r>
        <w:rPr>
          <w:rFonts w:eastAsia="DengXian"/>
        </w:rPr>
        <w:t>XR Capacity Evaluation</w:t>
      </w:r>
      <w:bookmarkEnd w:id="92"/>
      <w:bookmarkEnd w:id="93"/>
    </w:p>
    <w:p w14:paraId="2B811FD9" w14:textId="5C4A4226" w:rsidR="0066354C" w:rsidRDefault="0024357E" w:rsidP="0066354C">
      <w:pPr>
        <w:pStyle w:val="Heading2"/>
        <w:rPr>
          <w:rFonts w:eastAsia="DengXian"/>
        </w:rPr>
      </w:pPr>
      <w:bookmarkStart w:id="94" w:name="_Toc83729070"/>
      <w:r>
        <w:rPr>
          <w:rFonts w:eastAsia="DengXian"/>
        </w:rPr>
        <w:t>Purpose</w:t>
      </w:r>
      <w:r w:rsidR="000F5E85">
        <w:rPr>
          <w:rFonts w:eastAsia="DengXian"/>
        </w:rPr>
        <w:t xml:space="preserve"> of Study</w:t>
      </w:r>
      <w:bookmarkEnd w:id="94"/>
    </w:p>
    <w:p w14:paraId="3AE627E5" w14:textId="3506FA9E" w:rsidR="001B5C21" w:rsidRDefault="001B5C21" w:rsidP="00575D0A">
      <w:pPr>
        <w:jc w:val="both"/>
      </w:pPr>
      <w:r>
        <w:t>In this section, we describe the KPI for capacity evaluations and provide evaluation results for capacity based on baseline parameters and optional parameters/modelling methods.</w:t>
      </w:r>
    </w:p>
    <w:p w14:paraId="2A956192" w14:textId="77777777" w:rsidR="001B5C21" w:rsidRDefault="001B5C21" w:rsidP="001B5C21">
      <w:pPr>
        <w:jc w:val="both"/>
      </w:pPr>
      <w:r>
        <w:t>The purpose of capacity study is to understand the performance of NR systems for XR applications, and identify any issues and performance gaps, which could be useful for understanding the limitation of current NR systems in supporting XR applications and the potential directions for future necessary enhancements to better support XR.</w:t>
      </w:r>
    </w:p>
    <w:p w14:paraId="3FCCEEAA" w14:textId="77777777" w:rsidR="001B5C21" w:rsidRDefault="001B5C21" w:rsidP="001B5C21">
      <w:pPr>
        <w:pStyle w:val="Heading2"/>
        <w:rPr>
          <w:rFonts w:eastAsia="DengXian"/>
        </w:rPr>
      </w:pPr>
      <w:bookmarkStart w:id="95" w:name="_Ref83376192"/>
      <w:bookmarkStart w:id="96" w:name="_Toc83729071"/>
      <w:r>
        <w:rPr>
          <w:rFonts w:eastAsia="DengXian"/>
        </w:rPr>
        <w:t>KPI</w:t>
      </w:r>
      <w:bookmarkEnd w:id="95"/>
      <w:bookmarkEnd w:id="96"/>
    </w:p>
    <w:p w14:paraId="33ECB451" w14:textId="77777777" w:rsidR="001B5C21" w:rsidRDefault="001B5C21" w:rsidP="001B5C21">
      <w:pPr>
        <w:pStyle w:val="Heading3"/>
        <w:rPr>
          <w:rFonts w:eastAsia="DengXian"/>
        </w:rPr>
      </w:pPr>
      <w:bookmarkStart w:id="97" w:name="_Ref83614927"/>
      <w:bookmarkStart w:id="98" w:name="_Toc83729072"/>
      <w:r>
        <w:rPr>
          <w:rFonts w:eastAsia="DengXian"/>
        </w:rPr>
        <w:t>UE Satisfaction</w:t>
      </w:r>
      <w:bookmarkEnd w:id="97"/>
      <w:bookmarkEnd w:id="98"/>
    </w:p>
    <w:p w14:paraId="1ACE68FC" w14:textId="77777777" w:rsidR="001B5C21" w:rsidRPr="000A4186" w:rsidRDefault="001B5C21" w:rsidP="001B5C21">
      <w:pPr>
        <w:jc w:val="both"/>
        <w:rPr>
          <w:lang w:eastAsia="zh-CN"/>
        </w:rPr>
      </w:pPr>
      <w:r>
        <w:rPr>
          <w:lang w:eastAsia="zh-CN"/>
        </w:rPr>
        <w:t xml:space="preserve">A UE is declared as a </w:t>
      </w:r>
      <w:r>
        <w:rPr>
          <w:b/>
          <w:bCs/>
          <w:lang w:eastAsia="zh-CN"/>
        </w:rPr>
        <w:t>satisfied UE</w:t>
      </w:r>
      <w:r>
        <w:rPr>
          <w:lang w:eastAsia="zh-CN"/>
        </w:rPr>
        <w:t xml:space="preserve"> if </w:t>
      </w:r>
      <w:r>
        <w:rPr>
          <w:b/>
          <w:bCs/>
          <w:lang w:eastAsia="zh-CN"/>
        </w:rPr>
        <w:t xml:space="preserve">all </w:t>
      </w:r>
      <w:r>
        <w:rPr>
          <w:lang w:eastAsia="zh-CN"/>
        </w:rPr>
        <w:t xml:space="preserve">the considered streams meet their own PER and PDB requirements, i.e., more than a certain percentage of packets are successfully transmitted within a given air interface PDB. Specifically, we </w:t>
      </w:r>
      <w:r w:rsidRPr="000A4186">
        <w:rPr>
          <w:lang w:eastAsia="zh-CN"/>
        </w:rPr>
        <w:t>have followings depending on the evaluation directions considered.</w:t>
      </w:r>
    </w:p>
    <w:p w14:paraId="7B9E520D" w14:textId="77777777" w:rsidR="001B5C21" w:rsidRPr="000A4186" w:rsidRDefault="001B5C21" w:rsidP="00982BF2">
      <w:pPr>
        <w:pStyle w:val="ListParagraph"/>
        <w:numPr>
          <w:ilvl w:val="0"/>
          <w:numId w:val="19"/>
        </w:numPr>
        <w:ind w:firstLineChars="0"/>
        <w:rPr>
          <w:rFonts w:ascii="Times New Roman" w:hAnsi="Times New Roman" w:cs="Times New Roman"/>
          <w:b/>
          <w:bCs/>
          <w:sz w:val="20"/>
          <w:szCs w:val="20"/>
          <w:lang w:eastAsia="zh-CN"/>
        </w:rPr>
      </w:pPr>
      <w:r w:rsidRPr="000A4186">
        <w:rPr>
          <w:rFonts w:ascii="Times New Roman" w:hAnsi="Times New Roman" w:cs="Times New Roman"/>
          <w:sz w:val="20"/>
          <w:szCs w:val="20"/>
        </w:rPr>
        <w:t xml:space="preserve">In DL-only evaluation, only DL streams are considered when identifying UE </w:t>
      </w:r>
      <w:r w:rsidRPr="000A4186">
        <w:rPr>
          <w:rFonts w:ascii="Times New Roman" w:hAnsi="Times New Roman" w:cs="Times New Roman"/>
          <w:sz w:val="20"/>
          <w:szCs w:val="20"/>
          <w:lang w:eastAsia="zh-CN"/>
        </w:rPr>
        <w:t>satisfaction</w:t>
      </w:r>
      <w:r w:rsidRPr="000A4186">
        <w:rPr>
          <w:rFonts w:ascii="Times New Roman" w:hAnsi="Times New Roman" w:cs="Times New Roman"/>
          <w:b/>
          <w:bCs/>
          <w:sz w:val="20"/>
          <w:szCs w:val="20"/>
          <w:lang w:eastAsia="zh-CN"/>
        </w:rPr>
        <w:t>.</w:t>
      </w:r>
    </w:p>
    <w:p w14:paraId="259D921A" w14:textId="44648981" w:rsidR="001B5C21" w:rsidRPr="000A4186" w:rsidRDefault="001B5C21" w:rsidP="001B5C21">
      <w:pPr>
        <w:pStyle w:val="ListParagraph"/>
        <w:numPr>
          <w:ilvl w:val="0"/>
          <w:numId w:val="19"/>
        </w:numPr>
        <w:ind w:firstLineChars="0"/>
        <w:rPr>
          <w:rFonts w:ascii="Times New Roman" w:hAnsi="Times New Roman" w:cs="Times New Roman"/>
          <w:b/>
          <w:bCs/>
          <w:sz w:val="20"/>
          <w:szCs w:val="20"/>
          <w:lang w:eastAsia="zh-CN"/>
        </w:rPr>
      </w:pPr>
      <w:r w:rsidRPr="000A4186">
        <w:rPr>
          <w:rFonts w:ascii="Times New Roman" w:hAnsi="Times New Roman" w:cs="Times New Roman"/>
          <w:sz w:val="20"/>
          <w:szCs w:val="20"/>
        </w:rPr>
        <w:t xml:space="preserve">In UL-only evaluation, only UL streams are considered when identifying UE </w:t>
      </w:r>
      <w:r w:rsidRPr="000A4186">
        <w:rPr>
          <w:rFonts w:ascii="Times New Roman" w:hAnsi="Times New Roman" w:cs="Times New Roman"/>
          <w:sz w:val="20"/>
          <w:szCs w:val="20"/>
          <w:lang w:eastAsia="zh-CN"/>
        </w:rPr>
        <w:t>satisfaction</w:t>
      </w:r>
      <w:r w:rsidRPr="000A4186">
        <w:rPr>
          <w:rFonts w:ascii="Times New Roman" w:hAnsi="Times New Roman" w:cs="Times New Roman"/>
          <w:b/>
          <w:bCs/>
          <w:sz w:val="20"/>
          <w:szCs w:val="20"/>
          <w:lang w:eastAsia="zh-CN"/>
        </w:rPr>
        <w:t>.</w:t>
      </w:r>
    </w:p>
    <w:p w14:paraId="28FAA88B" w14:textId="77777777" w:rsidR="001B5C21" w:rsidRDefault="001B5C21" w:rsidP="001B5C21">
      <w:pPr>
        <w:pStyle w:val="Heading3"/>
        <w:rPr>
          <w:rFonts w:eastAsia="DengXian"/>
        </w:rPr>
      </w:pPr>
      <w:bookmarkStart w:id="99" w:name="_Toc83729073"/>
      <w:r>
        <w:rPr>
          <w:rFonts w:eastAsia="DengXian"/>
        </w:rPr>
        <w:t>System Capacity</w:t>
      </w:r>
      <w:bookmarkEnd w:id="99"/>
    </w:p>
    <w:p w14:paraId="33209FB5" w14:textId="77777777" w:rsidR="001B5C21" w:rsidRDefault="001B5C21" w:rsidP="001B5C21">
      <w:pPr>
        <w:pStyle w:val="xmsonormal"/>
        <w:rPr>
          <w:sz w:val="20"/>
          <w:szCs w:val="20"/>
        </w:rPr>
      </w:pPr>
      <w:r>
        <w:rPr>
          <w:sz w:val="20"/>
          <w:szCs w:val="20"/>
        </w:rPr>
        <w:t>System capacity is identified as KPI for capacity study, which is defined as the maximum number of users per cell with at least Y % of UEs being satisfied.</w:t>
      </w:r>
    </w:p>
    <w:p w14:paraId="059BB9F9" w14:textId="77777777" w:rsidR="001B5C21" w:rsidRDefault="001B5C21" w:rsidP="00982BF2">
      <w:pPr>
        <w:numPr>
          <w:ilvl w:val="0"/>
          <w:numId w:val="21"/>
        </w:numPr>
        <w:spacing w:after="0"/>
        <w:rPr>
          <w:lang w:eastAsia="zh-CN"/>
        </w:rPr>
      </w:pPr>
      <w:r>
        <w:rPr>
          <w:lang w:eastAsia="zh-CN"/>
        </w:rPr>
        <w:t>Y=90 (baseline) or 95 (optional)</w:t>
      </w:r>
    </w:p>
    <w:p w14:paraId="423A496B" w14:textId="77777777" w:rsidR="001B5C21" w:rsidRDefault="001B5C21" w:rsidP="00982BF2">
      <w:pPr>
        <w:numPr>
          <w:ilvl w:val="0"/>
          <w:numId w:val="21"/>
        </w:numPr>
        <w:spacing w:after="0"/>
        <w:rPr>
          <w:lang w:eastAsia="zh-CN"/>
        </w:rPr>
      </w:pPr>
      <w:r>
        <w:rPr>
          <w:lang w:eastAsia="zh-CN"/>
        </w:rPr>
        <w:t>Other values of Y can also be evaluated optionally.</w:t>
      </w:r>
    </w:p>
    <w:p w14:paraId="3B67B379" w14:textId="3FA07C18" w:rsidR="001B5C21" w:rsidRPr="00461EE9" w:rsidRDefault="005E5966" w:rsidP="001B5C21">
      <w:pPr>
        <w:pStyle w:val="xmsonormal"/>
        <w:rPr>
          <w:color w:val="000000" w:themeColor="text1"/>
          <w:sz w:val="20"/>
          <w:szCs w:val="20"/>
        </w:rPr>
      </w:pPr>
      <w:r w:rsidRPr="00461EE9">
        <w:rPr>
          <w:color w:val="000000" w:themeColor="text1"/>
          <w:sz w:val="20"/>
          <w:szCs w:val="20"/>
        </w:rPr>
        <w:t xml:space="preserve">For details on how to evaluate capacity, see capacity </w:t>
      </w:r>
      <w:r w:rsidR="001B5C21" w:rsidRPr="00461EE9">
        <w:rPr>
          <w:color w:val="000000" w:themeColor="text1"/>
          <w:sz w:val="20"/>
          <w:szCs w:val="20"/>
        </w:rPr>
        <w:t>evaluation section</w:t>
      </w:r>
      <w:r w:rsidR="00953D21">
        <w:rPr>
          <w:color w:val="000000" w:themeColor="text1"/>
          <w:sz w:val="20"/>
          <w:szCs w:val="20"/>
        </w:rPr>
        <w:t xml:space="preserve"> </w:t>
      </w:r>
      <w:r w:rsidR="00897F8E">
        <w:rPr>
          <w:color w:val="000000" w:themeColor="text1"/>
          <w:sz w:val="20"/>
          <w:szCs w:val="20"/>
        </w:rPr>
        <w:fldChar w:fldCharType="begin"/>
      </w:r>
      <w:r w:rsidR="00897F8E">
        <w:rPr>
          <w:color w:val="000000" w:themeColor="text1"/>
          <w:sz w:val="20"/>
          <w:szCs w:val="20"/>
        </w:rPr>
        <w:instrText xml:space="preserve"> REF _Ref83643758 \r \h </w:instrText>
      </w:r>
      <w:r w:rsidR="00897F8E">
        <w:rPr>
          <w:color w:val="000000" w:themeColor="text1"/>
          <w:sz w:val="20"/>
          <w:szCs w:val="20"/>
        </w:rPr>
      </w:r>
      <w:r w:rsidR="00897F8E">
        <w:rPr>
          <w:color w:val="000000" w:themeColor="text1"/>
          <w:sz w:val="20"/>
          <w:szCs w:val="20"/>
        </w:rPr>
        <w:fldChar w:fldCharType="separate"/>
      </w:r>
      <w:r w:rsidR="00897F8E">
        <w:rPr>
          <w:color w:val="000000" w:themeColor="text1"/>
          <w:sz w:val="20"/>
          <w:szCs w:val="20"/>
        </w:rPr>
        <w:t>14</w:t>
      </w:r>
      <w:r w:rsidR="00897F8E">
        <w:rPr>
          <w:color w:val="000000" w:themeColor="text1"/>
          <w:sz w:val="20"/>
          <w:szCs w:val="20"/>
        </w:rPr>
        <w:fldChar w:fldCharType="end"/>
      </w:r>
      <w:r w:rsidRPr="00461EE9">
        <w:rPr>
          <w:color w:val="000000" w:themeColor="text1"/>
          <w:sz w:val="20"/>
          <w:szCs w:val="20"/>
        </w:rPr>
        <w:t>.</w:t>
      </w:r>
    </w:p>
    <w:p w14:paraId="145CFCE1" w14:textId="77777777" w:rsidR="001B5C21" w:rsidRDefault="001B5C21" w:rsidP="001B5C21">
      <w:pPr>
        <w:rPr>
          <w:lang w:val="en-US"/>
        </w:rPr>
      </w:pPr>
    </w:p>
    <w:p w14:paraId="099DFA09" w14:textId="77777777" w:rsidR="0022179D" w:rsidRDefault="001B5C21" w:rsidP="001B5C21">
      <w:pPr>
        <w:pStyle w:val="Heading2"/>
        <w:rPr>
          <w:rFonts w:eastAsia="DengXian"/>
        </w:rPr>
      </w:pPr>
      <w:bookmarkStart w:id="100" w:name="_Toc83729074"/>
      <w:r>
        <w:rPr>
          <w:rFonts w:eastAsia="DengXian"/>
        </w:rPr>
        <w:lastRenderedPageBreak/>
        <w:t xml:space="preserve">Capacity </w:t>
      </w:r>
      <w:bookmarkEnd w:id="100"/>
      <w:r w:rsidR="00643F2C">
        <w:rPr>
          <w:rFonts w:eastAsia="DengXian"/>
        </w:rPr>
        <w:t>Results</w:t>
      </w:r>
      <w:r>
        <w:rPr>
          <w:rFonts w:eastAsia="DengXian"/>
        </w:rPr>
        <w:t xml:space="preserve"> </w:t>
      </w:r>
    </w:p>
    <w:p w14:paraId="42949064" w14:textId="4855D703" w:rsidR="001B5C21" w:rsidRPr="00E02F6B" w:rsidRDefault="0022179D" w:rsidP="0022179D">
      <w:r w:rsidRPr="0027487E">
        <w:t xml:space="preserve">This section includes capacity evaluation results for </w:t>
      </w:r>
      <w:r w:rsidR="0056308C" w:rsidRPr="0027487E">
        <w:t>baseline</w:t>
      </w:r>
      <w:r w:rsidRPr="0027487E">
        <w:t xml:space="preserve"> and optional parameters.</w:t>
      </w:r>
    </w:p>
    <w:p w14:paraId="5874203F" w14:textId="77777777" w:rsidR="001B5C21" w:rsidRDefault="001B5C21" w:rsidP="001B5C21">
      <w:pPr>
        <w:pStyle w:val="Heading3"/>
        <w:rPr>
          <w:rFonts w:eastAsia="DengXian"/>
        </w:rPr>
      </w:pPr>
      <w:bookmarkStart w:id="101" w:name="_Toc83729075"/>
      <w:r>
        <w:rPr>
          <w:rFonts w:eastAsia="DengXian"/>
        </w:rPr>
        <w:t>FR1</w:t>
      </w:r>
      <w:bookmarkEnd w:id="101"/>
    </w:p>
    <w:p w14:paraId="7A05FB82" w14:textId="77777777" w:rsidR="001B5C21" w:rsidRDefault="001B5C21" w:rsidP="00472CBA">
      <w:pPr>
        <w:pStyle w:val="Heading4"/>
        <w:rPr>
          <w:rFonts w:eastAsia="DengXian"/>
        </w:rPr>
      </w:pPr>
      <w:bookmarkStart w:id="102" w:name="_Toc83729076"/>
      <w:r>
        <w:rPr>
          <w:rFonts w:eastAsia="DengXian"/>
        </w:rPr>
        <w:t>Downlink</w:t>
      </w:r>
      <w:bookmarkEnd w:id="102"/>
    </w:p>
    <w:p w14:paraId="4E271DDC" w14:textId="77777777" w:rsidR="001B5C21" w:rsidRDefault="001B5C21" w:rsidP="001B5C21"/>
    <w:p w14:paraId="14E1DE97" w14:textId="24AC2481" w:rsidR="002B2E9F" w:rsidRDefault="00BD0D0E" w:rsidP="001B5C21">
      <w:r>
        <w:t xml:space="preserve">The  </w:t>
      </w:r>
      <w:r>
        <w:fldChar w:fldCharType="begin"/>
      </w:r>
      <w:r>
        <w:instrText xml:space="preserve"> REF _Ref83989579 \h </w:instrText>
      </w:r>
      <w:r>
        <w:fldChar w:fldCharType="separate"/>
      </w:r>
      <w:r>
        <w:t xml:space="preserve">Table </w:t>
      </w:r>
      <w:r>
        <w:rPr>
          <w:noProof/>
        </w:rPr>
        <w:t>16</w:t>
      </w:r>
      <w:r>
        <w:fldChar w:fldCharType="end"/>
      </w:r>
      <w:r>
        <w:t xml:space="preserve"> includes the Summary of FR1 DL capacity evaluation results for single stream</w:t>
      </w:r>
      <w:r w:rsidR="003C1DBC">
        <w:t>.</w:t>
      </w:r>
    </w:p>
    <w:p w14:paraId="12E23ECD" w14:textId="2ED7D898" w:rsidR="00BD0D0E" w:rsidRDefault="00BD0D0E" w:rsidP="00BD0D0E">
      <w:pPr>
        <w:pStyle w:val="Caption"/>
        <w:keepNext/>
      </w:pPr>
      <w:bookmarkStart w:id="103" w:name="_Ref83989579"/>
      <w:r>
        <w:t xml:space="preserve">Table </w:t>
      </w:r>
      <w:r>
        <w:fldChar w:fldCharType="begin"/>
      </w:r>
      <w:r>
        <w:instrText xml:space="preserve"> SEQ Table \* ARABIC </w:instrText>
      </w:r>
      <w:r>
        <w:fldChar w:fldCharType="separate"/>
      </w:r>
      <w:r w:rsidR="004B580F">
        <w:rPr>
          <w:noProof/>
        </w:rPr>
        <w:t>16</w:t>
      </w:r>
      <w:r>
        <w:fldChar w:fldCharType="end"/>
      </w:r>
      <w:bookmarkEnd w:id="103"/>
      <w:r>
        <w:t xml:space="preserve"> </w:t>
      </w:r>
      <w:r w:rsidRPr="00BD0D0E">
        <w:t>Summary of FR1 DL capacity evaluation results for single stream</w:t>
      </w:r>
    </w:p>
    <w:tbl>
      <w:tblPr>
        <w:tblStyle w:val="TableGrid"/>
        <w:tblW w:w="4376" w:type="pct"/>
        <w:tblInd w:w="0" w:type="dxa"/>
        <w:tblLook w:val="04A0" w:firstRow="1" w:lastRow="0" w:firstColumn="1" w:lastColumn="0" w:noHBand="0" w:noVBand="1"/>
      </w:tblPr>
      <w:tblGrid>
        <w:gridCol w:w="776"/>
        <w:gridCol w:w="726"/>
        <w:gridCol w:w="626"/>
        <w:gridCol w:w="585"/>
        <w:gridCol w:w="580"/>
        <w:gridCol w:w="753"/>
        <w:gridCol w:w="696"/>
        <w:gridCol w:w="1786"/>
        <w:gridCol w:w="1655"/>
      </w:tblGrid>
      <w:tr w:rsidR="0001595E" w:rsidRPr="008942D0" w14:paraId="15B8DB5F" w14:textId="0CE9061B" w:rsidTr="0027487E">
        <w:trPr>
          <w:trHeight w:val="288"/>
        </w:trPr>
        <w:tc>
          <w:tcPr>
            <w:tcW w:w="438" w:type="pct"/>
            <w:shd w:val="clear" w:color="auto" w:fill="E7E6E6" w:themeFill="background2"/>
          </w:tcPr>
          <w:p w14:paraId="0C466FE5" w14:textId="0C9D97A1" w:rsidR="0001595E" w:rsidRPr="008942D0" w:rsidRDefault="0001595E" w:rsidP="001B5C21">
            <w:pPr>
              <w:rPr>
                <w:sz w:val="16"/>
                <w:szCs w:val="16"/>
              </w:rPr>
            </w:pPr>
            <w:r w:rsidRPr="008942D0">
              <w:rPr>
                <w:sz w:val="16"/>
                <w:szCs w:val="16"/>
              </w:rPr>
              <w:t>Scenario</w:t>
            </w:r>
          </w:p>
        </w:tc>
        <w:tc>
          <w:tcPr>
            <w:tcW w:w="465" w:type="pct"/>
            <w:shd w:val="clear" w:color="auto" w:fill="E7E6E6" w:themeFill="background2"/>
          </w:tcPr>
          <w:p w14:paraId="7E425C17" w14:textId="06191BA6" w:rsidR="0001595E" w:rsidRPr="008942D0" w:rsidRDefault="0001595E" w:rsidP="001B5C21">
            <w:pPr>
              <w:rPr>
                <w:sz w:val="16"/>
                <w:szCs w:val="16"/>
              </w:rPr>
            </w:pPr>
            <w:r w:rsidRPr="008942D0">
              <w:rPr>
                <w:sz w:val="16"/>
                <w:szCs w:val="16"/>
              </w:rPr>
              <w:t>App</w:t>
            </w:r>
          </w:p>
        </w:tc>
        <w:tc>
          <w:tcPr>
            <w:tcW w:w="403" w:type="pct"/>
            <w:shd w:val="clear" w:color="auto" w:fill="E7E6E6" w:themeFill="background2"/>
          </w:tcPr>
          <w:p w14:paraId="52D3DD82" w14:textId="3CDE1336" w:rsidR="0001595E" w:rsidRPr="008942D0" w:rsidRDefault="0001595E" w:rsidP="001B5C21">
            <w:pPr>
              <w:rPr>
                <w:sz w:val="16"/>
                <w:szCs w:val="16"/>
              </w:rPr>
            </w:pPr>
            <w:r w:rsidRPr="008942D0">
              <w:rPr>
                <w:sz w:val="16"/>
                <w:szCs w:val="16"/>
              </w:rPr>
              <w:t>PDB (ms)</w:t>
            </w:r>
          </w:p>
        </w:tc>
        <w:tc>
          <w:tcPr>
            <w:tcW w:w="378" w:type="pct"/>
            <w:shd w:val="clear" w:color="auto" w:fill="E7E6E6" w:themeFill="background2"/>
          </w:tcPr>
          <w:p w14:paraId="24E5A782" w14:textId="5E0E2B80" w:rsidR="0001595E" w:rsidRPr="008942D0" w:rsidRDefault="0001595E" w:rsidP="001B5C21">
            <w:pPr>
              <w:rPr>
                <w:sz w:val="16"/>
                <w:szCs w:val="16"/>
              </w:rPr>
            </w:pPr>
            <w:r w:rsidRPr="008942D0">
              <w:rPr>
                <w:sz w:val="16"/>
                <w:szCs w:val="16"/>
              </w:rPr>
              <w:t>Bit rate</w:t>
            </w:r>
          </w:p>
        </w:tc>
        <w:tc>
          <w:tcPr>
            <w:tcW w:w="375" w:type="pct"/>
            <w:shd w:val="clear" w:color="auto" w:fill="E7E6E6" w:themeFill="background2"/>
          </w:tcPr>
          <w:p w14:paraId="1957F38E" w14:textId="5473F1D9" w:rsidR="0001595E" w:rsidRPr="008942D0" w:rsidRDefault="0001595E" w:rsidP="001B5C21">
            <w:pPr>
              <w:rPr>
                <w:sz w:val="16"/>
                <w:szCs w:val="16"/>
              </w:rPr>
            </w:pPr>
            <w:r w:rsidRPr="008942D0">
              <w:rPr>
                <w:sz w:val="16"/>
                <w:szCs w:val="16"/>
              </w:rPr>
              <w:t>Fps</w:t>
            </w:r>
          </w:p>
        </w:tc>
        <w:tc>
          <w:tcPr>
            <w:tcW w:w="481" w:type="pct"/>
            <w:shd w:val="clear" w:color="auto" w:fill="E7E6E6" w:themeFill="background2"/>
          </w:tcPr>
          <w:p w14:paraId="78DCDF17" w14:textId="313D6392" w:rsidR="0001595E" w:rsidRPr="008942D0" w:rsidRDefault="0001595E" w:rsidP="001B5C21">
            <w:pPr>
              <w:rPr>
                <w:sz w:val="16"/>
                <w:szCs w:val="16"/>
              </w:rPr>
            </w:pPr>
            <w:r w:rsidRPr="008942D0">
              <w:rPr>
                <w:sz w:val="16"/>
                <w:szCs w:val="16"/>
              </w:rPr>
              <w:t>MIMO</w:t>
            </w:r>
          </w:p>
        </w:tc>
        <w:tc>
          <w:tcPr>
            <w:tcW w:w="316" w:type="pct"/>
            <w:shd w:val="clear" w:color="auto" w:fill="E7E6E6" w:themeFill="background2"/>
          </w:tcPr>
          <w:p w14:paraId="0C265B6B" w14:textId="4B4CD325" w:rsidR="0001595E" w:rsidRPr="008942D0" w:rsidRDefault="0001595E" w:rsidP="001B5C21">
            <w:pPr>
              <w:rPr>
                <w:sz w:val="16"/>
                <w:szCs w:val="16"/>
              </w:rPr>
            </w:pPr>
            <w:r w:rsidRPr="008942D0">
              <w:rPr>
                <w:sz w:val="16"/>
                <w:szCs w:val="16"/>
              </w:rPr>
              <w:t xml:space="preserve"># </w:t>
            </w:r>
            <w:proofErr w:type="gramStart"/>
            <w:r w:rsidRPr="008942D0">
              <w:rPr>
                <w:sz w:val="16"/>
                <w:szCs w:val="16"/>
              </w:rPr>
              <w:t>of</w:t>
            </w:r>
            <w:proofErr w:type="gramEnd"/>
            <w:r w:rsidRPr="008942D0">
              <w:rPr>
                <w:sz w:val="16"/>
                <w:szCs w:val="16"/>
              </w:rPr>
              <w:t xml:space="preserve"> sources</w:t>
            </w:r>
          </w:p>
        </w:tc>
        <w:tc>
          <w:tcPr>
            <w:tcW w:w="1112" w:type="pct"/>
            <w:shd w:val="clear" w:color="auto" w:fill="E7E6E6" w:themeFill="background2"/>
          </w:tcPr>
          <w:p w14:paraId="25B9137C" w14:textId="15EB5573" w:rsidR="0001595E" w:rsidRPr="008942D0" w:rsidRDefault="0001595E" w:rsidP="001B5C21">
            <w:pPr>
              <w:rPr>
                <w:sz w:val="16"/>
                <w:szCs w:val="16"/>
              </w:rPr>
            </w:pPr>
            <w:r w:rsidRPr="008942D0">
              <w:rPr>
                <w:sz w:val="16"/>
                <w:szCs w:val="16"/>
              </w:rPr>
              <w:t>Capacity</w:t>
            </w:r>
          </w:p>
        </w:tc>
        <w:tc>
          <w:tcPr>
            <w:tcW w:w="1032" w:type="pct"/>
            <w:shd w:val="clear" w:color="auto" w:fill="E7E6E6" w:themeFill="background2"/>
          </w:tcPr>
          <w:p w14:paraId="629BE269" w14:textId="235CD9F3" w:rsidR="0001595E" w:rsidRPr="008942D0" w:rsidRDefault="0001595E" w:rsidP="001B5C21">
            <w:pPr>
              <w:rPr>
                <w:sz w:val="16"/>
                <w:szCs w:val="16"/>
              </w:rPr>
            </w:pPr>
            <w:r w:rsidRPr="008942D0">
              <w:rPr>
                <w:sz w:val="16"/>
                <w:szCs w:val="16"/>
              </w:rPr>
              <w:t>Note</w:t>
            </w:r>
          </w:p>
        </w:tc>
      </w:tr>
      <w:tr w:rsidR="008942D0" w:rsidRPr="008942D0" w14:paraId="2D82B1F5" w14:textId="65224A95" w:rsidTr="0027487E">
        <w:trPr>
          <w:trHeight w:val="287"/>
        </w:trPr>
        <w:tc>
          <w:tcPr>
            <w:tcW w:w="438" w:type="pct"/>
            <w:vMerge w:val="restart"/>
          </w:tcPr>
          <w:p w14:paraId="7C7CA5A0" w14:textId="281BEDB9" w:rsidR="008942D0" w:rsidRPr="008942D0" w:rsidRDefault="008942D0" w:rsidP="001B5C21">
            <w:pPr>
              <w:rPr>
                <w:sz w:val="16"/>
                <w:szCs w:val="16"/>
              </w:rPr>
            </w:pPr>
            <w:r w:rsidRPr="008942D0">
              <w:rPr>
                <w:sz w:val="16"/>
                <w:szCs w:val="16"/>
              </w:rPr>
              <w:t>DU</w:t>
            </w:r>
          </w:p>
        </w:tc>
        <w:tc>
          <w:tcPr>
            <w:tcW w:w="465" w:type="pct"/>
            <w:vMerge w:val="restart"/>
          </w:tcPr>
          <w:p w14:paraId="1A18630F" w14:textId="1CBC3CFE" w:rsidR="008942D0" w:rsidRPr="008942D0" w:rsidRDefault="008942D0" w:rsidP="001B5C21">
            <w:pPr>
              <w:rPr>
                <w:sz w:val="16"/>
                <w:szCs w:val="16"/>
              </w:rPr>
            </w:pPr>
            <w:r w:rsidRPr="008942D0">
              <w:rPr>
                <w:sz w:val="16"/>
                <w:szCs w:val="16"/>
              </w:rPr>
              <w:t>AR/VR</w:t>
            </w:r>
          </w:p>
          <w:p w14:paraId="35423088" w14:textId="6302DA61" w:rsidR="008942D0" w:rsidRPr="008942D0" w:rsidRDefault="008942D0" w:rsidP="00D371BC">
            <w:pPr>
              <w:rPr>
                <w:sz w:val="16"/>
                <w:szCs w:val="16"/>
              </w:rPr>
            </w:pPr>
          </w:p>
        </w:tc>
        <w:tc>
          <w:tcPr>
            <w:tcW w:w="403" w:type="pct"/>
            <w:vMerge w:val="restart"/>
          </w:tcPr>
          <w:p w14:paraId="474CA028" w14:textId="77777777" w:rsidR="008942D0" w:rsidRPr="008942D0" w:rsidRDefault="008942D0" w:rsidP="00123B0B">
            <w:pPr>
              <w:rPr>
                <w:sz w:val="16"/>
                <w:szCs w:val="16"/>
              </w:rPr>
            </w:pPr>
            <w:r w:rsidRPr="008942D0">
              <w:rPr>
                <w:sz w:val="16"/>
                <w:szCs w:val="16"/>
              </w:rPr>
              <w:t>10</w:t>
            </w:r>
          </w:p>
        </w:tc>
        <w:tc>
          <w:tcPr>
            <w:tcW w:w="378" w:type="pct"/>
            <w:vMerge w:val="restart"/>
          </w:tcPr>
          <w:p w14:paraId="06881199" w14:textId="77777777" w:rsidR="008942D0" w:rsidRPr="008942D0" w:rsidRDefault="008942D0" w:rsidP="001B5C21">
            <w:pPr>
              <w:rPr>
                <w:sz w:val="16"/>
                <w:szCs w:val="16"/>
              </w:rPr>
            </w:pPr>
            <w:r w:rsidRPr="008942D0">
              <w:rPr>
                <w:sz w:val="16"/>
                <w:szCs w:val="16"/>
              </w:rPr>
              <w:t>45</w:t>
            </w:r>
          </w:p>
          <w:p w14:paraId="61A8F4B2" w14:textId="531A300D" w:rsidR="008942D0" w:rsidRPr="008942D0" w:rsidRDefault="008942D0" w:rsidP="005F5B3D">
            <w:pPr>
              <w:rPr>
                <w:sz w:val="16"/>
                <w:szCs w:val="16"/>
              </w:rPr>
            </w:pPr>
          </w:p>
        </w:tc>
        <w:tc>
          <w:tcPr>
            <w:tcW w:w="375" w:type="pct"/>
            <w:vMerge w:val="restart"/>
          </w:tcPr>
          <w:p w14:paraId="34759B33" w14:textId="77777777" w:rsidR="008942D0" w:rsidRPr="008942D0" w:rsidRDefault="008942D0" w:rsidP="001B5C21">
            <w:pPr>
              <w:rPr>
                <w:sz w:val="16"/>
                <w:szCs w:val="16"/>
              </w:rPr>
            </w:pPr>
            <w:r w:rsidRPr="008942D0">
              <w:rPr>
                <w:sz w:val="16"/>
                <w:szCs w:val="16"/>
              </w:rPr>
              <w:t>60</w:t>
            </w:r>
          </w:p>
          <w:p w14:paraId="29C04C86" w14:textId="076B2ABF" w:rsidR="008942D0" w:rsidRPr="008942D0" w:rsidRDefault="008942D0" w:rsidP="005F5B3D">
            <w:pPr>
              <w:rPr>
                <w:sz w:val="16"/>
                <w:szCs w:val="16"/>
              </w:rPr>
            </w:pPr>
          </w:p>
        </w:tc>
        <w:tc>
          <w:tcPr>
            <w:tcW w:w="481" w:type="pct"/>
          </w:tcPr>
          <w:p w14:paraId="5BEE63A4" w14:textId="4F360A8E" w:rsidR="008942D0" w:rsidRPr="008942D0" w:rsidRDefault="008942D0" w:rsidP="00123B0B">
            <w:pPr>
              <w:rPr>
                <w:rFonts w:asciiTheme="minorHAnsi" w:hAnsiTheme="minorHAnsi"/>
                <w:sz w:val="16"/>
                <w:szCs w:val="16"/>
                <w:lang w:val="en-US"/>
              </w:rPr>
            </w:pPr>
            <w:r w:rsidRPr="008942D0">
              <w:rPr>
                <w:rFonts w:asciiTheme="minorHAnsi" w:hAnsiTheme="minorHAnsi"/>
                <w:sz w:val="16"/>
                <w:szCs w:val="16"/>
                <w:lang w:val="en-US"/>
              </w:rPr>
              <w:t>SU</w:t>
            </w:r>
          </w:p>
        </w:tc>
        <w:tc>
          <w:tcPr>
            <w:tcW w:w="316" w:type="pct"/>
          </w:tcPr>
          <w:p w14:paraId="0B6C2693" w14:textId="20466053" w:rsidR="008942D0" w:rsidRPr="008942D0" w:rsidRDefault="008942D0" w:rsidP="00123B0B">
            <w:pPr>
              <w:rPr>
                <w:rFonts w:asciiTheme="minorHAnsi" w:hAnsiTheme="minorHAnsi"/>
                <w:sz w:val="16"/>
                <w:szCs w:val="16"/>
                <w:lang w:val="en-US"/>
              </w:rPr>
            </w:pPr>
            <w:r w:rsidRPr="008942D0">
              <w:rPr>
                <w:rFonts w:asciiTheme="minorHAnsi" w:hAnsiTheme="minorHAnsi"/>
                <w:sz w:val="16"/>
                <w:szCs w:val="16"/>
                <w:lang w:val="en-US"/>
              </w:rPr>
              <w:t>5</w:t>
            </w:r>
          </w:p>
        </w:tc>
        <w:tc>
          <w:tcPr>
            <w:tcW w:w="1112" w:type="pct"/>
          </w:tcPr>
          <w:p w14:paraId="4935F385" w14:textId="6957B962" w:rsidR="008942D0" w:rsidRPr="008942D0" w:rsidRDefault="008942D0" w:rsidP="00123B0B">
            <w:pPr>
              <w:rPr>
                <w:rFonts w:asciiTheme="minorHAnsi" w:hAnsiTheme="minorHAnsi"/>
                <w:sz w:val="16"/>
                <w:szCs w:val="16"/>
                <w:lang w:val="en-US"/>
              </w:rPr>
            </w:pPr>
            <w:r w:rsidRPr="008942D0">
              <w:rPr>
                <w:rFonts w:asciiTheme="minorHAnsi" w:hAnsiTheme="minorHAnsi"/>
                <w:sz w:val="16"/>
                <w:szCs w:val="16"/>
                <w:lang w:val="en-US"/>
              </w:rPr>
              <w:t>[X-Y], Mean = Z</w:t>
            </w:r>
          </w:p>
        </w:tc>
        <w:tc>
          <w:tcPr>
            <w:tcW w:w="1032" w:type="pct"/>
          </w:tcPr>
          <w:p w14:paraId="6F941C1B" w14:textId="77777777" w:rsidR="008942D0" w:rsidRPr="008942D0" w:rsidRDefault="008942D0" w:rsidP="00123B0B">
            <w:pPr>
              <w:rPr>
                <w:rFonts w:asciiTheme="minorHAnsi" w:hAnsiTheme="minorHAnsi"/>
                <w:sz w:val="16"/>
                <w:szCs w:val="16"/>
                <w:lang w:val="en-US"/>
              </w:rPr>
            </w:pPr>
          </w:p>
        </w:tc>
      </w:tr>
      <w:tr w:rsidR="008942D0" w:rsidRPr="008942D0" w14:paraId="4737C4FB" w14:textId="103E0C4C" w:rsidTr="0027487E">
        <w:trPr>
          <w:trHeight w:val="71"/>
        </w:trPr>
        <w:tc>
          <w:tcPr>
            <w:tcW w:w="438" w:type="pct"/>
            <w:vMerge/>
          </w:tcPr>
          <w:p w14:paraId="23DE65FA" w14:textId="77777777" w:rsidR="008942D0" w:rsidRPr="008942D0" w:rsidRDefault="008942D0" w:rsidP="00187A81">
            <w:pPr>
              <w:rPr>
                <w:sz w:val="16"/>
                <w:szCs w:val="16"/>
              </w:rPr>
            </w:pPr>
          </w:p>
        </w:tc>
        <w:tc>
          <w:tcPr>
            <w:tcW w:w="465" w:type="pct"/>
            <w:vMerge/>
          </w:tcPr>
          <w:p w14:paraId="2BF92A1E" w14:textId="533B454C" w:rsidR="008942D0" w:rsidRPr="008942D0" w:rsidRDefault="008942D0" w:rsidP="00187A81">
            <w:pPr>
              <w:rPr>
                <w:sz w:val="16"/>
                <w:szCs w:val="16"/>
              </w:rPr>
            </w:pPr>
          </w:p>
        </w:tc>
        <w:tc>
          <w:tcPr>
            <w:tcW w:w="403" w:type="pct"/>
            <w:vMerge/>
          </w:tcPr>
          <w:p w14:paraId="10D1834A" w14:textId="77777777" w:rsidR="008942D0" w:rsidRPr="008942D0" w:rsidRDefault="008942D0" w:rsidP="00123B0B">
            <w:pPr>
              <w:rPr>
                <w:sz w:val="16"/>
                <w:szCs w:val="16"/>
              </w:rPr>
            </w:pPr>
          </w:p>
        </w:tc>
        <w:tc>
          <w:tcPr>
            <w:tcW w:w="378" w:type="pct"/>
            <w:vMerge/>
          </w:tcPr>
          <w:p w14:paraId="50A65ECF" w14:textId="77777777" w:rsidR="008942D0" w:rsidRPr="008942D0" w:rsidRDefault="008942D0" w:rsidP="001B5C21">
            <w:pPr>
              <w:rPr>
                <w:sz w:val="16"/>
                <w:szCs w:val="16"/>
              </w:rPr>
            </w:pPr>
          </w:p>
        </w:tc>
        <w:tc>
          <w:tcPr>
            <w:tcW w:w="375" w:type="pct"/>
            <w:vMerge/>
          </w:tcPr>
          <w:p w14:paraId="19901C7E" w14:textId="77777777" w:rsidR="008942D0" w:rsidRPr="008942D0" w:rsidRDefault="008942D0" w:rsidP="001B5C21">
            <w:pPr>
              <w:rPr>
                <w:sz w:val="16"/>
                <w:szCs w:val="16"/>
              </w:rPr>
            </w:pPr>
          </w:p>
        </w:tc>
        <w:tc>
          <w:tcPr>
            <w:tcW w:w="481" w:type="pct"/>
          </w:tcPr>
          <w:p w14:paraId="042E5B82" w14:textId="14E57683" w:rsidR="008942D0" w:rsidRPr="008942D0" w:rsidRDefault="008942D0" w:rsidP="00123B0B">
            <w:pPr>
              <w:rPr>
                <w:rFonts w:asciiTheme="minorHAnsi" w:hAnsiTheme="minorHAnsi"/>
                <w:sz w:val="16"/>
                <w:szCs w:val="16"/>
                <w:lang w:val="en-US"/>
              </w:rPr>
            </w:pPr>
            <w:r w:rsidRPr="008942D0">
              <w:rPr>
                <w:rFonts w:asciiTheme="minorHAnsi" w:hAnsiTheme="minorHAnsi"/>
                <w:sz w:val="16"/>
                <w:szCs w:val="16"/>
                <w:lang w:val="en-US"/>
              </w:rPr>
              <w:t>MU</w:t>
            </w:r>
          </w:p>
        </w:tc>
        <w:tc>
          <w:tcPr>
            <w:tcW w:w="316" w:type="pct"/>
          </w:tcPr>
          <w:p w14:paraId="01793444" w14:textId="77777777" w:rsidR="008942D0" w:rsidRPr="008942D0" w:rsidRDefault="008942D0" w:rsidP="00123B0B">
            <w:pPr>
              <w:rPr>
                <w:rFonts w:asciiTheme="minorHAnsi" w:hAnsiTheme="minorHAnsi"/>
                <w:sz w:val="16"/>
                <w:szCs w:val="16"/>
                <w:lang w:val="en-US"/>
              </w:rPr>
            </w:pPr>
          </w:p>
        </w:tc>
        <w:tc>
          <w:tcPr>
            <w:tcW w:w="1112" w:type="pct"/>
          </w:tcPr>
          <w:p w14:paraId="21D6C45C" w14:textId="77777777" w:rsidR="008942D0" w:rsidRPr="008942D0" w:rsidRDefault="008942D0" w:rsidP="00123B0B">
            <w:pPr>
              <w:rPr>
                <w:rFonts w:asciiTheme="minorHAnsi" w:hAnsiTheme="minorHAnsi"/>
                <w:sz w:val="16"/>
                <w:szCs w:val="16"/>
                <w:lang w:val="en-US"/>
              </w:rPr>
            </w:pPr>
          </w:p>
        </w:tc>
        <w:tc>
          <w:tcPr>
            <w:tcW w:w="1032" w:type="pct"/>
          </w:tcPr>
          <w:p w14:paraId="376A69F2" w14:textId="77777777" w:rsidR="008942D0" w:rsidRPr="008942D0" w:rsidRDefault="008942D0" w:rsidP="00123B0B">
            <w:pPr>
              <w:rPr>
                <w:rFonts w:asciiTheme="minorHAnsi" w:hAnsiTheme="minorHAnsi"/>
                <w:sz w:val="16"/>
                <w:szCs w:val="16"/>
                <w:lang w:val="en-US"/>
              </w:rPr>
            </w:pPr>
          </w:p>
        </w:tc>
      </w:tr>
      <w:tr w:rsidR="008942D0" w:rsidRPr="008942D0" w14:paraId="20F46503" w14:textId="39ADD82B" w:rsidTr="0027487E">
        <w:trPr>
          <w:trHeight w:val="288"/>
        </w:trPr>
        <w:tc>
          <w:tcPr>
            <w:tcW w:w="438" w:type="pct"/>
            <w:vMerge/>
          </w:tcPr>
          <w:p w14:paraId="3E12886E" w14:textId="77777777" w:rsidR="008942D0" w:rsidRPr="008942D0" w:rsidRDefault="008942D0" w:rsidP="00187A81">
            <w:pPr>
              <w:rPr>
                <w:sz w:val="16"/>
                <w:szCs w:val="16"/>
              </w:rPr>
            </w:pPr>
          </w:p>
        </w:tc>
        <w:tc>
          <w:tcPr>
            <w:tcW w:w="465" w:type="pct"/>
            <w:vMerge/>
          </w:tcPr>
          <w:p w14:paraId="6BA5186B" w14:textId="61CAD9CD" w:rsidR="008942D0" w:rsidRPr="008942D0" w:rsidRDefault="008942D0" w:rsidP="00187A81">
            <w:pPr>
              <w:rPr>
                <w:sz w:val="16"/>
                <w:szCs w:val="16"/>
              </w:rPr>
            </w:pPr>
          </w:p>
        </w:tc>
        <w:tc>
          <w:tcPr>
            <w:tcW w:w="403" w:type="pct"/>
            <w:vMerge/>
          </w:tcPr>
          <w:p w14:paraId="37A6B995" w14:textId="3888080A" w:rsidR="008942D0" w:rsidRPr="008942D0" w:rsidRDefault="008942D0" w:rsidP="00187A81">
            <w:pPr>
              <w:rPr>
                <w:sz w:val="16"/>
                <w:szCs w:val="16"/>
              </w:rPr>
            </w:pPr>
          </w:p>
        </w:tc>
        <w:tc>
          <w:tcPr>
            <w:tcW w:w="378" w:type="pct"/>
            <w:vMerge w:val="restart"/>
          </w:tcPr>
          <w:p w14:paraId="3E029FFB" w14:textId="77777777" w:rsidR="008942D0" w:rsidRPr="008942D0" w:rsidRDefault="008942D0" w:rsidP="00187A81">
            <w:pPr>
              <w:rPr>
                <w:sz w:val="16"/>
                <w:szCs w:val="16"/>
              </w:rPr>
            </w:pPr>
            <w:r w:rsidRPr="008942D0">
              <w:rPr>
                <w:sz w:val="16"/>
                <w:szCs w:val="16"/>
              </w:rPr>
              <w:t>30</w:t>
            </w:r>
          </w:p>
          <w:p w14:paraId="122A5496" w14:textId="25D53288" w:rsidR="008942D0" w:rsidRPr="008942D0" w:rsidRDefault="008942D0" w:rsidP="00187A81">
            <w:pPr>
              <w:rPr>
                <w:sz w:val="16"/>
                <w:szCs w:val="16"/>
              </w:rPr>
            </w:pPr>
          </w:p>
        </w:tc>
        <w:tc>
          <w:tcPr>
            <w:tcW w:w="375" w:type="pct"/>
            <w:vMerge w:val="restart"/>
          </w:tcPr>
          <w:p w14:paraId="5F8B4319" w14:textId="77777777" w:rsidR="008942D0" w:rsidRPr="008942D0" w:rsidRDefault="008942D0" w:rsidP="00187A81">
            <w:pPr>
              <w:rPr>
                <w:sz w:val="16"/>
                <w:szCs w:val="16"/>
              </w:rPr>
            </w:pPr>
            <w:r w:rsidRPr="008942D0">
              <w:rPr>
                <w:sz w:val="16"/>
                <w:szCs w:val="16"/>
              </w:rPr>
              <w:t>60</w:t>
            </w:r>
          </w:p>
          <w:p w14:paraId="7CFBAE98" w14:textId="4A4AB550" w:rsidR="008942D0" w:rsidRPr="008942D0" w:rsidRDefault="008942D0" w:rsidP="00187A81">
            <w:pPr>
              <w:rPr>
                <w:sz w:val="16"/>
                <w:szCs w:val="16"/>
              </w:rPr>
            </w:pPr>
          </w:p>
        </w:tc>
        <w:tc>
          <w:tcPr>
            <w:tcW w:w="481" w:type="pct"/>
          </w:tcPr>
          <w:p w14:paraId="06659EB5" w14:textId="3F851DB1" w:rsidR="008942D0" w:rsidRPr="008942D0" w:rsidRDefault="008942D0" w:rsidP="00187A81">
            <w:pPr>
              <w:rPr>
                <w:sz w:val="16"/>
                <w:szCs w:val="16"/>
              </w:rPr>
            </w:pPr>
            <w:r w:rsidRPr="008942D0">
              <w:rPr>
                <w:rFonts w:asciiTheme="minorHAnsi" w:hAnsiTheme="minorHAnsi"/>
                <w:sz w:val="16"/>
                <w:szCs w:val="16"/>
                <w:lang w:val="en-US"/>
              </w:rPr>
              <w:t>SU</w:t>
            </w:r>
          </w:p>
        </w:tc>
        <w:tc>
          <w:tcPr>
            <w:tcW w:w="316" w:type="pct"/>
          </w:tcPr>
          <w:p w14:paraId="401DE77B" w14:textId="70D0E551" w:rsidR="008942D0" w:rsidRPr="008942D0" w:rsidRDefault="008942D0" w:rsidP="00187A81">
            <w:pPr>
              <w:rPr>
                <w:sz w:val="16"/>
                <w:szCs w:val="16"/>
              </w:rPr>
            </w:pPr>
            <w:r w:rsidRPr="008942D0">
              <w:rPr>
                <w:rFonts w:asciiTheme="minorHAnsi" w:hAnsiTheme="minorHAnsi"/>
                <w:sz w:val="16"/>
                <w:szCs w:val="16"/>
                <w:lang w:val="en-US"/>
              </w:rPr>
              <w:t>5</w:t>
            </w:r>
          </w:p>
        </w:tc>
        <w:tc>
          <w:tcPr>
            <w:tcW w:w="1112" w:type="pct"/>
          </w:tcPr>
          <w:p w14:paraId="077EC397" w14:textId="18FA595A" w:rsidR="008942D0" w:rsidRPr="008942D0" w:rsidRDefault="008942D0" w:rsidP="00187A81">
            <w:pPr>
              <w:rPr>
                <w:sz w:val="16"/>
                <w:szCs w:val="16"/>
              </w:rPr>
            </w:pPr>
            <w:r w:rsidRPr="008942D0">
              <w:rPr>
                <w:rFonts w:asciiTheme="minorHAnsi" w:hAnsiTheme="minorHAnsi"/>
                <w:sz w:val="16"/>
                <w:szCs w:val="16"/>
                <w:lang w:val="en-US"/>
              </w:rPr>
              <w:t>[X-Y], Mean = Z</w:t>
            </w:r>
          </w:p>
        </w:tc>
        <w:tc>
          <w:tcPr>
            <w:tcW w:w="1032" w:type="pct"/>
          </w:tcPr>
          <w:p w14:paraId="5D4AB479" w14:textId="77777777" w:rsidR="008942D0" w:rsidRPr="008942D0" w:rsidRDefault="008942D0" w:rsidP="00187A81">
            <w:pPr>
              <w:rPr>
                <w:rFonts w:asciiTheme="minorHAnsi" w:hAnsiTheme="minorHAnsi"/>
                <w:sz w:val="16"/>
                <w:szCs w:val="16"/>
                <w:lang w:val="en-US"/>
              </w:rPr>
            </w:pPr>
          </w:p>
        </w:tc>
      </w:tr>
      <w:tr w:rsidR="008942D0" w:rsidRPr="008942D0" w14:paraId="0A595B75" w14:textId="1FFA945B" w:rsidTr="0027487E">
        <w:trPr>
          <w:trHeight w:val="288"/>
        </w:trPr>
        <w:tc>
          <w:tcPr>
            <w:tcW w:w="438" w:type="pct"/>
            <w:vMerge/>
          </w:tcPr>
          <w:p w14:paraId="389FB01B" w14:textId="77777777" w:rsidR="008942D0" w:rsidRPr="008942D0" w:rsidRDefault="008942D0" w:rsidP="00187A81">
            <w:pPr>
              <w:rPr>
                <w:sz w:val="16"/>
                <w:szCs w:val="16"/>
              </w:rPr>
            </w:pPr>
          </w:p>
        </w:tc>
        <w:tc>
          <w:tcPr>
            <w:tcW w:w="465" w:type="pct"/>
            <w:vMerge/>
          </w:tcPr>
          <w:p w14:paraId="01A671E9" w14:textId="05F239CA" w:rsidR="008942D0" w:rsidRPr="008942D0" w:rsidRDefault="008942D0" w:rsidP="00187A81">
            <w:pPr>
              <w:rPr>
                <w:sz w:val="16"/>
                <w:szCs w:val="16"/>
              </w:rPr>
            </w:pPr>
          </w:p>
        </w:tc>
        <w:tc>
          <w:tcPr>
            <w:tcW w:w="403" w:type="pct"/>
            <w:vMerge/>
          </w:tcPr>
          <w:p w14:paraId="696CBAC7" w14:textId="24D83FD9" w:rsidR="008942D0" w:rsidRPr="008942D0" w:rsidRDefault="008942D0" w:rsidP="00187A81">
            <w:pPr>
              <w:rPr>
                <w:sz w:val="16"/>
                <w:szCs w:val="16"/>
              </w:rPr>
            </w:pPr>
          </w:p>
        </w:tc>
        <w:tc>
          <w:tcPr>
            <w:tcW w:w="378" w:type="pct"/>
            <w:vMerge/>
          </w:tcPr>
          <w:p w14:paraId="0B465AE9" w14:textId="1D20C1FA" w:rsidR="008942D0" w:rsidRPr="008942D0" w:rsidRDefault="008942D0" w:rsidP="00187A81">
            <w:pPr>
              <w:rPr>
                <w:sz w:val="16"/>
                <w:szCs w:val="16"/>
              </w:rPr>
            </w:pPr>
          </w:p>
        </w:tc>
        <w:tc>
          <w:tcPr>
            <w:tcW w:w="375" w:type="pct"/>
            <w:vMerge/>
          </w:tcPr>
          <w:p w14:paraId="251A49D4" w14:textId="3A66BD3E" w:rsidR="008942D0" w:rsidRPr="008942D0" w:rsidRDefault="008942D0" w:rsidP="00187A81">
            <w:pPr>
              <w:rPr>
                <w:sz w:val="16"/>
                <w:szCs w:val="16"/>
              </w:rPr>
            </w:pPr>
          </w:p>
        </w:tc>
        <w:tc>
          <w:tcPr>
            <w:tcW w:w="481" w:type="pct"/>
          </w:tcPr>
          <w:p w14:paraId="7619B5CE" w14:textId="57428E29" w:rsidR="008942D0" w:rsidRPr="008942D0" w:rsidRDefault="008942D0" w:rsidP="00187A81">
            <w:pPr>
              <w:rPr>
                <w:sz w:val="16"/>
                <w:szCs w:val="16"/>
              </w:rPr>
            </w:pPr>
            <w:r w:rsidRPr="008942D0">
              <w:rPr>
                <w:rFonts w:asciiTheme="minorHAnsi" w:hAnsiTheme="minorHAnsi"/>
                <w:sz w:val="16"/>
                <w:szCs w:val="16"/>
                <w:lang w:val="en-US"/>
              </w:rPr>
              <w:t>MU</w:t>
            </w:r>
          </w:p>
        </w:tc>
        <w:tc>
          <w:tcPr>
            <w:tcW w:w="316" w:type="pct"/>
          </w:tcPr>
          <w:p w14:paraId="0CC15C35" w14:textId="77777777" w:rsidR="008942D0" w:rsidRPr="008942D0" w:rsidRDefault="008942D0" w:rsidP="00187A81">
            <w:pPr>
              <w:rPr>
                <w:sz w:val="16"/>
                <w:szCs w:val="16"/>
              </w:rPr>
            </w:pPr>
          </w:p>
        </w:tc>
        <w:tc>
          <w:tcPr>
            <w:tcW w:w="1112" w:type="pct"/>
          </w:tcPr>
          <w:p w14:paraId="17AA9967" w14:textId="4E96DDA2" w:rsidR="008942D0" w:rsidRPr="008942D0" w:rsidRDefault="008942D0" w:rsidP="00187A81">
            <w:pPr>
              <w:rPr>
                <w:sz w:val="16"/>
                <w:szCs w:val="16"/>
              </w:rPr>
            </w:pPr>
          </w:p>
        </w:tc>
        <w:tc>
          <w:tcPr>
            <w:tcW w:w="1032" w:type="pct"/>
          </w:tcPr>
          <w:p w14:paraId="6B1A1A3B" w14:textId="77777777" w:rsidR="008942D0" w:rsidRPr="008942D0" w:rsidRDefault="008942D0" w:rsidP="00187A81">
            <w:pPr>
              <w:rPr>
                <w:sz w:val="16"/>
                <w:szCs w:val="16"/>
              </w:rPr>
            </w:pPr>
          </w:p>
        </w:tc>
      </w:tr>
      <w:tr w:rsidR="008942D0" w:rsidRPr="008942D0" w14:paraId="73D4ACD2" w14:textId="77777777" w:rsidTr="0027487E">
        <w:trPr>
          <w:trHeight w:val="288"/>
        </w:trPr>
        <w:tc>
          <w:tcPr>
            <w:tcW w:w="438" w:type="pct"/>
            <w:vMerge/>
          </w:tcPr>
          <w:p w14:paraId="5AA2980F" w14:textId="77777777" w:rsidR="008942D0" w:rsidRPr="008942D0" w:rsidRDefault="008942D0" w:rsidP="008942D0">
            <w:pPr>
              <w:rPr>
                <w:sz w:val="16"/>
                <w:szCs w:val="16"/>
              </w:rPr>
            </w:pPr>
          </w:p>
        </w:tc>
        <w:tc>
          <w:tcPr>
            <w:tcW w:w="465" w:type="pct"/>
            <w:vMerge w:val="restart"/>
          </w:tcPr>
          <w:p w14:paraId="5AB55306" w14:textId="5E5D8912" w:rsidR="008942D0" w:rsidRPr="008942D0" w:rsidRDefault="008942D0" w:rsidP="008942D0">
            <w:pPr>
              <w:rPr>
                <w:sz w:val="16"/>
                <w:szCs w:val="16"/>
              </w:rPr>
            </w:pPr>
            <w:r w:rsidRPr="008942D0">
              <w:rPr>
                <w:sz w:val="16"/>
                <w:szCs w:val="16"/>
              </w:rPr>
              <w:t>CG</w:t>
            </w:r>
          </w:p>
          <w:p w14:paraId="2AB05629" w14:textId="77777777" w:rsidR="008942D0" w:rsidRPr="008942D0" w:rsidRDefault="008942D0" w:rsidP="008942D0">
            <w:pPr>
              <w:rPr>
                <w:sz w:val="16"/>
                <w:szCs w:val="16"/>
              </w:rPr>
            </w:pPr>
          </w:p>
        </w:tc>
        <w:tc>
          <w:tcPr>
            <w:tcW w:w="403" w:type="pct"/>
            <w:vMerge w:val="restart"/>
          </w:tcPr>
          <w:p w14:paraId="49E62D26" w14:textId="1C6F18C8" w:rsidR="008942D0" w:rsidRPr="008942D0" w:rsidRDefault="008942D0" w:rsidP="008942D0">
            <w:pPr>
              <w:rPr>
                <w:sz w:val="16"/>
                <w:szCs w:val="16"/>
              </w:rPr>
            </w:pPr>
            <w:r w:rsidRPr="008942D0">
              <w:rPr>
                <w:sz w:val="16"/>
                <w:szCs w:val="16"/>
              </w:rPr>
              <w:t>15</w:t>
            </w:r>
          </w:p>
        </w:tc>
        <w:tc>
          <w:tcPr>
            <w:tcW w:w="378" w:type="pct"/>
            <w:vMerge w:val="restart"/>
          </w:tcPr>
          <w:p w14:paraId="7D6AF9E6" w14:textId="5AF7FBBA" w:rsidR="008942D0" w:rsidRPr="008942D0" w:rsidRDefault="008942D0" w:rsidP="008942D0">
            <w:pPr>
              <w:rPr>
                <w:sz w:val="16"/>
                <w:szCs w:val="16"/>
              </w:rPr>
            </w:pPr>
            <w:r w:rsidRPr="008942D0">
              <w:rPr>
                <w:sz w:val="16"/>
                <w:szCs w:val="16"/>
              </w:rPr>
              <w:t>30</w:t>
            </w:r>
          </w:p>
          <w:p w14:paraId="1E5EE4DF" w14:textId="77777777" w:rsidR="008942D0" w:rsidRPr="008942D0" w:rsidRDefault="008942D0" w:rsidP="008942D0">
            <w:pPr>
              <w:rPr>
                <w:sz w:val="16"/>
                <w:szCs w:val="16"/>
              </w:rPr>
            </w:pPr>
          </w:p>
        </w:tc>
        <w:tc>
          <w:tcPr>
            <w:tcW w:w="375" w:type="pct"/>
            <w:vMerge w:val="restart"/>
          </w:tcPr>
          <w:p w14:paraId="0C01E6C4" w14:textId="77777777" w:rsidR="008942D0" w:rsidRPr="008942D0" w:rsidRDefault="008942D0" w:rsidP="008942D0">
            <w:pPr>
              <w:rPr>
                <w:sz w:val="16"/>
                <w:szCs w:val="16"/>
              </w:rPr>
            </w:pPr>
            <w:r w:rsidRPr="008942D0">
              <w:rPr>
                <w:sz w:val="16"/>
                <w:szCs w:val="16"/>
              </w:rPr>
              <w:t>60</w:t>
            </w:r>
          </w:p>
          <w:p w14:paraId="397EFF3A" w14:textId="77777777" w:rsidR="008942D0" w:rsidRPr="008942D0" w:rsidRDefault="008942D0" w:rsidP="008942D0">
            <w:pPr>
              <w:rPr>
                <w:sz w:val="16"/>
                <w:szCs w:val="16"/>
              </w:rPr>
            </w:pPr>
          </w:p>
        </w:tc>
        <w:tc>
          <w:tcPr>
            <w:tcW w:w="481" w:type="pct"/>
          </w:tcPr>
          <w:p w14:paraId="58122118" w14:textId="3FFEAA92" w:rsidR="008942D0" w:rsidRPr="008942D0" w:rsidRDefault="008942D0" w:rsidP="008942D0">
            <w:pPr>
              <w:rPr>
                <w:rFonts w:asciiTheme="minorHAnsi" w:hAnsiTheme="minorHAnsi"/>
                <w:sz w:val="16"/>
                <w:szCs w:val="16"/>
                <w:lang w:val="en-US"/>
              </w:rPr>
            </w:pPr>
            <w:r w:rsidRPr="008942D0">
              <w:rPr>
                <w:rFonts w:asciiTheme="minorHAnsi" w:hAnsiTheme="minorHAnsi"/>
                <w:sz w:val="16"/>
                <w:szCs w:val="16"/>
                <w:lang w:val="en-US"/>
              </w:rPr>
              <w:t>SU</w:t>
            </w:r>
          </w:p>
        </w:tc>
        <w:tc>
          <w:tcPr>
            <w:tcW w:w="316" w:type="pct"/>
          </w:tcPr>
          <w:p w14:paraId="4A8C8B6E" w14:textId="27E273D0" w:rsidR="008942D0" w:rsidRPr="008942D0" w:rsidRDefault="008942D0" w:rsidP="008942D0">
            <w:pPr>
              <w:rPr>
                <w:sz w:val="16"/>
                <w:szCs w:val="16"/>
              </w:rPr>
            </w:pPr>
            <w:r w:rsidRPr="008942D0">
              <w:rPr>
                <w:rFonts w:asciiTheme="minorHAnsi" w:hAnsiTheme="minorHAnsi"/>
                <w:sz w:val="16"/>
                <w:szCs w:val="16"/>
                <w:lang w:val="en-US"/>
              </w:rPr>
              <w:t>5</w:t>
            </w:r>
          </w:p>
        </w:tc>
        <w:tc>
          <w:tcPr>
            <w:tcW w:w="1112" w:type="pct"/>
          </w:tcPr>
          <w:p w14:paraId="0CCDE284" w14:textId="3581C50F" w:rsidR="008942D0" w:rsidRPr="008942D0" w:rsidRDefault="008942D0" w:rsidP="008942D0">
            <w:pPr>
              <w:rPr>
                <w:sz w:val="16"/>
                <w:szCs w:val="16"/>
              </w:rPr>
            </w:pPr>
            <w:r w:rsidRPr="008942D0">
              <w:rPr>
                <w:rFonts w:asciiTheme="minorHAnsi" w:hAnsiTheme="minorHAnsi"/>
                <w:sz w:val="16"/>
                <w:szCs w:val="16"/>
                <w:lang w:val="en-US"/>
              </w:rPr>
              <w:t>[X-Y], Mean = Z</w:t>
            </w:r>
          </w:p>
        </w:tc>
        <w:tc>
          <w:tcPr>
            <w:tcW w:w="1032" w:type="pct"/>
          </w:tcPr>
          <w:p w14:paraId="5177967A" w14:textId="77777777" w:rsidR="008942D0" w:rsidRPr="008942D0" w:rsidRDefault="008942D0" w:rsidP="008942D0">
            <w:pPr>
              <w:rPr>
                <w:sz w:val="16"/>
                <w:szCs w:val="16"/>
              </w:rPr>
            </w:pPr>
          </w:p>
        </w:tc>
      </w:tr>
      <w:tr w:rsidR="008942D0" w:rsidRPr="008942D0" w14:paraId="573B2168" w14:textId="77777777" w:rsidTr="0027487E">
        <w:trPr>
          <w:trHeight w:val="288"/>
        </w:trPr>
        <w:tc>
          <w:tcPr>
            <w:tcW w:w="438" w:type="pct"/>
            <w:vMerge/>
          </w:tcPr>
          <w:p w14:paraId="246ED022" w14:textId="77777777" w:rsidR="008942D0" w:rsidRPr="008942D0" w:rsidRDefault="008942D0" w:rsidP="008942D0">
            <w:pPr>
              <w:rPr>
                <w:sz w:val="16"/>
                <w:szCs w:val="16"/>
              </w:rPr>
            </w:pPr>
          </w:p>
        </w:tc>
        <w:tc>
          <w:tcPr>
            <w:tcW w:w="465" w:type="pct"/>
            <w:vMerge/>
          </w:tcPr>
          <w:p w14:paraId="4A336C3C" w14:textId="77777777" w:rsidR="008942D0" w:rsidRPr="008942D0" w:rsidRDefault="008942D0" w:rsidP="008942D0">
            <w:pPr>
              <w:rPr>
                <w:sz w:val="16"/>
                <w:szCs w:val="16"/>
              </w:rPr>
            </w:pPr>
          </w:p>
        </w:tc>
        <w:tc>
          <w:tcPr>
            <w:tcW w:w="403" w:type="pct"/>
            <w:vMerge/>
          </w:tcPr>
          <w:p w14:paraId="31CC295E" w14:textId="77777777" w:rsidR="008942D0" w:rsidRPr="008942D0" w:rsidRDefault="008942D0" w:rsidP="008942D0">
            <w:pPr>
              <w:rPr>
                <w:sz w:val="16"/>
                <w:szCs w:val="16"/>
              </w:rPr>
            </w:pPr>
          </w:p>
        </w:tc>
        <w:tc>
          <w:tcPr>
            <w:tcW w:w="378" w:type="pct"/>
            <w:vMerge/>
          </w:tcPr>
          <w:p w14:paraId="005BC063" w14:textId="77777777" w:rsidR="008942D0" w:rsidRPr="008942D0" w:rsidRDefault="008942D0" w:rsidP="008942D0">
            <w:pPr>
              <w:rPr>
                <w:sz w:val="16"/>
                <w:szCs w:val="16"/>
              </w:rPr>
            </w:pPr>
          </w:p>
        </w:tc>
        <w:tc>
          <w:tcPr>
            <w:tcW w:w="375" w:type="pct"/>
            <w:vMerge/>
          </w:tcPr>
          <w:p w14:paraId="5AF04325" w14:textId="77777777" w:rsidR="008942D0" w:rsidRPr="008942D0" w:rsidRDefault="008942D0" w:rsidP="008942D0">
            <w:pPr>
              <w:rPr>
                <w:sz w:val="16"/>
                <w:szCs w:val="16"/>
              </w:rPr>
            </w:pPr>
          </w:p>
        </w:tc>
        <w:tc>
          <w:tcPr>
            <w:tcW w:w="481" w:type="pct"/>
          </w:tcPr>
          <w:p w14:paraId="4E4CD096" w14:textId="4E71A9C3" w:rsidR="008942D0" w:rsidRPr="008942D0" w:rsidRDefault="008942D0" w:rsidP="008942D0">
            <w:pPr>
              <w:rPr>
                <w:rFonts w:asciiTheme="minorHAnsi" w:hAnsiTheme="minorHAnsi"/>
                <w:sz w:val="16"/>
                <w:szCs w:val="16"/>
                <w:lang w:val="en-US"/>
              </w:rPr>
            </w:pPr>
            <w:r w:rsidRPr="008942D0">
              <w:rPr>
                <w:rFonts w:asciiTheme="minorHAnsi" w:hAnsiTheme="minorHAnsi"/>
                <w:sz w:val="16"/>
                <w:szCs w:val="16"/>
                <w:lang w:val="en-US"/>
              </w:rPr>
              <w:t>MU</w:t>
            </w:r>
          </w:p>
        </w:tc>
        <w:tc>
          <w:tcPr>
            <w:tcW w:w="316" w:type="pct"/>
          </w:tcPr>
          <w:p w14:paraId="73EAF32A" w14:textId="77777777" w:rsidR="008942D0" w:rsidRPr="008942D0" w:rsidRDefault="008942D0" w:rsidP="008942D0">
            <w:pPr>
              <w:rPr>
                <w:sz w:val="16"/>
                <w:szCs w:val="16"/>
              </w:rPr>
            </w:pPr>
          </w:p>
        </w:tc>
        <w:tc>
          <w:tcPr>
            <w:tcW w:w="1112" w:type="pct"/>
          </w:tcPr>
          <w:p w14:paraId="177F88F2" w14:textId="77777777" w:rsidR="008942D0" w:rsidRPr="008942D0" w:rsidRDefault="008942D0" w:rsidP="008942D0">
            <w:pPr>
              <w:rPr>
                <w:sz w:val="16"/>
                <w:szCs w:val="16"/>
              </w:rPr>
            </w:pPr>
          </w:p>
        </w:tc>
        <w:tc>
          <w:tcPr>
            <w:tcW w:w="1032" w:type="pct"/>
          </w:tcPr>
          <w:p w14:paraId="12B57AF7" w14:textId="77777777" w:rsidR="008942D0" w:rsidRPr="008942D0" w:rsidRDefault="008942D0" w:rsidP="008942D0">
            <w:pPr>
              <w:rPr>
                <w:sz w:val="16"/>
                <w:szCs w:val="16"/>
              </w:rPr>
            </w:pPr>
          </w:p>
        </w:tc>
      </w:tr>
      <w:tr w:rsidR="008942D0" w:rsidRPr="008942D0" w14:paraId="01276BBA" w14:textId="77777777" w:rsidTr="0027487E">
        <w:trPr>
          <w:trHeight w:val="288"/>
        </w:trPr>
        <w:tc>
          <w:tcPr>
            <w:tcW w:w="438" w:type="pct"/>
            <w:vMerge/>
          </w:tcPr>
          <w:p w14:paraId="34CD53CD" w14:textId="77777777" w:rsidR="008942D0" w:rsidRPr="008942D0" w:rsidRDefault="008942D0" w:rsidP="008942D0">
            <w:pPr>
              <w:rPr>
                <w:sz w:val="16"/>
                <w:szCs w:val="16"/>
              </w:rPr>
            </w:pPr>
          </w:p>
        </w:tc>
        <w:tc>
          <w:tcPr>
            <w:tcW w:w="465" w:type="pct"/>
            <w:vMerge/>
          </w:tcPr>
          <w:p w14:paraId="4414A754" w14:textId="77777777" w:rsidR="008942D0" w:rsidRPr="008942D0" w:rsidRDefault="008942D0" w:rsidP="008942D0">
            <w:pPr>
              <w:rPr>
                <w:sz w:val="16"/>
                <w:szCs w:val="16"/>
              </w:rPr>
            </w:pPr>
          </w:p>
        </w:tc>
        <w:tc>
          <w:tcPr>
            <w:tcW w:w="403" w:type="pct"/>
            <w:vMerge/>
          </w:tcPr>
          <w:p w14:paraId="676422C5" w14:textId="77777777" w:rsidR="008942D0" w:rsidRPr="008942D0" w:rsidRDefault="008942D0" w:rsidP="008942D0">
            <w:pPr>
              <w:rPr>
                <w:sz w:val="16"/>
                <w:szCs w:val="16"/>
              </w:rPr>
            </w:pPr>
          </w:p>
        </w:tc>
        <w:tc>
          <w:tcPr>
            <w:tcW w:w="378" w:type="pct"/>
            <w:vMerge w:val="restart"/>
          </w:tcPr>
          <w:p w14:paraId="798A8B75" w14:textId="08CE746F" w:rsidR="008942D0" w:rsidRPr="008942D0" w:rsidRDefault="008942D0" w:rsidP="008942D0">
            <w:pPr>
              <w:rPr>
                <w:sz w:val="16"/>
                <w:szCs w:val="16"/>
              </w:rPr>
            </w:pPr>
            <w:r w:rsidRPr="008942D0">
              <w:rPr>
                <w:sz w:val="16"/>
                <w:szCs w:val="16"/>
              </w:rPr>
              <w:t>8</w:t>
            </w:r>
          </w:p>
          <w:p w14:paraId="0796D6EE" w14:textId="77777777" w:rsidR="008942D0" w:rsidRPr="008942D0" w:rsidRDefault="008942D0" w:rsidP="008942D0">
            <w:pPr>
              <w:rPr>
                <w:sz w:val="16"/>
                <w:szCs w:val="16"/>
              </w:rPr>
            </w:pPr>
          </w:p>
        </w:tc>
        <w:tc>
          <w:tcPr>
            <w:tcW w:w="375" w:type="pct"/>
            <w:vMerge w:val="restart"/>
          </w:tcPr>
          <w:p w14:paraId="5314FDBD" w14:textId="77777777" w:rsidR="008942D0" w:rsidRPr="008942D0" w:rsidRDefault="008942D0" w:rsidP="008942D0">
            <w:pPr>
              <w:rPr>
                <w:sz w:val="16"/>
                <w:szCs w:val="16"/>
              </w:rPr>
            </w:pPr>
            <w:r w:rsidRPr="008942D0">
              <w:rPr>
                <w:sz w:val="16"/>
                <w:szCs w:val="16"/>
              </w:rPr>
              <w:t>60</w:t>
            </w:r>
          </w:p>
          <w:p w14:paraId="40C02980" w14:textId="77777777" w:rsidR="008942D0" w:rsidRPr="008942D0" w:rsidRDefault="008942D0" w:rsidP="008942D0">
            <w:pPr>
              <w:rPr>
                <w:sz w:val="16"/>
                <w:szCs w:val="16"/>
              </w:rPr>
            </w:pPr>
          </w:p>
        </w:tc>
        <w:tc>
          <w:tcPr>
            <w:tcW w:w="481" w:type="pct"/>
          </w:tcPr>
          <w:p w14:paraId="2704E074" w14:textId="67572DC6" w:rsidR="008942D0" w:rsidRPr="008942D0" w:rsidRDefault="008942D0" w:rsidP="008942D0">
            <w:pPr>
              <w:rPr>
                <w:rFonts w:asciiTheme="minorHAnsi" w:hAnsiTheme="minorHAnsi"/>
                <w:sz w:val="16"/>
                <w:szCs w:val="16"/>
                <w:lang w:val="en-US"/>
              </w:rPr>
            </w:pPr>
            <w:r w:rsidRPr="008942D0">
              <w:rPr>
                <w:rFonts w:asciiTheme="minorHAnsi" w:hAnsiTheme="minorHAnsi"/>
                <w:sz w:val="16"/>
                <w:szCs w:val="16"/>
                <w:lang w:val="en-US"/>
              </w:rPr>
              <w:t>SU</w:t>
            </w:r>
          </w:p>
        </w:tc>
        <w:tc>
          <w:tcPr>
            <w:tcW w:w="316" w:type="pct"/>
          </w:tcPr>
          <w:p w14:paraId="01238A87" w14:textId="1683F746" w:rsidR="008942D0" w:rsidRPr="008942D0" w:rsidRDefault="008942D0" w:rsidP="008942D0">
            <w:pPr>
              <w:rPr>
                <w:sz w:val="16"/>
                <w:szCs w:val="16"/>
              </w:rPr>
            </w:pPr>
            <w:r w:rsidRPr="008942D0">
              <w:rPr>
                <w:rFonts w:asciiTheme="minorHAnsi" w:hAnsiTheme="minorHAnsi"/>
                <w:sz w:val="16"/>
                <w:szCs w:val="16"/>
                <w:lang w:val="en-US"/>
              </w:rPr>
              <w:t>5</w:t>
            </w:r>
          </w:p>
        </w:tc>
        <w:tc>
          <w:tcPr>
            <w:tcW w:w="1112" w:type="pct"/>
          </w:tcPr>
          <w:p w14:paraId="4B85FBFD" w14:textId="5FB1F2F2" w:rsidR="008942D0" w:rsidRPr="008942D0" w:rsidRDefault="008942D0" w:rsidP="008942D0">
            <w:pPr>
              <w:rPr>
                <w:sz w:val="16"/>
                <w:szCs w:val="16"/>
              </w:rPr>
            </w:pPr>
            <w:r w:rsidRPr="008942D0">
              <w:rPr>
                <w:rFonts w:asciiTheme="minorHAnsi" w:hAnsiTheme="minorHAnsi"/>
                <w:sz w:val="16"/>
                <w:szCs w:val="16"/>
                <w:lang w:val="en-US"/>
              </w:rPr>
              <w:t>[X-Y], Mean = Z</w:t>
            </w:r>
          </w:p>
        </w:tc>
        <w:tc>
          <w:tcPr>
            <w:tcW w:w="1032" w:type="pct"/>
          </w:tcPr>
          <w:p w14:paraId="6E20F36C" w14:textId="77777777" w:rsidR="008942D0" w:rsidRPr="008942D0" w:rsidRDefault="008942D0" w:rsidP="008942D0">
            <w:pPr>
              <w:rPr>
                <w:sz w:val="16"/>
                <w:szCs w:val="16"/>
              </w:rPr>
            </w:pPr>
          </w:p>
        </w:tc>
      </w:tr>
      <w:tr w:rsidR="008942D0" w:rsidRPr="008942D0" w14:paraId="48D6AC12" w14:textId="77777777" w:rsidTr="0027487E">
        <w:trPr>
          <w:trHeight w:val="288"/>
        </w:trPr>
        <w:tc>
          <w:tcPr>
            <w:tcW w:w="438" w:type="pct"/>
            <w:vMerge/>
          </w:tcPr>
          <w:p w14:paraId="137D6E5D" w14:textId="77777777" w:rsidR="008942D0" w:rsidRPr="008942D0" w:rsidRDefault="008942D0" w:rsidP="008942D0">
            <w:pPr>
              <w:rPr>
                <w:sz w:val="16"/>
                <w:szCs w:val="16"/>
              </w:rPr>
            </w:pPr>
          </w:p>
        </w:tc>
        <w:tc>
          <w:tcPr>
            <w:tcW w:w="465" w:type="pct"/>
            <w:vMerge/>
          </w:tcPr>
          <w:p w14:paraId="4DFF9943" w14:textId="77777777" w:rsidR="008942D0" w:rsidRPr="008942D0" w:rsidRDefault="008942D0" w:rsidP="008942D0">
            <w:pPr>
              <w:rPr>
                <w:sz w:val="16"/>
                <w:szCs w:val="16"/>
              </w:rPr>
            </w:pPr>
          </w:p>
        </w:tc>
        <w:tc>
          <w:tcPr>
            <w:tcW w:w="403" w:type="pct"/>
            <w:vMerge/>
          </w:tcPr>
          <w:p w14:paraId="61A77103" w14:textId="77777777" w:rsidR="008942D0" w:rsidRPr="008942D0" w:rsidRDefault="008942D0" w:rsidP="008942D0">
            <w:pPr>
              <w:rPr>
                <w:sz w:val="16"/>
                <w:szCs w:val="16"/>
              </w:rPr>
            </w:pPr>
          </w:p>
        </w:tc>
        <w:tc>
          <w:tcPr>
            <w:tcW w:w="378" w:type="pct"/>
            <w:vMerge/>
          </w:tcPr>
          <w:p w14:paraId="6FA7597A" w14:textId="77777777" w:rsidR="008942D0" w:rsidRPr="008942D0" w:rsidRDefault="008942D0" w:rsidP="008942D0">
            <w:pPr>
              <w:rPr>
                <w:sz w:val="16"/>
                <w:szCs w:val="16"/>
              </w:rPr>
            </w:pPr>
          </w:p>
        </w:tc>
        <w:tc>
          <w:tcPr>
            <w:tcW w:w="375" w:type="pct"/>
            <w:vMerge/>
          </w:tcPr>
          <w:p w14:paraId="022091EA" w14:textId="77777777" w:rsidR="008942D0" w:rsidRPr="008942D0" w:rsidRDefault="008942D0" w:rsidP="008942D0">
            <w:pPr>
              <w:rPr>
                <w:sz w:val="16"/>
                <w:szCs w:val="16"/>
              </w:rPr>
            </w:pPr>
          </w:p>
        </w:tc>
        <w:tc>
          <w:tcPr>
            <w:tcW w:w="481" w:type="pct"/>
          </w:tcPr>
          <w:p w14:paraId="368A6366" w14:textId="48C228CC" w:rsidR="008942D0" w:rsidRPr="008942D0" w:rsidRDefault="008942D0" w:rsidP="008942D0">
            <w:pPr>
              <w:rPr>
                <w:rFonts w:asciiTheme="minorHAnsi" w:hAnsiTheme="minorHAnsi"/>
                <w:sz w:val="16"/>
                <w:szCs w:val="16"/>
                <w:lang w:val="en-US"/>
              </w:rPr>
            </w:pPr>
            <w:r w:rsidRPr="008942D0">
              <w:rPr>
                <w:rFonts w:asciiTheme="minorHAnsi" w:hAnsiTheme="minorHAnsi"/>
                <w:sz w:val="16"/>
                <w:szCs w:val="16"/>
                <w:lang w:val="en-US"/>
              </w:rPr>
              <w:t>MU</w:t>
            </w:r>
          </w:p>
        </w:tc>
        <w:tc>
          <w:tcPr>
            <w:tcW w:w="316" w:type="pct"/>
          </w:tcPr>
          <w:p w14:paraId="76140C08" w14:textId="77777777" w:rsidR="008942D0" w:rsidRPr="008942D0" w:rsidRDefault="008942D0" w:rsidP="008942D0">
            <w:pPr>
              <w:rPr>
                <w:sz w:val="16"/>
                <w:szCs w:val="16"/>
              </w:rPr>
            </w:pPr>
          </w:p>
        </w:tc>
        <w:tc>
          <w:tcPr>
            <w:tcW w:w="1112" w:type="pct"/>
          </w:tcPr>
          <w:p w14:paraId="7A1E86CA" w14:textId="77777777" w:rsidR="008942D0" w:rsidRPr="008942D0" w:rsidRDefault="008942D0" w:rsidP="008942D0">
            <w:pPr>
              <w:rPr>
                <w:sz w:val="16"/>
                <w:szCs w:val="16"/>
              </w:rPr>
            </w:pPr>
          </w:p>
        </w:tc>
        <w:tc>
          <w:tcPr>
            <w:tcW w:w="1032" w:type="pct"/>
          </w:tcPr>
          <w:p w14:paraId="0025E534" w14:textId="77777777" w:rsidR="008942D0" w:rsidRPr="008942D0" w:rsidRDefault="008942D0" w:rsidP="008942D0">
            <w:pPr>
              <w:rPr>
                <w:sz w:val="16"/>
                <w:szCs w:val="16"/>
              </w:rPr>
            </w:pPr>
          </w:p>
        </w:tc>
      </w:tr>
      <w:tr w:rsidR="008942D0" w:rsidRPr="008942D0" w14:paraId="6F3DCA00" w14:textId="77777777" w:rsidTr="0027487E">
        <w:trPr>
          <w:trHeight w:val="288"/>
        </w:trPr>
        <w:tc>
          <w:tcPr>
            <w:tcW w:w="438" w:type="pct"/>
            <w:vMerge w:val="restart"/>
          </w:tcPr>
          <w:p w14:paraId="7D8FE5E6" w14:textId="1EEB01B2" w:rsidR="008942D0" w:rsidRPr="008942D0" w:rsidRDefault="008942D0" w:rsidP="008942D0">
            <w:pPr>
              <w:rPr>
                <w:sz w:val="16"/>
                <w:szCs w:val="16"/>
              </w:rPr>
            </w:pPr>
            <w:proofErr w:type="spellStart"/>
            <w:r w:rsidRPr="008942D0">
              <w:rPr>
                <w:sz w:val="16"/>
                <w:szCs w:val="16"/>
              </w:rPr>
              <w:t>InH</w:t>
            </w:r>
            <w:proofErr w:type="spellEnd"/>
          </w:p>
        </w:tc>
        <w:tc>
          <w:tcPr>
            <w:tcW w:w="465" w:type="pct"/>
            <w:vMerge w:val="restart"/>
          </w:tcPr>
          <w:p w14:paraId="1DEC17F1" w14:textId="77777777" w:rsidR="008942D0" w:rsidRPr="008942D0" w:rsidRDefault="008942D0" w:rsidP="008942D0">
            <w:pPr>
              <w:rPr>
                <w:sz w:val="16"/>
                <w:szCs w:val="16"/>
              </w:rPr>
            </w:pPr>
            <w:r w:rsidRPr="008942D0">
              <w:rPr>
                <w:sz w:val="16"/>
                <w:szCs w:val="16"/>
              </w:rPr>
              <w:t>AR/VR</w:t>
            </w:r>
          </w:p>
          <w:p w14:paraId="1473A610" w14:textId="77777777" w:rsidR="008942D0" w:rsidRPr="008942D0" w:rsidRDefault="008942D0" w:rsidP="008942D0">
            <w:pPr>
              <w:rPr>
                <w:sz w:val="16"/>
                <w:szCs w:val="16"/>
              </w:rPr>
            </w:pPr>
          </w:p>
        </w:tc>
        <w:tc>
          <w:tcPr>
            <w:tcW w:w="403" w:type="pct"/>
            <w:vMerge w:val="restart"/>
          </w:tcPr>
          <w:p w14:paraId="33B670E1" w14:textId="055F4A00" w:rsidR="008942D0" w:rsidRPr="008942D0" w:rsidRDefault="008942D0" w:rsidP="008942D0">
            <w:pPr>
              <w:rPr>
                <w:sz w:val="16"/>
                <w:szCs w:val="16"/>
              </w:rPr>
            </w:pPr>
            <w:r w:rsidRPr="008942D0">
              <w:rPr>
                <w:sz w:val="16"/>
                <w:szCs w:val="16"/>
              </w:rPr>
              <w:t>10</w:t>
            </w:r>
          </w:p>
        </w:tc>
        <w:tc>
          <w:tcPr>
            <w:tcW w:w="378" w:type="pct"/>
            <w:vMerge w:val="restart"/>
          </w:tcPr>
          <w:p w14:paraId="33A6A67C" w14:textId="77777777" w:rsidR="008942D0" w:rsidRPr="008942D0" w:rsidRDefault="008942D0" w:rsidP="008942D0">
            <w:pPr>
              <w:rPr>
                <w:sz w:val="16"/>
                <w:szCs w:val="16"/>
              </w:rPr>
            </w:pPr>
            <w:r w:rsidRPr="008942D0">
              <w:rPr>
                <w:sz w:val="16"/>
                <w:szCs w:val="16"/>
              </w:rPr>
              <w:t>45</w:t>
            </w:r>
          </w:p>
          <w:p w14:paraId="791542FF" w14:textId="77777777" w:rsidR="008942D0" w:rsidRPr="008942D0" w:rsidRDefault="008942D0" w:rsidP="008942D0">
            <w:pPr>
              <w:rPr>
                <w:sz w:val="16"/>
                <w:szCs w:val="16"/>
              </w:rPr>
            </w:pPr>
          </w:p>
        </w:tc>
        <w:tc>
          <w:tcPr>
            <w:tcW w:w="375" w:type="pct"/>
            <w:vMerge w:val="restart"/>
          </w:tcPr>
          <w:p w14:paraId="1B4DBDA3" w14:textId="77777777" w:rsidR="008942D0" w:rsidRPr="008942D0" w:rsidRDefault="008942D0" w:rsidP="008942D0">
            <w:pPr>
              <w:rPr>
                <w:sz w:val="16"/>
                <w:szCs w:val="16"/>
              </w:rPr>
            </w:pPr>
            <w:r w:rsidRPr="008942D0">
              <w:rPr>
                <w:sz w:val="16"/>
                <w:szCs w:val="16"/>
              </w:rPr>
              <w:t>60</w:t>
            </w:r>
          </w:p>
          <w:p w14:paraId="3FB839FB" w14:textId="77777777" w:rsidR="008942D0" w:rsidRPr="008942D0" w:rsidRDefault="008942D0" w:rsidP="008942D0">
            <w:pPr>
              <w:rPr>
                <w:sz w:val="16"/>
                <w:szCs w:val="16"/>
              </w:rPr>
            </w:pPr>
          </w:p>
        </w:tc>
        <w:tc>
          <w:tcPr>
            <w:tcW w:w="481" w:type="pct"/>
          </w:tcPr>
          <w:p w14:paraId="19952A14" w14:textId="1070E0D9" w:rsidR="008942D0" w:rsidRPr="008942D0" w:rsidRDefault="008942D0" w:rsidP="008942D0">
            <w:pPr>
              <w:rPr>
                <w:rFonts w:asciiTheme="minorHAnsi" w:hAnsiTheme="minorHAnsi"/>
                <w:sz w:val="16"/>
                <w:szCs w:val="16"/>
                <w:lang w:val="en-US"/>
              </w:rPr>
            </w:pPr>
            <w:r w:rsidRPr="008942D0">
              <w:rPr>
                <w:rFonts w:asciiTheme="minorHAnsi" w:hAnsiTheme="minorHAnsi"/>
                <w:sz w:val="16"/>
                <w:szCs w:val="16"/>
                <w:lang w:val="en-US"/>
              </w:rPr>
              <w:t>SU</w:t>
            </w:r>
          </w:p>
        </w:tc>
        <w:tc>
          <w:tcPr>
            <w:tcW w:w="316" w:type="pct"/>
          </w:tcPr>
          <w:p w14:paraId="0A7BF738" w14:textId="556E9503" w:rsidR="008942D0" w:rsidRPr="008942D0" w:rsidRDefault="008942D0" w:rsidP="008942D0">
            <w:pPr>
              <w:rPr>
                <w:sz w:val="16"/>
                <w:szCs w:val="16"/>
              </w:rPr>
            </w:pPr>
            <w:r w:rsidRPr="008942D0">
              <w:rPr>
                <w:rFonts w:asciiTheme="minorHAnsi" w:hAnsiTheme="minorHAnsi"/>
                <w:sz w:val="16"/>
                <w:szCs w:val="16"/>
                <w:lang w:val="en-US"/>
              </w:rPr>
              <w:t>5</w:t>
            </w:r>
          </w:p>
        </w:tc>
        <w:tc>
          <w:tcPr>
            <w:tcW w:w="1112" w:type="pct"/>
          </w:tcPr>
          <w:p w14:paraId="50C7CA6D" w14:textId="0E576611" w:rsidR="008942D0" w:rsidRPr="008942D0" w:rsidRDefault="008942D0" w:rsidP="008942D0">
            <w:pPr>
              <w:rPr>
                <w:sz w:val="16"/>
                <w:szCs w:val="16"/>
              </w:rPr>
            </w:pPr>
            <w:r w:rsidRPr="008942D0">
              <w:rPr>
                <w:rFonts w:asciiTheme="minorHAnsi" w:hAnsiTheme="minorHAnsi"/>
                <w:sz w:val="16"/>
                <w:szCs w:val="16"/>
                <w:lang w:val="en-US"/>
              </w:rPr>
              <w:t>[X-Y], Mean = Z</w:t>
            </w:r>
          </w:p>
        </w:tc>
        <w:tc>
          <w:tcPr>
            <w:tcW w:w="1032" w:type="pct"/>
          </w:tcPr>
          <w:p w14:paraId="1BADA273" w14:textId="77777777" w:rsidR="008942D0" w:rsidRPr="008942D0" w:rsidRDefault="008942D0" w:rsidP="008942D0">
            <w:pPr>
              <w:rPr>
                <w:sz w:val="16"/>
                <w:szCs w:val="16"/>
              </w:rPr>
            </w:pPr>
          </w:p>
        </w:tc>
      </w:tr>
      <w:tr w:rsidR="008942D0" w:rsidRPr="008942D0" w14:paraId="2AEB0BE6" w14:textId="77777777" w:rsidTr="0027487E">
        <w:trPr>
          <w:trHeight w:val="288"/>
        </w:trPr>
        <w:tc>
          <w:tcPr>
            <w:tcW w:w="438" w:type="pct"/>
            <w:vMerge/>
          </w:tcPr>
          <w:p w14:paraId="0F18C9D0" w14:textId="77777777" w:rsidR="008942D0" w:rsidRPr="008942D0" w:rsidRDefault="008942D0" w:rsidP="008942D0">
            <w:pPr>
              <w:rPr>
                <w:sz w:val="16"/>
                <w:szCs w:val="16"/>
              </w:rPr>
            </w:pPr>
          </w:p>
        </w:tc>
        <w:tc>
          <w:tcPr>
            <w:tcW w:w="465" w:type="pct"/>
            <w:vMerge/>
          </w:tcPr>
          <w:p w14:paraId="4502E670" w14:textId="77777777" w:rsidR="008942D0" w:rsidRPr="008942D0" w:rsidRDefault="008942D0" w:rsidP="008942D0">
            <w:pPr>
              <w:rPr>
                <w:sz w:val="16"/>
                <w:szCs w:val="16"/>
              </w:rPr>
            </w:pPr>
          </w:p>
        </w:tc>
        <w:tc>
          <w:tcPr>
            <w:tcW w:w="403" w:type="pct"/>
            <w:vMerge/>
          </w:tcPr>
          <w:p w14:paraId="1B4F212B" w14:textId="77777777" w:rsidR="008942D0" w:rsidRPr="008942D0" w:rsidRDefault="008942D0" w:rsidP="008942D0">
            <w:pPr>
              <w:rPr>
                <w:sz w:val="16"/>
                <w:szCs w:val="16"/>
              </w:rPr>
            </w:pPr>
          </w:p>
        </w:tc>
        <w:tc>
          <w:tcPr>
            <w:tcW w:w="378" w:type="pct"/>
            <w:vMerge/>
          </w:tcPr>
          <w:p w14:paraId="45B8373A" w14:textId="77777777" w:rsidR="008942D0" w:rsidRPr="008942D0" w:rsidRDefault="008942D0" w:rsidP="008942D0">
            <w:pPr>
              <w:rPr>
                <w:sz w:val="16"/>
                <w:szCs w:val="16"/>
              </w:rPr>
            </w:pPr>
          </w:p>
        </w:tc>
        <w:tc>
          <w:tcPr>
            <w:tcW w:w="375" w:type="pct"/>
            <w:vMerge/>
          </w:tcPr>
          <w:p w14:paraId="472B8649" w14:textId="77777777" w:rsidR="008942D0" w:rsidRPr="008942D0" w:rsidRDefault="008942D0" w:rsidP="008942D0">
            <w:pPr>
              <w:rPr>
                <w:sz w:val="16"/>
                <w:szCs w:val="16"/>
              </w:rPr>
            </w:pPr>
          </w:p>
        </w:tc>
        <w:tc>
          <w:tcPr>
            <w:tcW w:w="481" w:type="pct"/>
          </w:tcPr>
          <w:p w14:paraId="6BCB6CAB" w14:textId="16343712" w:rsidR="008942D0" w:rsidRPr="008942D0" w:rsidRDefault="008942D0" w:rsidP="008942D0">
            <w:pPr>
              <w:rPr>
                <w:rFonts w:asciiTheme="minorHAnsi" w:hAnsiTheme="minorHAnsi"/>
                <w:sz w:val="16"/>
                <w:szCs w:val="16"/>
                <w:lang w:val="en-US"/>
              </w:rPr>
            </w:pPr>
            <w:r w:rsidRPr="008942D0">
              <w:rPr>
                <w:rFonts w:asciiTheme="minorHAnsi" w:hAnsiTheme="minorHAnsi"/>
                <w:sz w:val="16"/>
                <w:szCs w:val="16"/>
                <w:lang w:val="en-US"/>
              </w:rPr>
              <w:t>MU</w:t>
            </w:r>
          </w:p>
        </w:tc>
        <w:tc>
          <w:tcPr>
            <w:tcW w:w="316" w:type="pct"/>
          </w:tcPr>
          <w:p w14:paraId="7614C744" w14:textId="77777777" w:rsidR="008942D0" w:rsidRPr="008942D0" w:rsidRDefault="008942D0" w:rsidP="008942D0">
            <w:pPr>
              <w:rPr>
                <w:rFonts w:asciiTheme="minorHAnsi" w:hAnsiTheme="minorHAnsi"/>
                <w:sz w:val="16"/>
                <w:szCs w:val="16"/>
                <w:lang w:val="en-US"/>
              </w:rPr>
            </w:pPr>
          </w:p>
        </w:tc>
        <w:tc>
          <w:tcPr>
            <w:tcW w:w="1112" w:type="pct"/>
          </w:tcPr>
          <w:p w14:paraId="162D7251" w14:textId="77777777" w:rsidR="008942D0" w:rsidRPr="008942D0" w:rsidRDefault="008942D0" w:rsidP="008942D0">
            <w:pPr>
              <w:rPr>
                <w:rFonts w:asciiTheme="minorHAnsi" w:hAnsiTheme="minorHAnsi"/>
                <w:sz w:val="16"/>
                <w:szCs w:val="16"/>
                <w:lang w:val="en-US"/>
              </w:rPr>
            </w:pPr>
          </w:p>
        </w:tc>
        <w:tc>
          <w:tcPr>
            <w:tcW w:w="1032" w:type="pct"/>
          </w:tcPr>
          <w:p w14:paraId="68875594" w14:textId="77777777" w:rsidR="008942D0" w:rsidRPr="008942D0" w:rsidRDefault="008942D0" w:rsidP="008942D0">
            <w:pPr>
              <w:rPr>
                <w:sz w:val="16"/>
                <w:szCs w:val="16"/>
              </w:rPr>
            </w:pPr>
          </w:p>
        </w:tc>
      </w:tr>
      <w:tr w:rsidR="008942D0" w:rsidRPr="008942D0" w14:paraId="16B84A73" w14:textId="77777777" w:rsidTr="0027487E">
        <w:trPr>
          <w:trHeight w:val="288"/>
        </w:trPr>
        <w:tc>
          <w:tcPr>
            <w:tcW w:w="438" w:type="pct"/>
            <w:vMerge/>
          </w:tcPr>
          <w:p w14:paraId="18A44C1D" w14:textId="77777777" w:rsidR="008942D0" w:rsidRPr="008942D0" w:rsidRDefault="008942D0" w:rsidP="008942D0">
            <w:pPr>
              <w:rPr>
                <w:sz w:val="16"/>
                <w:szCs w:val="16"/>
              </w:rPr>
            </w:pPr>
          </w:p>
        </w:tc>
        <w:tc>
          <w:tcPr>
            <w:tcW w:w="465" w:type="pct"/>
            <w:vMerge/>
          </w:tcPr>
          <w:p w14:paraId="7208A982" w14:textId="77777777" w:rsidR="008942D0" w:rsidRPr="008942D0" w:rsidRDefault="008942D0" w:rsidP="008942D0">
            <w:pPr>
              <w:rPr>
                <w:sz w:val="16"/>
                <w:szCs w:val="16"/>
              </w:rPr>
            </w:pPr>
          </w:p>
        </w:tc>
        <w:tc>
          <w:tcPr>
            <w:tcW w:w="403" w:type="pct"/>
            <w:vMerge/>
          </w:tcPr>
          <w:p w14:paraId="515BCA2D" w14:textId="77777777" w:rsidR="008942D0" w:rsidRPr="008942D0" w:rsidRDefault="008942D0" w:rsidP="008942D0">
            <w:pPr>
              <w:rPr>
                <w:sz w:val="16"/>
                <w:szCs w:val="16"/>
              </w:rPr>
            </w:pPr>
          </w:p>
        </w:tc>
        <w:tc>
          <w:tcPr>
            <w:tcW w:w="378" w:type="pct"/>
            <w:vMerge w:val="restart"/>
          </w:tcPr>
          <w:p w14:paraId="370CE363" w14:textId="77777777" w:rsidR="008942D0" w:rsidRPr="008942D0" w:rsidRDefault="008942D0" w:rsidP="008942D0">
            <w:pPr>
              <w:rPr>
                <w:sz w:val="16"/>
                <w:szCs w:val="16"/>
              </w:rPr>
            </w:pPr>
            <w:r w:rsidRPr="008942D0">
              <w:rPr>
                <w:sz w:val="16"/>
                <w:szCs w:val="16"/>
              </w:rPr>
              <w:t>30</w:t>
            </w:r>
          </w:p>
          <w:p w14:paraId="4967F431" w14:textId="77777777" w:rsidR="008942D0" w:rsidRPr="008942D0" w:rsidRDefault="008942D0" w:rsidP="008942D0">
            <w:pPr>
              <w:rPr>
                <w:sz w:val="16"/>
                <w:szCs w:val="16"/>
              </w:rPr>
            </w:pPr>
          </w:p>
        </w:tc>
        <w:tc>
          <w:tcPr>
            <w:tcW w:w="375" w:type="pct"/>
            <w:vMerge w:val="restart"/>
          </w:tcPr>
          <w:p w14:paraId="047C1CFE" w14:textId="77777777" w:rsidR="008942D0" w:rsidRPr="008942D0" w:rsidRDefault="008942D0" w:rsidP="008942D0">
            <w:pPr>
              <w:rPr>
                <w:sz w:val="16"/>
                <w:szCs w:val="16"/>
              </w:rPr>
            </w:pPr>
            <w:r w:rsidRPr="008942D0">
              <w:rPr>
                <w:sz w:val="16"/>
                <w:szCs w:val="16"/>
              </w:rPr>
              <w:t>60</w:t>
            </w:r>
          </w:p>
          <w:p w14:paraId="340FDF75" w14:textId="77777777" w:rsidR="008942D0" w:rsidRPr="008942D0" w:rsidRDefault="008942D0" w:rsidP="008942D0">
            <w:pPr>
              <w:rPr>
                <w:sz w:val="16"/>
                <w:szCs w:val="16"/>
              </w:rPr>
            </w:pPr>
          </w:p>
        </w:tc>
        <w:tc>
          <w:tcPr>
            <w:tcW w:w="481" w:type="pct"/>
          </w:tcPr>
          <w:p w14:paraId="5FFC554F" w14:textId="2870EF74" w:rsidR="008942D0" w:rsidRPr="008942D0" w:rsidRDefault="008942D0" w:rsidP="008942D0">
            <w:pPr>
              <w:rPr>
                <w:rFonts w:asciiTheme="minorHAnsi" w:hAnsiTheme="minorHAnsi"/>
                <w:sz w:val="16"/>
                <w:szCs w:val="16"/>
                <w:lang w:val="en-US"/>
              </w:rPr>
            </w:pPr>
            <w:r w:rsidRPr="008942D0">
              <w:rPr>
                <w:rFonts w:asciiTheme="minorHAnsi" w:hAnsiTheme="minorHAnsi"/>
                <w:sz w:val="16"/>
                <w:szCs w:val="16"/>
                <w:lang w:val="en-US"/>
              </w:rPr>
              <w:t>SU</w:t>
            </w:r>
          </w:p>
        </w:tc>
        <w:tc>
          <w:tcPr>
            <w:tcW w:w="316" w:type="pct"/>
          </w:tcPr>
          <w:p w14:paraId="6E618E50" w14:textId="0F9EEAF1" w:rsidR="008942D0" w:rsidRPr="008942D0" w:rsidRDefault="008942D0" w:rsidP="008942D0">
            <w:pPr>
              <w:rPr>
                <w:rFonts w:asciiTheme="minorHAnsi" w:hAnsiTheme="minorHAnsi"/>
                <w:sz w:val="16"/>
                <w:szCs w:val="16"/>
                <w:lang w:val="en-US"/>
              </w:rPr>
            </w:pPr>
            <w:r w:rsidRPr="008942D0">
              <w:rPr>
                <w:rFonts w:asciiTheme="minorHAnsi" w:hAnsiTheme="minorHAnsi"/>
                <w:sz w:val="16"/>
                <w:szCs w:val="16"/>
                <w:lang w:val="en-US"/>
              </w:rPr>
              <w:t>5</w:t>
            </w:r>
          </w:p>
        </w:tc>
        <w:tc>
          <w:tcPr>
            <w:tcW w:w="1112" w:type="pct"/>
          </w:tcPr>
          <w:p w14:paraId="2F9D925E" w14:textId="5EA7E30F" w:rsidR="008942D0" w:rsidRPr="008942D0" w:rsidRDefault="008942D0" w:rsidP="008942D0">
            <w:pPr>
              <w:rPr>
                <w:rFonts w:asciiTheme="minorHAnsi" w:hAnsiTheme="minorHAnsi"/>
                <w:sz w:val="16"/>
                <w:szCs w:val="16"/>
                <w:lang w:val="en-US"/>
              </w:rPr>
            </w:pPr>
            <w:r w:rsidRPr="008942D0">
              <w:rPr>
                <w:rFonts w:asciiTheme="minorHAnsi" w:hAnsiTheme="minorHAnsi"/>
                <w:sz w:val="16"/>
                <w:szCs w:val="16"/>
                <w:lang w:val="en-US"/>
              </w:rPr>
              <w:t>[X-Y], Mean = Z</w:t>
            </w:r>
          </w:p>
        </w:tc>
        <w:tc>
          <w:tcPr>
            <w:tcW w:w="1032" w:type="pct"/>
          </w:tcPr>
          <w:p w14:paraId="4B04EB00" w14:textId="77777777" w:rsidR="008942D0" w:rsidRPr="008942D0" w:rsidRDefault="008942D0" w:rsidP="008942D0">
            <w:pPr>
              <w:rPr>
                <w:sz w:val="16"/>
                <w:szCs w:val="16"/>
              </w:rPr>
            </w:pPr>
          </w:p>
        </w:tc>
      </w:tr>
      <w:tr w:rsidR="008942D0" w:rsidRPr="008942D0" w14:paraId="4D24E37E" w14:textId="77777777" w:rsidTr="0027487E">
        <w:trPr>
          <w:trHeight w:val="288"/>
        </w:trPr>
        <w:tc>
          <w:tcPr>
            <w:tcW w:w="438" w:type="pct"/>
            <w:vMerge/>
          </w:tcPr>
          <w:p w14:paraId="1229353A" w14:textId="77777777" w:rsidR="008942D0" w:rsidRPr="008942D0" w:rsidRDefault="008942D0" w:rsidP="008942D0">
            <w:pPr>
              <w:rPr>
                <w:sz w:val="16"/>
                <w:szCs w:val="16"/>
              </w:rPr>
            </w:pPr>
          </w:p>
        </w:tc>
        <w:tc>
          <w:tcPr>
            <w:tcW w:w="465" w:type="pct"/>
            <w:vMerge/>
          </w:tcPr>
          <w:p w14:paraId="51EBB9A0" w14:textId="77777777" w:rsidR="008942D0" w:rsidRPr="008942D0" w:rsidRDefault="008942D0" w:rsidP="008942D0">
            <w:pPr>
              <w:rPr>
                <w:sz w:val="16"/>
                <w:szCs w:val="16"/>
              </w:rPr>
            </w:pPr>
          </w:p>
        </w:tc>
        <w:tc>
          <w:tcPr>
            <w:tcW w:w="403" w:type="pct"/>
            <w:vMerge/>
          </w:tcPr>
          <w:p w14:paraId="5B3D1ADF" w14:textId="77777777" w:rsidR="008942D0" w:rsidRPr="008942D0" w:rsidRDefault="008942D0" w:rsidP="008942D0">
            <w:pPr>
              <w:rPr>
                <w:sz w:val="16"/>
                <w:szCs w:val="16"/>
              </w:rPr>
            </w:pPr>
          </w:p>
        </w:tc>
        <w:tc>
          <w:tcPr>
            <w:tcW w:w="378" w:type="pct"/>
            <w:vMerge/>
          </w:tcPr>
          <w:p w14:paraId="523CBE7E" w14:textId="77777777" w:rsidR="008942D0" w:rsidRPr="008942D0" w:rsidRDefault="008942D0" w:rsidP="008942D0">
            <w:pPr>
              <w:rPr>
                <w:sz w:val="16"/>
                <w:szCs w:val="16"/>
              </w:rPr>
            </w:pPr>
          </w:p>
        </w:tc>
        <w:tc>
          <w:tcPr>
            <w:tcW w:w="375" w:type="pct"/>
            <w:vMerge/>
          </w:tcPr>
          <w:p w14:paraId="7F64CDAC" w14:textId="77777777" w:rsidR="008942D0" w:rsidRPr="008942D0" w:rsidRDefault="008942D0" w:rsidP="008942D0">
            <w:pPr>
              <w:rPr>
                <w:sz w:val="16"/>
                <w:szCs w:val="16"/>
              </w:rPr>
            </w:pPr>
          </w:p>
        </w:tc>
        <w:tc>
          <w:tcPr>
            <w:tcW w:w="481" w:type="pct"/>
          </w:tcPr>
          <w:p w14:paraId="593340E2" w14:textId="1B3830D1" w:rsidR="008942D0" w:rsidRPr="008942D0" w:rsidRDefault="008942D0" w:rsidP="008942D0">
            <w:pPr>
              <w:rPr>
                <w:rFonts w:asciiTheme="minorHAnsi" w:hAnsiTheme="minorHAnsi"/>
                <w:sz w:val="16"/>
                <w:szCs w:val="16"/>
                <w:lang w:val="en-US"/>
              </w:rPr>
            </w:pPr>
            <w:r w:rsidRPr="008942D0">
              <w:rPr>
                <w:rFonts w:asciiTheme="minorHAnsi" w:hAnsiTheme="minorHAnsi"/>
                <w:sz w:val="16"/>
                <w:szCs w:val="16"/>
                <w:lang w:val="en-US"/>
              </w:rPr>
              <w:t>MU</w:t>
            </w:r>
          </w:p>
        </w:tc>
        <w:tc>
          <w:tcPr>
            <w:tcW w:w="316" w:type="pct"/>
          </w:tcPr>
          <w:p w14:paraId="1E4D129E" w14:textId="77777777" w:rsidR="008942D0" w:rsidRPr="008942D0" w:rsidRDefault="008942D0" w:rsidP="008942D0">
            <w:pPr>
              <w:rPr>
                <w:rFonts w:asciiTheme="minorHAnsi" w:hAnsiTheme="minorHAnsi"/>
                <w:sz w:val="16"/>
                <w:szCs w:val="16"/>
                <w:lang w:val="en-US"/>
              </w:rPr>
            </w:pPr>
          </w:p>
        </w:tc>
        <w:tc>
          <w:tcPr>
            <w:tcW w:w="1112" w:type="pct"/>
          </w:tcPr>
          <w:p w14:paraId="0DCFFC30" w14:textId="77777777" w:rsidR="008942D0" w:rsidRPr="008942D0" w:rsidRDefault="008942D0" w:rsidP="008942D0">
            <w:pPr>
              <w:rPr>
                <w:rFonts w:asciiTheme="minorHAnsi" w:hAnsiTheme="minorHAnsi"/>
                <w:sz w:val="16"/>
                <w:szCs w:val="16"/>
                <w:lang w:val="en-US"/>
              </w:rPr>
            </w:pPr>
          </w:p>
        </w:tc>
        <w:tc>
          <w:tcPr>
            <w:tcW w:w="1032" w:type="pct"/>
          </w:tcPr>
          <w:p w14:paraId="7F0A672B" w14:textId="77777777" w:rsidR="008942D0" w:rsidRPr="008942D0" w:rsidRDefault="008942D0" w:rsidP="008942D0">
            <w:pPr>
              <w:rPr>
                <w:sz w:val="16"/>
                <w:szCs w:val="16"/>
              </w:rPr>
            </w:pPr>
          </w:p>
        </w:tc>
      </w:tr>
      <w:tr w:rsidR="008942D0" w:rsidRPr="008942D0" w14:paraId="567EC0D0" w14:textId="77777777" w:rsidTr="0027487E">
        <w:trPr>
          <w:trHeight w:val="288"/>
        </w:trPr>
        <w:tc>
          <w:tcPr>
            <w:tcW w:w="438" w:type="pct"/>
          </w:tcPr>
          <w:p w14:paraId="51A0979E" w14:textId="77777777" w:rsidR="008942D0" w:rsidRPr="008942D0" w:rsidRDefault="008942D0" w:rsidP="008942D0">
            <w:pPr>
              <w:rPr>
                <w:sz w:val="16"/>
                <w:szCs w:val="16"/>
              </w:rPr>
            </w:pPr>
          </w:p>
        </w:tc>
        <w:tc>
          <w:tcPr>
            <w:tcW w:w="465" w:type="pct"/>
          </w:tcPr>
          <w:p w14:paraId="18E57BF1" w14:textId="3F117E1E" w:rsidR="008942D0" w:rsidRPr="008942D0" w:rsidRDefault="008942D0" w:rsidP="008942D0">
            <w:pPr>
              <w:rPr>
                <w:sz w:val="16"/>
                <w:szCs w:val="16"/>
              </w:rPr>
            </w:pPr>
            <w:r w:rsidRPr="008942D0">
              <w:rPr>
                <w:sz w:val="16"/>
                <w:szCs w:val="16"/>
              </w:rPr>
              <w:t>CG</w:t>
            </w:r>
          </w:p>
        </w:tc>
        <w:tc>
          <w:tcPr>
            <w:tcW w:w="403" w:type="pct"/>
          </w:tcPr>
          <w:p w14:paraId="36D08379" w14:textId="5F14D3FF" w:rsidR="008942D0" w:rsidRPr="008942D0" w:rsidRDefault="00B847C4" w:rsidP="008942D0">
            <w:pPr>
              <w:rPr>
                <w:sz w:val="16"/>
                <w:szCs w:val="16"/>
              </w:rPr>
            </w:pPr>
            <w:r>
              <w:rPr>
                <w:sz w:val="16"/>
                <w:szCs w:val="16"/>
              </w:rPr>
              <w:t>…</w:t>
            </w:r>
          </w:p>
        </w:tc>
        <w:tc>
          <w:tcPr>
            <w:tcW w:w="378" w:type="pct"/>
          </w:tcPr>
          <w:p w14:paraId="78509843" w14:textId="77777777" w:rsidR="008942D0" w:rsidRPr="008942D0" w:rsidRDefault="008942D0" w:rsidP="008942D0">
            <w:pPr>
              <w:rPr>
                <w:sz w:val="16"/>
                <w:szCs w:val="16"/>
              </w:rPr>
            </w:pPr>
          </w:p>
        </w:tc>
        <w:tc>
          <w:tcPr>
            <w:tcW w:w="375" w:type="pct"/>
          </w:tcPr>
          <w:p w14:paraId="46EE4457" w14:textId="77777777" w:rsidR="008942D0" w:rsidRPr="008942D0" w:rsidRDefault="008942D0" w:rsidP="008942D0">
            <w:pPr>
              <w:rPr>
                <w:sz w:val="16"/>
                <w:szCs w:val="16"/>
              </w:rPr>
            </w:pPr>
          </w:p>
        </w:tc>
        <w:tc>
          <w:tcPr>
            <w:tcW w:w="481" w:type="pct"/>
          </w:tcPr>
          <w:p w14:paraId="3DC09D24" w14:textId="77777777" w:rsidR="008942D0" w:rsidRPr="008942D0" w:rsidRDefault="008942D0" w:rsidP="008942D0">
            <w:pPr>
              <w:rPr>
                <w:rFonts w:asciiTheme="minorHAnsi" w:hAnsiTheme="minorHAnsi"/>
                <w:sz w:val="16"/>
                <w:szCs w:val="16"/>
                <w:lang w:val="en-US"/>
              </w:rPr>
            </w:pPr>
          </w:p>
        </w:tc>
        <w:tc>
          <w:tcPr>
            <w:tcW w:w="316" w:type="pct"/>
          </w:tcPr>
          <w:p w14:paraId="21593842" w14:textId="77777777" w:rsidR="008942D0" w:rsidRPr="008942D0" w:rsidRDefault="008942D0" w:rsidP="008942D0">
            <w:pPr>
              <w:rPr>
                <w:rFonts w:asciiTheme="minorHAnsi" w:hAnsiTheme="minorHAnsi"/>
                <w:sz w:val="16"/>
                <w:szCs w:val="16"/>
                <w:lang w:val="en-US"/>
              </w:rPr>
            </w:pPr>
          </w:p>
        </w:tc>
        <w:tc>
          <w:tcPr>
            <w:tcW w:w="1112" w:type="pct"/>
          </w:tcPr>
          <w:p w14:paraId="76D00F12" w14:textId="77777777" w:rsidR="008942D0" w:rsidRPr="008942D0" w:rsidRDefault="008942D0" w:rsidP="008942D0">
            <w:pPr>
              <w:rPr>
                <w:rFonts w:asciiTheme="minorHAnsi" w:hAnsiTheme="minorHAnsi"/>
                <w:sz w:val="16"/>
                <w:szCs w:val="16"/>
                <w:lang w:val="en-US"/>
              </w:rPr>
            </w:pPr>
          </w:p>
        </w:tc>
        <w:tc>
          <w:tcPr>
            <w:tcW w:w="1032" w:type="pct"/>
          </w:tcPr>
          <w:p w14:paraId="26DF103D" w14:textId="77777777" w:rsidR="008942D0" w:rsidRPr="008942D0" w:rsidRDefault="008942D0" w:rsidP="008942D0">
            <w:pPr>
              <w:rPr>
                <w:sz w:val="16"/>
                <w:szCs w:val="16"/>
              </w:rPr>
            </w:pPr>
          </w:p>
        </w:tc>
      </w:tr>
      <w:tr w:rsidR="008942D0" w:rsidRPr="008942D0" w14:paraId="587518EF" w14:textId="77777777" w:rsidTr="0027487E">
        <w:trPr>
          <w:trHeight w:val="288"/>
        </w:trPr>
        <w:tc>
          <w:tcPr>
            <w:tcW w:w="438" w:type="pct"/>
            <w:vMerge w:val="restart"/>
          </w:tcPr>
          <w:p w14:paraId="5A0DD708" w14:textId="41CC4C6F" w:rsidR="008942D0" w:rsidRPr="008942D0" w:rsidRDefault="008942D0" w:rsidP="008942D0">
            <w:pPr>
              <w:rPr>
                <w:sz w:val="16"/>
                <w:szCs w:val="16"/>
              </w:rPr>
            </w:pPr>
            <w:proofErr w:type="spellStart"/>
            <w:r w:rsidRPr="008942D0">
              <w:rPr>
                <w:sz w:val="16"/>
                <w:szCs w:val="16"/>
              </w:rPr>
              <w:t>UMa</w:t>
            </w:r>
            <w:proofErr w:type="spellEnd"/>
          </w:p>
        </w:tc>
        <w:tc>
          <w:tcPr>
            <w:tcW w:w="465" w:type="pct"/>
          </w:tcPr>
          <w:p w14:paraId="1EB560E6" w14:textId="77777777" w:rsidR="008942D0" w:rsidRPr="008942D0" w:rsidRDefault="008942D0" w:rsidP="008942D0">
            <w:pPr>
              <w:rPr>
                <w:sz w:val="16"/>
                <w:szCs w:val="16"/>
              </w:rPr>
            </w:pPr>
            <w:r w:rsidRPr="008942D0">
              <w:rPr>
                <w:sz w:val="16"/>
                <w:szCs w:val="16"/>
              </w:rPr>
              <w:t>AR/VR</w:t>
            </w:r>
          </w:p>
          <w:p w14:paraId="5FFF41F8" w14:textId="77777777" w:rsidR="008942D0" w:rsidRPr="008942D0" w:rsidRDefault="008942D0" w:rsidP="008942D0">
            <w:pPr>
              <w:rPr>
                <w:sz w:val="16"/>
                <w:szCs w:val="16"/>
              </w:rPr>
            </w:pPr>
          </w:p>
        </w:tc>
        <w:tc>
          <w:tcPr>
            <w:tcW w:w="403" w:type="pct"/>
          </w:tcPr>
          <w:p w14:paraId="5E92AECB" w14:textId="2F532CAD" w:rsidR="008942D0" w:rsidRPr="008942D0" w:rsidRDefault="008942D0" w:rsidP="008942D0">
            <w:pPr>
              <w:rPr>
                <w:sz w:val="16"/>
                <w:szCs w:val="16"/>
              </w:rPr>
            </w:pPr>
            <w:r w:rsidRPr="008942D0">
              <w:rPr>
                <w:sz w:val="16"/>
                <w:szCs w:val="16"/>
              </w:rPr>
              <w:t>10</w:t>
            </w:r>
          </w:p>
        </w:tc>
        <w:tc>
          <w:tcPr>
            <w:tcW w:w="378" w:type="pct"/>
          </w:tcPr>
          <w:p w14:paraId="24E5A983" w14:textId="77777777" w:rsidR="008942D0" w:rsidRPr="008942D0" w:rsidRDefault="008942D0" w:rsidP="008942D0">
            <w:pPr>
              <w:rPr>
                <w:sz w:val="16"/>
                <w:szCs w:val="16"/>
              </w:rPr>
            </w:pPr>
            <w:r w:rsidRPr="008942D0">
              <w:rPr>
                <w:sz w:val="16"/>
                <w:szCs w:val="16"/>
              </w:rPr>
              <w:t>45</w:t>
            </w:r>
          </w:p>
          <w:p w14:paraId="3C488A92" w14:textId="77777777" w:rsidR="008942D0" w:rsidRPr="008942D0" w:rsidRDefault="008942D0" w:rsidP="008942D0">
            <w:pPr>
              <w:rPr>
                <w:sz w:val="16"/>
                <w:szCs w:val="16"/>
              </w:rPr>
            </w:pPr>
          </w:p>
        </w:tc>
        <w:tc>
          <w:tcPr>
            <w:tcW w:w="375" w:type="pct"/>
          </w:tcPr>
          <w:p w14:paraId="19A4D711" w14:textId="77777777" w:rsidR="008942D0" w:rsidRPr="008942D0" w:rsidRDefault="008942D0" w:rsidP="008942D0">
            <w:pPr>
              <w:rPr>
                <w:sz w:val="16"/>
                <w:szCs w:val="16"/>
              </w:rPr>
            </w:pPr>
            <w:r w:rsidRPr="008942D0">
              <w:rPr>
                <w:sz w:val="16"/>
                <w:szCs w:val="16"/>
              </w:rPr>
              <w:t>60</w:t>
            </w:r>
          </w:p>
          <w:p w14:paraId="45F8E14C" w14:textId="77777777" w:rsidR="008942D0" w:rsidRPr="008942D0" w:rsidRDefault="008942D0" w:rsidP="008942D0">
            <w:pPr>
              <w:rPr>
                <w:sz w:val="16"/>
                <w:szCs w:val="16"/>
              </w:rPr>
            </w:pPr>
          </w:p>
        </w:tc>
        <w:tc>
          <w:tcPr>
            <w:tcW w:w="481" w:type="pct"/>
          </w:tcPr>
          <w:p w14:paraId="77E80DC7" w14:textId="63DB5DCC" w:rsidR="008942D0" w:rsidRPr="008942D0" w:rsidRDefault="008942D0" w:rsidP="008942D0">
            <w:pPr>
              <w:rPr>
                <w:rFonts w:asciiTheme="minorHAnsi" w:hAnsiTheme="minorHAnsi"/>
                <w:sz w:val="16"/>
                <w:szCs w:val="16"/>
                <w:lang w:val="en-US"/>
              </w:rPr>
            </w:pPr>
            <w:r w:rsidRPr="008942D0">
              <w:rPr>
                <w:rFonts w:asciiTheme="minorHAnsi" w:hAnsiTheme="minorHAnsi"/>
                <w:sz w:val="16"/>
                <w:szCs w:val="16"/>
                <w:lang w:val="en-US"/>
              </w:rPr>
              <w:t>SU</w:t>
            </w:r>
          </w:p>
        </w:tc>
        <w:tc>
          <w:tcPr>
            <w:tcW w:w="316" w:type="pct"/>
          </w:tcPr>
          <w:p w14:paraId="1C657E16" w14:textId="71AA44E8" w:rsidR="008942D0" w:rsidRPr="008942D0" w:rsidRDefault="008942D0" w:rsidP="008942D0">
            <w:pPr>
              <w:rPr>
                <w:rFonts w:asciiTheme="minorHAnsi" w:hAnsiTheme="minorHAnsi"/>
                <w:sz w:val="16"/>
                <w:szCs w:val="16"/>
                <w:lang w:val="en-US"/>
              </w:rPr>
            </w:pPr>
            <w:r w:rsidRPr="008942D0">
              <w:rPr>
                <w:rFonts w:asciiTheme="minorHAnsi" w:hAnsiTheme="minorHAnsi"/>
                <w:sz w:val="16"/>
                <w:szCs w:val="16"/>
                <w:lang w:val="en-US"/>
              </w:rPr>
              <w:t>5</w:t>
            </w:r>
          </w:p>
        </w:tc>
        <w:tc>
          <w:tcPr>
            <w:tcW w:w="1112" w:type="pct"/>
          </w:tcPr>
          <w:p w14:paraId="7CA2CFF4" w14:textId="2C226468" w:rsidR="008942D0" w:rsidRPr="008942D0" w:rsidRDefault="008942D0" w:rsidP="008942D0">
            <w:pPr>
              <w:rPr>
                <w:rFonts w:asciiTheme="minorHAnsi" w:hAnsiTheme="minorHAnsi"/>
                <w:sz w:val="16"/>
                <w:szCs w:val="16"/>
                <w:lang w:val="en-US"/>
              </w:rPr>
            </w:pPr>
            <w:r w:rsidRPr="008942D0">
              <w:rPr>
                <w:rFonts w:asciiTheme="minorHAnsi" w:hAnsiTheme="minorHAnsi"/>
                <w:sz w:val="16"/>
                <w:szCs w:val="16"/>
                <w:lang w:val="en-US"/>
              </w:rPr>
              <w:t>[X-Y], Mean = Z</w:t>
            </w:r>
          </w:p>
        </w:tc>
        <w:tc>
          <w:tcPr>
            <w:tcW w:w="1032" w:type="pct"/>
          </w:tcPr>
          <w:p w14:paraId="0D10CC2A" w14:textId="77777777" w:rsidR="008942D0" w:rsidRPr="008942D0" w:rsidRDefault="008942D0" w:rsidP="008942D0">
            <w:pPr>
              <w:rPr>
                <w:sz w:val="16"/>
                <w:szCs w:val="16"/>
              </w:rPr>
            </w:pPr>
          </w:p>
        </w:tc>
      </w:tr>
      <w:tr w:rsidR="008942D0" w:rsidRPr="008942D0" w14:paraId="229875DA" w14:textId="77777777" w:rsidTr="0027487E">
        <w:trPr>
          <w:trHeight w:val="288"/>
        </w:trPr>
        <w:tc>
          <w:tcPr>
            <w:tcW w:w="438" w:type="pct"/>
            <w:vMerge/>
          </w:tcPr>
          <w:p w14:paraId="76DF0899" w14:textId="77777777" w:rsidR="008942D0" w:rsidRPr="008942D0" w:rsidRDefault="008942D0" w:rsidP="008942D0">
            <w:pPr>
              <w:rPr>
                <w:sz w:val="16"/>
                <w:szCs w:val="16"/>
              </w:rPr>
            </w:pPr>
          </w:p>
        </w:tc>
        <w:tc>
          <w:tcPr>
            <w:tcW w:w="465" w:type="pct"/>
          </w:tcPr>
          <w:p w14:paraId="6559C91F" w14:textId="77777777" w:rsidR="008942D0" w:rsidRPr="008942D0" w:rsidRDefault="008942D0" w:rsidP="008942D0">
            <w:pPr>
              <w:rPr>
                <w:sz w:val="16"/>
                <w:szCs w:val="16"/>
              </w:rPr>
            </w:pPr>
          </w:p>
        </w:tc>
        <w:tc>
          <w:tcPr>
            <w:tcW w:w="403" w:type="pct"/>
          </w:tcPr>
          <w:p w14:paraId="408587B3" w14:textId="77777777" w:rsidR="008942D0" w:rsidRPr="008942D0" w:rsidRDefault="008942D0" w:rsidP="008942D0">
            <w:pPr>
              <w:rPr>
                <w:sz w:val="16"/>
                <w:szCs w:val="16"/>
              </w:rPr>
            </w:pPr>
          </w:p>
        </w:tc>
        <w:tc>
          <w:tcPr>
            <w:tcW w:w="378" w:type="pct"/>
          </w:tcPr>
          <w:p w14:paraId="5DB3A4E8" w14:textId="77777777" w:rsidR="008942D0" w:rsidRPr="008942D0" w:rsidRDefault="008942D0" w:rsidP="008942D0">
            <w:pPr>
              <w:rPr>
                <w:sz w:val="16"/>
                <w:szCs w:val="16"/>
              </w:rPr>
            </w:pPr>
          </w:p>
        </w:tc>
        <w:tc>
          <w:tcPr>
            <w:tcW w:w="375" w:type="pct"/>
          </w:tcPr>
          <w:p w14:paraId="4FCA520A" w14:textId="77777777" w:rsidR="008942D0" w:rsidRPr="008942D0" w:rsidRDefault="008942D0" w:rsidP="008942D0">
            <w:pPr>
              <w:rPr>
                <w:sz w:val="16"/>
                <w:szCs w:val="16"/>
              </w:rPr>
            </w:pPr>
          </w:p>
        </w:tc>
        <w:tc>
          <w:tcPr>
            <w:tcW w:w="481" w:type="pct"/>
          </w:tcPr>
          <w:p w14:paraId="1FBA29D8" w14:textId="4DEDDF12" w:rsidR="008942D0" w:rsidRPr="008942D0" w:rsidRDefault="008942D0" w:rsidP="008942D0">
            <w:pPr>
              <w:rPr>
                <w:rFonts w:asciiTheme="minorHAnsi" w:hAnsiTheme="minorHAnsi"/>
                <w:sz w:val="16"/>
                <w:szCs w:val="16"/>
                <w:lang w:val="en-US"/>
              </w:rPr>
            </w:pPr>
            <w:r w:rsidRPr="008942D0">
              <w:rPr>
                <w:rFonts w:asciiTheme="minorHAnsi" w:hAnsiTheme="minorHAnsi"/>
                <w:sz w:val="16"/>
                <w:szCs w:val="16"/>
                <w:lang w:val="en-US"/>
              </w:rPr>
              <w:t>MU</w:t>
            </w:r>
          </w:p>
        </w:tc>
        <w:tc>
          <w:tcPr>
            <w:tcW w:w="316" w:type="pct"/>
          </w:tcPr>
          <w:p w14:paraId="43E3FFA3" w14:textId="77777777" w:rsidR="008942D0" w:rsidRPr="008942D0" w:rsidRDefault="008942D0" w:rsidP="008942D0">
            <w:pPr>
              <w:rPr>
                <w:rFonts w:asciiTheme="minorHAnsi" w:hAnsiTheme="minorHAnsi"/>
                <w:sz w:val="16"/>
                <w:szCs w:val="16"/>
                <w:lang w:val="en-US"/>
              </w:rPr>
            </w:pPr>
          </w:p>
        </w:tc>
        <w:tc>
          <w:tcPr>
            <w:tcW w:w="1112" w:type="pct"/>
          </w:tcPr>
          <w:p w14:paraId="1CD2E496" w14:textId="77777777" w:rsidR="008942D0" w:rsidRPr="008942D0" w:rsidRDefault="008942D0" w:rsidP="008942D0">
            <w:pPr>
              <w:rPr>
                <w:rFonts w:asciiTheme="minorHAnsi" w:hAnsiTheme="minorHAnsi"/>
                <w:sz w:val="16"/>
                <w:szCs w:val="16"/>
                <w:lang w:val="en-US"/>
              </w:rPr>
            </w:pPr>
          </w:p>
        </w:tc>
        <w:tc>
          <w:tcPr>
            <w:tcW w:w="1032" w:type="pct"/>
          </w:tcPr>
          <w:p w14:paraId="61981632" w14:textId="77777777" w:rsidR="008942D0" w:rsidRPr="008942D0" w:rsidRDefault="008942D0" w:rsidP="008942D0">
            <w:pPr>
              <w:rPr>
                <w:sz w:val="16"/>
                <w:szCs w:val="16"/>
              </w:rPr>
            </w:pPr>
          </w:p>
        </w:tc>
      </w:tr>
      <w:tr w:rsidR="008942D0" w:rsidRPr="008942D0" w14:paraId="765EDACB" w14:textId="77777777" w:rsidTr="0027487E">
        <w:trPr>
          <w:trHeight w:val="288"/>
        </w:trPr>
        <w:tc>
          <w:tcPr>
            <w:tcW w:w="438" w:type="pct"/>
            <w:vMerge/>
          </w:tcPr>
          <w:p w14:paraId="08323483" w14:textId="77777777" w:rsidR="008942D0" w:rsidRPr="008942D0" w:rsidRDefault="008942D0" w:rsidP="008942D0">
            <w:pPr>
              <w:rPr>
                <w:sz w:val="16"/>
                <w:szCs w:val="16"/>
              </w:rPr>
            </w:pPr>
          </w:p>
        </w:tc>
        <w:tc>
          <w:tcPr>
            <w:tcW w:w="465" w:type="pct"/>
          </w:tcPr>
          <w:p w14:paraId="09152D3B" w14:textId="77777777" w:rsidR="008942D0" w:rsidRPr="008942D0" w:rsidRDefault="008942D0" w:rsidP="008942D0">
            <w:pPr>
              <w:rPr>
                <w:sz w:val="16"/>
                <w:szCs w:val="16"/>
              </w:rPr>
            </w:pPr>
          </w:p>
        </w:tc>
        <w:tc>
          <w:tcPr>
            <w:tcW w:w="403" w:type="pct"/>
          </w:tcPr>
          <w:p w14:paraId="0C74E749" w14:textId="77777777" w:rsidR="008942D0" w:rsidRPr="008942D0" w:rsidRDefault="008942D0" w:rsidP="008942D0">
            <w:pPr>
              <w:rPr>
                <w:sz w:val="16"/>
                <w:szCs w:val="16"/>
              </w:rPr>
            </w:pPr>
          </w:p>
        </w:tc>
        <w:tc>
          <w:tcPr>
            <w:tcW w:w="378" w:type="pct"/>
          </w:tcPr>
          <w:p w14:paraId="2FFC9CAD" w14:textId="77777777" w:rsidR="008942D0" w:rsidRPr="008942D0" w:rsidRDefault="008942D0" w:rsidP="008942D0">
            <w:pPr>
              <w:rPr>
                <w:sz w:val="16"/>
                <w:szCs w:val="16"/>
              </w:rPr>
            </w:pPr>
            <w:r w:rsidRPr="008942D0">
              <w:rPr>
                <w:sz w:val="16"/>
                <w:szCs w:val="16"/>
              </w:rPr>
              <w:t>30</w:t>
            </w:r>
          </w:p>
          <w:p w14:paraId="7BD98D7E" w14:textId="77777777" w:rsidR="008942D0" w:rsidRPr="008942D0" w:rsidRDefault="008942D0" w:rsidP="008942D0">
            <w:pPr>
              <w:rPr>
                <w:sz w:val="16"/>
                <w:szCs w:val="16"/>
              </w:rPr>
            </w:pPr>
          </w:p>
        </w:tc>
        <w:tc>
          <w:tcPr>
            <w:tcW w:w="375" w:type="pct"/>
          </w:tcPr>
          <w:p w14:paraId="0913674D" w14:textId="77777777" w:rsidR="008942D0" w:rsidRPr="008942D0" w:rsidRDefault="008942D0" w:rsidP="008942D0">
            <w:pPr>
              <w:rPr>
                <w:sz w:val="16"/>
                <w:szCs w:val="16"/>
              </w:rPr>
            </w:pPr>
            <w:r w:rsidRPr="008942D0">
              <w:rPr>
                <w:sz w:val="16"/>
                <w:szCs w:val="16"/>
              </w:rPr>
              <w:t>60</w:t>
            </w:r>
          </w:p>
          <w:p w14:paraId="641620E5" w14:textId="77777777" w:rsidR="008942D0" w:rsidRPr="008942D0" w:rsidRDefault="008942D0" w:rsidP="008942D0">
            <w:pPr>
              <w:rPr>
                <w:sz w:val="16"/>
                <w:szCs w:val="16"/>
              </w:rPr>
            </w:pPr>
          </w:p>
        </w:tc>
        <w:tc>
          <w:tcPr>
            <w:tcW w:w="481" w:type="pct"/>
          </w:tcPr>
          <w:p w14:paraId="3FF8D06D" w14:textId="486EAF44" w:rsidR="008942D0" w:rsidRPr="008942D0" w:rsidRDefault="008942D0" w:rsidP="008942D0">
            <w:pPr>
              <w:rPr>
                <w:rFonts w:asciiTheme="minorHAnsi" w:hAnsiTheme="minorHAnsi"/>
                <w:sz w:val="16"/>
                <w:szCs w:val="16"/>
                <w:lang w:val="en-US"/>
              </w:rPr>
            </w:pPr>
            <w:r w:rsidRPr="008942D0">
              <w:rPr>
                <w:rFonts w:asciiTheme="minorHAnsi" w:hAnsiTheme="minorHAnsi"/>
                <w:sz w:val="16"/>
                <w:szCs w:val="16"/>
                <w:lang w:val="en-US"/>
              </w:rPr>
              <w:t>SU</w:t>
            </w:r>
          </w:p>
        </w:tc>
        <w:tc>
          <w:tcPr>
            <w:tcW w:w="316" w:type="pct"/>
          </w:tcPr>
          <w:p w14:paraId="4760BA44" w14:textId="5946A9AE" w:rsidR="008942D0" w:rsidRPr="008942D0" w:rsidRDefault="008942D0" w:rsidP="008942D0">
            <w:pPr>
              <w:rPr>
                <w:rFonts w:asciiTheme="minorHAnsi" w:hAnsiTheme="minorHAnsi"/>
                <w:sz w:val="16"/>
                <w:szCs w:val="16"/>
                <w:lang w:val="en-US"/>
              </w:rPr>
            </w:pPr>
            <w:r w:rsidRPr="008942D0">
              <w:rPr>
                <w:rFonts w:asciiTheme="minorHAnsi" w:hAnsiTheme="minorHAnsi"/>
                <w:sz w:val="16"/>
                <w:szCs w:val="16"/>
                <w:lang w:val="en-US"/>
              </w:rPr>
              <w:t>5</w:t>
            </w:r>
          </w:p>
        </w:tc>
        <w:tc>
          <w:tcPr>
            <w:tcW w:w="1112" w:type="pct"/>
          </w:tcPr>
          <w:p w14:paraId="64D6A648" w14:textId="06E85A39" w:rsidR="008942D0" w:rsidRPr="008942D0" w:rsidRDefault="008942D0" w:rsidP="008942D0">
            <w:pPr>
              <w:rPr>
                <w:rFonts w:asciiTheme="minorHAnsi" w:hAnsiTheme="minorHAnsi"/>
                <w:sz w:val="16"/>
                <w:szCs w:val="16"/>
                <w:lang w:val="en-US"/>
              </w:rPr>
            </w:pPr>
            <w:r w:rsidRPr="008942D0">
              <w:rPr>
                <w:rFonts w:asciiTheme="minorHAnsi" w:hAnsiTheme="minorHAnsi"/>
                <w:sz w:val="16"/>
                <w:szCs w:val="16"/>
                <w:lang w:val="en-US"/>
              </w:rPr>
              <w:t>[X-Y], Mean = Z</w:t>
            </w:r>
          </w:p>
        </w:tc>
        <w:tc>
          <w:tcPr>
            <w:tcW w:w="1032" w:type="pct"/>
          </w:tcPr>
          <w:p w14:paraId="19B6015C" w14:textId="77777777" w:rsidR="008942D0" w:rsidRPr="008942D0" w:rsidRDefault="008942D0" w:rsidP="008942D0">
            <w:pPr>
              <w:rPr>
                <w:sz w:val="16"/>
                <w:szCs w:val="16"/>
              </w:rPr>
            </w:pPr>
          </w:p>
        </w:tc>
      </w:tr>
      <w:tr w:rsidR="008942D0" w:rsidRPr="008942D0" w14:paraId="170E068D" w14:textId="77777777" w:rsidTr="0027487E">
        <w:trPr>
          <w:trHeight w:val="288"/>
        </w:trPr>
        <w:tc>
          <w:tcPr>
            <w:tcW w:w="438" w:type="pct"/>
            <w:vMerge/>
          </w:tcPr>
          <w:p w14:paraId="59AA98BA" w14:textId="77777777" w:rsidR="008942D0" w:rsidRPr="008942D0" w:rsidRDefault="008942D0" w:rsidP="008942D0">
            <w:pPr>
              <w:rPr>
                <w:sz w:val="16"/>
                <w:szCs w:val="16"/>
              </w:rPr>
            </w:pPr>
          </w:p>
        </w:tc>
        <w:tc>
          <w:tcPr>
            <w:tcW w:w="465" w:type="pct"/>
          </w:tcPr>
          <w:p w14:paraId="00B20605" w14:textId="77777777" w:rsidR="008942D0" w:rsidRPr="008942D0" w:rsidRDefault="008942D0" w:rsidP="008942D0">
            <w:pPr>
              <w:rPr>
                <w:sz w:val="16"/>
                <w:szCs w:val="16"/>
              </w:rPr>
            </w:pPr>
          </w:p>
        </w:tc>
        <w:tc>
          <w:tcPr>
            <w:tcW w:w="403" w:type="pct"/>
          </w:tcPr>
          <w:p w14:paraId="489D9740" w14:textId="77777777" w:rsidR="008942D0" w:rsidRPr="008942D0" w:rsidRDefault="008942D0" w:rsidP="008942D0">
            <w:pPr>
              <w:rPr>
                <w:sz w:val="16"/>
                <w:szCs w:val="16"/>
              </w:rPr>
            </w:pPr>
          </w:p>
        </w:tc>
        <w:tc>
          <w:tcPr>
            <w:tcW w:w="378" w:type="pct"/>
          </w:tcPr>
          <w:p w14:paraId="60C05D3F" w14:textId="77777777" w:rsidR="008942D0" w:rsidRPr="008942D0" w:rsidRDefault="008942D0" w:rsidP="008942D0">
            <w:pPr>
              <w:rPr>
                <w:sz w:val="16"/>
                <w:szCs w:val="16"/>
              </w:rPr>
            </w:pPr>
          </w:p>
        </w:tc>
        <w:tc>
          <w:tcPr>
            <w:tcW w:w="375" w:type="pct"/>
          </w:tcPr>
          <w:p w14:paraId="4EC62DE0" w14:textId="77777777" w:rsidR="008942D0" w:rsidRPr="008942D0" w:rsidRDefault="008942D0" w:rsidP="008942D0">
            <w:pPr>
              <w:rPr>
                <w:sz w:val="16"/>
                <w:szCs w:val="16"/>
              </w:rPr>
            </w:pPr>
          </w:p>
        </w:tc>
        <w:tc>
          <w:tcPr>
            <w:tcW w:w="481" w:type="pct"/>
          </w:tcPr>
          <w:p w14:paraId="23DACB1C" w14:textId="101E0B65" w:rsidR="008942D0" w:rsidRPr="008942D0" w:rsidRDefault="008942D0" w:rsidP="008942D0">
            <w:pPr>
              <w:rPr>
                <w:rFonts w:asciiTheme="minorHAnsi" w:hAnsiTheme="minorHAnsi"/>
                <w:sz w:val="16"/>
                <w:szCs w:val="16"/>
                <w:lang w:val="en-US"/>
              </w:rPr>
            </w:pPr>
            <w:r w:rsidRPr="008942D0">
              <w:rPr>
                <w:rFonts w:asciiTheme="minorHAnsi" w:hAnsiTheme="minorHAnsi"/>
                <w:sz w:val="16"/>
                <w:szCs w:val="16"/>
                <w:lang w:val="en-US"/>
              </w:rPr>
              <w:t>MU</w:t>
            </w:r>
          </w:p>
        </w:tc>
        <w:tc>
          <w:tcPr>
            <w:tcW w:w="316" w:type="pct"/>
          </w:tcPr>
          <w:p w14:paraId="1BAEB7C2" w14:textId="77777777" w:rsidR="008942D0" w:rsidRPr="008942D0" w:rsidRDefault="008942D0" w:rsidP="008942D0">
            <w:pPr>
              <w:rPr>
                <w:rFonts w:asciiTheme="minorHAnsi" w:hAnsiTheme="minorHAnsi"/>
                <w:sz w:val="16"/>
                <w:szCs w:val="16"/>
                <w:lang w:val="en-US"/>
              </w:rPr>
            </w:pPr>
          </w:p>
        </w:tc>
        <w:tc>
          <w:tcPr>
            <w:tcW w:w="1112" w:type="pct"/>
          </w:tcPr>
          <w:p w14:paraId="18CC4500" w14:textId="77777777" w:rsidR="008942D0" w:rsidRPr="008942D0" w:rsidRDefault="008942D0" w:rsidP="008942D0">
            <w:pPr>
              <w:rPr>
                <w:rFonts w:asciiTheme="minorHAnsi" w:hAnsiTheme="minorHAnsi"/>
                <w:sz w:val="16"/>
                <w:szCs w:val="16"/>
                <w:lang w:val="en-US"/>
              </w:rPr>
            </w:pPr>
          </w:p>
        </w:tc>
        <w:tc>
          <w:tcPr>
            <w:tcW w:w="1032" w:type="pct"/>
          </w:tcPr>
          <w:p w14:paraId="6F7FDB54" w14:textId="77777777" w:rsidR="008942D0" w:rsidRPr="008942D0" w:rsidRDefault="008942D0" w:rsidP="008942D0">
            <w:pPr>
              <w:rPr>
                <w:sz w:val="16"/>
                <w:szCs w:val="16"/>
              </w:rPr>
            </w:pPr>
          </w:p>
        </w:tc>
      </w:tr>
      <w:tr w:rsidR="008942D0" w:rsidRPr="008942D0" w14:paraId="475C9657" w14:textId="77777777" w:rsidTr="0027487E">
        <w:trPr>
          <w:trHeight w:val="288"/>
        </w:trPr>
        <w:tc>
          <w:tcPr>
            <w:tcW w:w="438" w:type="pct"/>
          </w:tcPr>
          <w:p w14:paraId="5CF0963E" w14:textId="6D2B7AC2" w:rsidR="008942D0" w:rsidRPr="008942D0" w:rsidRDefault="008942D0" w:rsidP="008942D0">
            <w:pPr>
              <w:rPr>
                <w:sz w:val="16"/>
                <w:szCs w:val="16"/>
              </w:rPr>
            </w:pPr>
          </w:p>
        </w:tc>
        <w:tc>
          <w:tcPr>
            <w:tcW w:w="465" w:type="pct"/>
          </w:tcPr>
          <w:p w14:paraId="14C0AB82" w14:textId="0B50BB6B" w:rsidR="008942D0" w:rsidRPr="008942D0" w:rsidRDefault="00B847C4" w:rsidP="008942D0">
            <w:pPr>
              <w:rPr>
                <w:sz w:val="16"/>
                <w:szCs w:val="16"/>
              </w:rPr>
            </w:pPr>
            <w:r>
              <w:rPr>
                <w:sz w:val="16"/>
                <w:szCs w:val="16"/>
              </w:rPr>
              <w:t>CG</w:t>
            </w:r>
          </w:p>
        </w:tc>
        <w:tc>
          <w:tcPr>
            <w:tcW w:w="403" w:type="pct"/>
          </w:tcPr>
          <w:p w14:paraId="3E804BAE" w14:textId="4811DACA" w:rsidR="008942D0" w:rsidRPr="008942D0" w:rsidRDefault="00B847C4" w:rsidP="008942D0">
            <w:pPr>
              <w:rPr>
                <w:sz w:val="16"/>
                <w:szCs w:val="16"/>
              </w:rPr>
            </w:pPr>
            <w:r>
              <w:rPr>
                <w:sz w:val="16"/>
                <w:szCs w:val="16"/>
              </w:rPr>
              <w:t>…</w:t>
            </w:r>
          </w:p>
        </w:tc>
        <w:tc>
          <w:tcPr>
            <w:tcW w:w="378" w:type="pct"/>
          </w:tcPr>
          <w:p w14:paraId="5AE4278E" w14:textId="77777777" w:rsidR="008942D0" w:rsidRPr="008942D0" w:rsidRDefault="008942D0" w:rsidP="008942D0">
            <w:pPr>
              <w:rPr>
                <w:sz w:val="16"/>
                <w:szCs w:val="16"/>
              </w:rPr>
            </w:pPr>
          </w:p>
        </w:tc>
        <w:tc>
          <w:tcPr>
            <w:tcW w:w="375" w:type="pct"/>
          </w:tcPr>
          <w:p w14:paraId="7DCE4827" w14:textId="77777777" w:rsidR="008942D0" w:rsidRPr="008942D0" w:rsidRDefault="008942D0" w:rsidP="008942D0">
            <w:pPr>
              <w:rPr>
                <w:sz w:val="16"/>
                <w:szCs w:val="16"/>
              </w:rPr>
            </w:pPr>
          </w:p>
        </w:tc>
        <w:tc>
          <w:tcPr>
            <w:tcW w:w="481" w:type="pct"/>
          </w:tcPr>
          <w:p w14:paraId="6DB2EAA3" w14:textId="77777777" w:rsidR="008942D0" w:rsidRPr="008942D0" w:rsidRDefault="008942D0" w:rsidP="008942D0">
            <w:pPr>
              <w:rPr>
                <w:rFonts w:asciiTheme="minorHAnsi" w:hAnsiTheme="minorHAnsi"/>
                <w:sz w:val="16"/>
                <w:szCs w:val="16"/>
                <w:lang w:val="en-US"/>
              </w:rPr>
            </w:pPr>
          </w:p>
        </w:tc>
        <w:tc>
          <w:tcPr>
            <w:tcW w:w="316" w:type="pct"/>
          </w:tcPr>
          <w:p w14:paraId="03E073C4" w14:textId="77777777" w:rsidR="008942D0" w:rsidRPr="008942D0" w:rsidRDefault="008942D0" w:rsidP="008942D0">
            <w:pPr>
              <w:rPr>
                <w:rFonts w:asciiTheme="minorHAnsi" w:hAnsiTheme="minorHAnsi"/>
                <w:sz w:val="16"/>
                <w:szCs w:val="16"/>
                <w:lang w:val="en-US"/>
              </w:rPr>
            </w:pPr>
          </w:p>
        </w:tc>
        <w:tc>
          <w:tcPr>
            <w:tcW w:w="1112" w:type="pct"/>
          </w:tcPr>
          <w:p w14:paraId="54C5E61E" w14:textId="77777777" w:rsidR="008942D0" w:rsidRPr="008942D0" w:rsidRDefault="008942D0" w:rsidP="008942D0">
            <w:pPr>
              <w:rPr>
                <w:rFonts w:asciiTheme="minorHAnsi" w:hAnsiTheme="minorHAnsi"/>
                <w:sz w:val="16"/>
                <w:szCs w:val="16"/>
                <w:lang w:val="en-US"/>
              </w:rPr>
            </w:pPr>
          </w:p>
        </w:tc>
        <w:tc>
          <w:tcPr>
            <w:tcW w:w="1032" w:type="pct"/>
          </w:tcPr>
          <w:p w14:paraId="4719E46A" w14:textId="77777777" w:rsidR="008942D0" w:rsidRPr="008942D0" w:rsidRDefault="008942D0" w:rsidP="008942D0">
            <w:pPr>
              <w:rPr>
                <w:sz w:val="16"/>
                <w:szCs w:val="16"/>
              </w:rPr>
            </w:pPr>
          </w:p>
        </w:tc>
      </w:tr>
    </w:tbl>
    <w:p w14:paraId="3A8828C5" w14:textId="10EED77E" w:rsidR="006B2631" w:rsidRDefault="006B2631" w:rsidP="001B5C21"/>
    <w:p w14:paraId="28A533E9" w14:textId="77777777" w:rsidR="00CE4B78" w:rsidRDefault="00CE4B78" w:rsidP="001B5C21"/>
    <w:p w14:paraId="438FA0A1" w14:textId="005C2F77" w:rsidR="00B17B89" w:rsidRDefault="00B17B89" w:rsidP="001B5C21">
      <w:r>
        <w:t xml:space="preserve">The  </w:t>
      </w:r>
      <w:r>
        <w:fldChar w:fldCharType="begin"/>
      </w:r>
      <w:r>
        <w:instrText xml:space="preserve"> REF _Ref83989741 \h </w:instrText>
      </w:r>
      <w:r>
        <w:fldChar w:fldCharType="separate"/>
      </w:r>
      <w:r>
        <w:t xml:space="preserve">Table </w:t>
      </w:r>
      <w:r>
        <w:rPr>
          <w:noProof/>
        </w:rPr>
        <w:t>17</w:t>
      </w:r>
      <w:r>
        <w:fldChar w:fldCharType="end"/>
      </w:r>
      <w:r>
        <w:t xml:space="preserve"> includes the Summary of FR1 DL capacity evaluation results for </w:t>
      </w:r>
      <w:r w:rsidR="00B638D9">
        <w:t>multi</w:t>
      </w:r>
      <w:r>
        <w:t xml:space="preserve"> stream</w:t>
      </w:r>
      <w:r w:rsidR="003C1DBC">
        <w:t>.</w:t>
      </w:r>
    </w:p>
    <w:p w14:paraId="01C78C0A" w14:textId="1DCB3003" w:rsidR="00B17B89" w:rsidRDefault="00B17B89" w:rsidP="00B17B89">
      <w:pPr>
        <w:pStyle w:val="Caption"/>
        <w:keepNext/>
      </w:pPr>
      <w:bookmarkStart w:id="104" w:name="_Ref83989741"/>
      <w:r>
        <w:lastRenderedPageBreak/>
        <w:t xml:space="preserve">Table </w:t>
      </w:r>
      <w:r>
        <w:fldChar w:fldCharType="begin"/>
      </w:r>
      <w:r>
        <w:instrText xml:space="preserve"> SEQ Table \* ARABIC </w:instrText>
      </w:r>
      <w:r>
        <w:fldChar w:fldCharType="separate"/>
      </w:r>
      <w:r w:rsidR="004B580F">
        <w:rPr>
          <w:noProof/>
        </w:rPr>
        <w:t>17</w:t>
      </w:r>
      <w:r>
        <w:fldChar w:fldCharType="end"/>
      </w:r>
      <w:bookmarkEnd w:id="104"/>
      <w:r>
        <w:t xml:space="preserve"> Summary of FR1 DL capacity evaluation results for multi streams</w:t>
      </w:r>
    </w:p>
    <w:tbl>
      <w:tblPr>
        <w:tblStyle w:val="TableGrid"/>
        <w:tblW w:w="4376" w:type="pct"/>
        <w:tblInd w:w="0" w:type="dxa"/>
        <w:tblLook w:val="04A0" w:firstRow="1" w:lastRow="0" w:firstColumn="1" w:lastColumn="0" w:noHBand="0" w:noVBand="1"/>
      </w:tblPr>
      <w:tblGrid>
        <w:gridCol w:w="776"/>
        <w:gridCol w:w="726"/>
        <w:gridCol w:w="626"/>
        <w:gridCol w:w="585"/>
        <w:gridCol w:w="580"/>
        <w:gridCol w:w="753"/>
        <w:gridCol w:w="696"/>
        <w:gridCol w:w="1786"/>
        <w:gridCol w:w="1655"/>
      </w:tblGrid>
      <w:tr w:rsidR="005D6303" w:rsidRPr="008942D0" w14:paraId="3CEC4246" w14:textId="77777777" w:rsidTr="006F23A1">
        <w:trPr>
          <w:trHeight w:val="288"/>
        </w:trPr>
        <w:tc>
          <w:tcPr>
            <w:tcW w:w="438" w:type="pct"/>
            <w:shd w:val="clear" w:color="auto" w:fill="E7E6E6" w:themeFill="background2"/>
          </w:tcPr>
          <w:p w14:paraId="671CC358" w14:textId="77777777" w:rsidR="00B17B89" w:rsidRPr="008942D0" w:rsidRDefault="00B17B89" w:rsidP="006F23A1">
            <w:pPr>
              <w:rPr>
                <w:sz w:val="16"/>
                <w:szCs w:val="16"/>
              </w:rPr>
            </w:pPr>
            <w:r w:rsidRPr="008942D0">
              <w:rPr>
                <w:sz w:val="16"/>
                <w:szCs w:val="16"/>
              </w:rPr>
              <w:t>Scenario</w:t>
            </w:r>
          </w:p>
        </w:tc>
        <w:tc>
          <w:tcPr>
            <w:tcW w:w="465" w:type="pct"/>
            <w:shd w:val="clear" w:color="auto" w:fill="E7E6E6" w:themeFill="background2"/>
          </w:tcPr>
          <w:p w14:paraId="557F06CC" w14:textId="77777777" w:rsidR="00B17B89" w:rsidRPr="008942D0" w:rsidRDefault="00B17B89" w:rsidP="006F23A1">
            <w:pPr>
              <w:rPr>
                <w:sz w:val="16"/>
                <w:szCs w:val="16"/>
              </w:rPr>
            </w:pPr>
            <w:r w:rsidRPr="008942D0">
              <w:rPr>
                <w:sz w:val="16"/>
                <w:szCs w:val="16"/>
              </w:rPr>
              <w:t>App</w:t>
            </w:r>
          </w:p>
        </w:tc>
        <w:tc>
          <w:tcPr>
            <w:tcW w:w="403" w:type="pct"/>
            <w:shd w:val="clear" w:color="auto" w:fill="E7E6E6" w:themeFill="background2"/>
          </w:tcPr>
          <w:p w14:paraId="0534954F" w14:textId="77777777" w:rsidR="00B17B89" w:rsidRPr="008942D0" w:rsidRDefault="00B17B89" w:rsidP="006F23A1">
            <w:pPr>
              <w:rPr>
                <w:sz w:val="16"/>
                <w:szCs w:val="16"/>
              </w:rPr>
            </w:pPr>
            <w:r w:rsidRPr="008942D0">
              <w:rPr>
                <w:sz w:val="16"/>
                <w:szCs w:val="16"/>
              </w:rPr>
              <w:t>PDB (ms)</w:t>
            </w:r>
          </w:p>
        </w:tc>
        <w:tc>
          <w:tcPr>
            <w:tcW w:w="378" w:type="pct"/>
            <w:shd w:val="clear" w:color="auto" w:fill="E7E6E6" w:themeFill="background2"/>
          </w:tcPr>
          <w:p w14:paraId="4D5098F8" w14:textId="77777777" w:rsidR="00B17B89" w:rsidRPr="008942D0" w:rsidRDefault="00B17B89" w:rsidP="006F23A1">
            <w:pPr>
              <w:rPr>
                <w:sz w:val="16"/>
                <w:szCs w:val="16"/>
              </w:rPr>
            </w:pPr>
            <w:r w:rsidRPr="008942D0">
              <w:rPr>
                <w:sz w:val="16"/>
                <w:szCs w:val="16"/>
              </w:rPr>
              <w:t>Bit rate</w:t>
            </w:r>
          </w:p>
        </w:tc>
        <w:tc>
          <w:tcPr>
            <w:tcW w:w="375" w:type="pct"/>
            <w:shd w:val="clear" w:color="auto" w:fill="E7E6E6" w:themeFill="background2"/>
          </w:tcPr>
          <w:p w14:paraId="28092E73" w14:textId="77777777" w:rsidR="00B17B89" w:rsidRPr="008942D0" w:rsidRDefault="00B17B89" w:rsidP="006F23A1">
            <w:pPr>
              <w:rPr>
                <w:sz w:val="16"/>
                <w:szCs w:val="16"/>
              </w:rPr>
            </w:pPr>
            <w:r w:rsidRPr="008942D0">
              <w:rPr>
                <w:sz w:val="16"/>
                <w:szCs w:val="16"/>
              </w:rPr>
              <w:t>Fps</w:t>
            </w:r>
          </w:p>
        </w:tc>
        <w:tc>
          <w:tcPr>
            <w:tcW w:w="481" w:type="pct"/>
            <w:shd w:val="clear" w:color="auto" w:fill="E7E6E6" w:themeFill="background2"/>
          </w:tcPr>
          <w:p w14:paraId="0347A8C7" w14:textId="77777777" w:rsidR="00B17B89" w:rsidRPr="008942D0" w:rsidRDefault="00B17B89" w:rsidP="006F23A1">
            <w:pPr>
              <w:rPr>
                <w:sz w:val="16"/>
                <w:szCs w:val="16"/>
              </w:rPr>
            </w:pPr>
            <w:r w:rsidRPr="008942D0">
              <w:rPr>
                <w:sz w:val="16"/>
                <w:szCs w:val="16"/>
              </w:rPr>
              <w:t>MIMO</w:t>
            </w:r>
          </w:p>
        </w:tc>
        <w:tc>
          <w:tcPr>
            <w:tcW w:w="316" w:type="pct"/>
            <w:shd w:val="clear" w:color="auto" w:fill="E7E6E6" w:themeFill="background2"/>
          </w:tcPr>
          <w:p w14:paraId="6F229A34" w14:textId="77777777" w:rsidR="00B17B89" w:rsidRPr="008942D0" w:rsidRDefault="00B17B89" w:rsidP="006F23A1">
            <w:pPr>
              <w:rPr>
                <w:sz w:val="16"/>
                <w:szCs w:val="16"/>
              </w:rPr>
            </w:pPr>
            <w:r w:rsidRPr="008942D0">
              <w:rPr>
                <w:sz w:val="16"/>
                <w:szCs w:val="16"/>
              </w:rPr>
              <w:t xml:space="preserve"># </w:t>
            </w:r>
            <w:proofErr w:type="gramStart"/>
            <w:r w:rsidRPr="008942D0">
              <w:rPr>
                <w:sz w:val="16"/>
                <w:szCs w:val="16"/>
              </w:rPr>
              <w:t>of</w:t>
            </w:r>
            <w:proofErr w:type="gramEnd"/>
            <w:r w:rsidRPr="008942D0">
              <w:rPr>
                <w:sz w:val="16"/>
                <w:szCs w:val="16"/>
              </w:rPr>
              <w:t xml:space="preserve"> sources</w:t>
            </w:r>
          </w:p>
        </w:tc>
        <w:tc>
          <w:tcPr>
            <w:tcW w:w="1112" w:type="pct"/>
            <w:shd w:val="clear" w:color="auto" w:fill="E7E6E6" w:themeFill="background2"/>
          </w:tcPr>
          <w:p w14:paraId="1D82BAC6" w14:textId="77777777" w:rsidR="00B17B89" w:rsidRPr="008942D0" w:rsidRDefault="00B17B89" w:rsidP="006F23A1">
            <w:pPr>
              <w:rPr>
                <w:sz w:val="16"/>
                <w:szCs w:val="16"/>
              </w:rPr>
            </w:pPr>
            <w:r w:rsidRPr="008942D0">
              <w:rPr>
                <w:sz w:val="16"/>
                <w:szCs w:val="16"/>
              </w:rPr>
              <w:t>Capacity</w:t>
            </w:r>
          </w:p>
        </w:tc>
        <w:tc>
          <w:tcPr>
            <w:tcW w:w="1032" w:type="pct"/>
            <w:shd w:val="clear" w:color="auto" w:fill="E7E6E6" w:themeFill="background2"/>
          </w:tcPr>
          <w:p w14:paraId="3B440E7A" w14:textId="77777777" w:rsidR="00B17B89" w:rsidRPr="008942D0" w:rsidRDefault="00B17B89" w:rsidP="006F23A1">
            <w:pPr>
              <w:rPr>
                <w:sz w:val="16"/>
                <w:szCs w:val="16"/>
              </w:rPr>
            </w:pPr>
            <w:r w:rsidRPr="008942D0">
              <w:rPr>
                <w:sz w:val="16"/>
                <w:szCs w:val="16"/>
              </w:rPr>
              <w:t>Note</w:t>
            </w:r>
          </w:p>
        </w:tc>
      </w:tr>
      <w:tr w:rsidR="00B17B89" w:rsidRPr="008942D0" w14:paraId="08D1E071" w14:textId="77777777" w:rsidTr="006F23A1">
        <w:trPr>
          <w:trHeight w:val="287"/>
        </w:trPr>
        <w:tc>
          <w:tcPr>
            <w:tcW w:w="438" w:type="pct"/>
            <w:vMerge w:val="restart"/>
          </w:tcPr>
          <w:p w14:paraId="4EB75D1B" w14:textId="77777777" w:rsidR="00B17B89" w:rsidRPr="008942D0" w:rsidRDefault="00B17B89" w:rsidP="006F23A1">
            <w:pPr>
              <w:rPr>
                <w:sz w:val="16"/>
                <w:szCs w:val="16"/>
              </w:rPr>
            </w:pPr>
            <w:r w:rsidRPr="008942D0">
              <w:rPr>
                <w:sz w:val="16"/>
                <w:szCs w:val="16"/>
              </w:rPr>
              <w:t>DU</w:t>
            </w:r>
          </w:p>
        </w:tc>
        <w:tc>
          <w:tcPr>
            <w:tcW w:w="465" w:type="pct"/>
            <w:vMerge w:val="restart"/>
          </w:tcPr>
          <w:p w14:paraId="6B7BC14D" w14:textId="77777777" w:rsidR="00B17B89" w:rsidRPr="008942D0" w:rsidRDefault="00B17B89" w:rsidP="006F23A1">
            <w:pPr>
              <w:rPr>
                <w:sz w:val="16"/>
                <w:szCs w:val="16"/>
              </w:rPr>
            </w:pPr>
            <w:r w:rsidRPr="008942D0">
              <w:rPr>
                <w:sz w:val="16"/>
                <w:szCs w:val="16"/>
              </w:rPr>
              <w:t>AR/VR</w:t>
            </w:r>
          </w:p>
          <w:p w14:paraId="05B3A7C7" w14:textId="77777777" w:rsidR="00B17B89" w:rsidRPr="008942D0" w:rsidRDefault="00B17B89" w:rsidP="006F23A1">
            <w:pPr>
              <w:rPr>
                <w:sz w:val="16"/>
                <w:szCs w:val="16"/>
              </w:rPr>
            </w:pPr>
          </w:p>
        </w:tc>
        <w:tc>
          <w:tcPr>
            <w:tcW w:w="403" w:type="pct"/>
            <w:vMerge w:val="restart"/>
          </w:tcPr>
          <w:p w14:paraId="58383A0F" w14:textId="77777777" w:rsidR="00B17B89" w:rsidRPr="008942D0" w:rsidRDefault="00B17B89" w:rsidP="006F23A1">
            <w:pPr>
              <w:rPr>
                <w:sz w:val="16"/>
                <w:szCs w:val="16"/>
              </w:rPr>
            </w:pPr>
            <w:r w:rsidRPr="008942D0">
              <w:rPr>
                <w:sz w:val="16"/>
                <w:szCs w:val="16"/>
              </w:rPr>
              <w:t>10</w:t>
            </w:r>
          </w:p>
        </w:tc>
        <w:tc>
          <w:tcPr>
            <w:tcW w:w="378" w:type="pct"/>
            <w:vMerge w:val="restart"/>
          </w:tcPr>
          <w:p w14:paraId="00183735" w14:textId="77777777" w:rsidR="00B17B89" w:rsidRPr="008942D0" w:rsidRDefault="00B17B89" w:rsidP="006F23A1">
            <w:pPr>
              <w:rPr>
                <w:sz w:val="16"/>
                <w:szCs w:val="16"/>
              </w:rPr>
            </w:pPr>
            <w:r w:rsidRPr="008942D0">
              <w:rPr>
                <w:sz w:val="16"/>
                <w:szCs w:val="16"/>
              </w:rPr>
              <w:t>45</w:t>
            </w:r>
          </w:p>
          <w:p w14:paraId="3C0A92FE" w14:textId="77777777" w:rsidR="00B17B89" w:rsidRPr="008942D0" w:rsidRDefault="00B17B89" w:rsidP="006F23A1">
            <w:pPr>
              <w:rPr>
                <w:sz w:val="16"/>
                <w:szCs w:val="16"/>
              </w:rPr>
            </w:pPr>
          </w:p>
        </w:tc>
        <w:tc>
          <w:tcPr>
            <w:tcW w:w="375" w:type="pct"/>
            <w:vMerge w:val="restart"/>
          </w:tcPr>
          <w:p w14:paraId="7CB5F097" w14:textId="77777777" w:rsidR="00B17B89" w:rsidRPr="008942D0" w:rsidRDefault="00B17B89" w:rsidP="006F23A1">
            <w:pPr>
              <w:rPr>
                <w:sz w:val="16"/>
                <w:szCs w:val="16"/>
              </w:rPr>
            </w:pPr>
            <w:r w:rsidRPr="008942D0">
              <w:rPr>
                <w:sz w:val="16"/>
                <w:szCs w:val="16"/>
              </w:rPr>
              <w:t>60</w:t>
            </w:r>
          </w:p>
          <w:p w14:paraId="6ADBC1EC" w14:textId="77777777" w:rsidR="00B17B89" w:rsidRPr="008942D0" w:rsidRDefault="00B17B89" w:rsidP="006F23A1">
            <w:pPr>
              <w:rPr>
                <w:sz w:val="16"/>
                <w:szCs w:val="16"/>
              </w:rPr>
            </w:pPr>
          </w:p>
        </w:tc>
        <w:tc>
          <w:tcPr>
            <w:tcW w:w="481" w:type="pct"/>
          </w:tcPr>
          <w:p w14:paraId="0BAB5853" w14:textId="77777777" w:rsidR="00B17B89" w:rsidRPr="008942D0" w:rsidRDefault="00B17B89" w:rsidP="006F23A1">
            <w:pPr>
              <w:rPr>
                <w:rFonts w:asciiTheme="minorHAnsi" w:hAnsiTheme="minorHAnsi"/>
                <w:sz w:val="16"/>
                <w:szCs w:val="16"/>
                <w:lang w:val="en-US"/>
              </w:rPr>
            </w:pPr>
            <w:r w:rsidRPr="008942D0">
              <w:rPr>
                <w:rFonts w:asciiTheme="minorHAnsi" w:hAnsiTheme="minorHAnsi"/>
                <w:sz w:val="16"/>
                <w:szCs w:val="16"/>
                <w:lang w:val="en-US"/>
              </w:rPr>
              <w:t>SU</w:t>
            </w:r>
          </w:p>
        </w:tc>
        <w:tc>
          <w:tcPr>
            <w:tcW w:w="316" w:type="pct"/>
          </w:tcPr>
          <w:p w14:paraId="476816AF" w14:textId="77777777" w:rsidR="00B17B89" w:rsidRPr="008942D0" w:rsidRDefault="00B17B89" w:rsidP="006F23A1">
            <w:pPr>
              <w:rPr>
                <w:rFonts w:asciiTheme="minorHAnsi" w:hAnsiTheme="minorHAnsi"/>
                <w:sz w:val="16"/>
                <w:szCs w:val="16"/>
                <w:lang w:val="en-US"/>
              </w:rPr>
            </w:pPr>
            <w:r w:rsidRPr="008942D0">
              <w:rPr>
                <w:rFonts w:asciiTheme="minorHAnsi" w:hAnsiTheme="minorHAnsi"/>
                <w:sz w:val="16"/>
                <w:szCs w:val="16"/>
                <w:lang w:val="en-US"/>
              </w:rPr>
              <w:t>5</w:t>
            </w:r>
          </w:p>
        </w:tc>
        <w:tc>
          <w:tcPr>
            <w:tcW w:w="1112" w:type="pct"/>
          </w:tcPr>
          <w:p w14:paraId="7F3B09B1" w14:textId="77777777" w:rsidR="00B17B89" w:rsidRPr="008942D0" w:rsidRDefault="00B17B89" w:rsidP="006F23A1">
            <w:pPr>
              <w:rPr>
                <w:rFonts w:asciiTheme="minorHAnsi" w:hAnsiTheme="minorHAnsi"/>
                <w:sz w:val="16"/>
                <w:szCs w:val="16"/>
                <w:lang w:val="en-US"/>
              </w:rPr>
            </w:pPr>
            <w:r w:rsidRPr="008942D0">
              <w:rPr>
                <w:rFonts w:asciiTheme="minorHAnsi" w:hAnsiTheme="minorHAnsi"/>
                <w:sz w:val="16"/>
                <w:szCs w:val="16"/>
                <w:lang w:val="en-US"/>
              </w:rPr>
              <w:t>[X-Y], Mean = Z</w:t>
            </w:r>
          </w:p>
        </w:tc>
        <w:tc>
          <w:tcPr>
            <w:tcW w:w="1032" w:type="pct"/>
          </w:tcPr>
          <w:p w14:paraId="16EFCE81" w14:textId="77777777" w:rsidR="00B17B89" w:rsidRPr="008942D0" w:rsidRDefault="00B17B89" w:rsidP="006F23A1">
            <w:pPr>
              <w:rPr>
                <w:rFonts w:asciiTheme="minorHAnsi" w:hAnsiTheme="minorHAnsi"/>
                <w:sz w:val="16"/>
                <w:szCs w:val="16"/>
                <w:lang w:val="en-US"/>
              </w:rPr>
            </w:pPr>
          </w:p>
        </w:tc>
      </w:tr>
      <w:tr w:rsidR="00B17B89" w:rsidRPr="008942D0" w14:paraId="7A197A9D" w14:textId="77777777" w:rsidTr="006F23A1">
        <w:trPr>
          <w:trHeight w:val="71"/>
        </w:trPr>
        <w:tc>
          <w:tcPr>
            <w:tcW w:w="438" w:type="pct"/>
            <w:vMerge/>
          </w:tcPr>
          <w:p w14:paraId="769BFDA7" w14:textId="77777777" w:rsidR="00B17B89" w:rsidRPr="008942D0" w:rsidRDefault="00B17B89" w:rsidP="006F23A1">
            <w:pPr>
              <w:rPr>
                <w:sz w:val="16"/>
                <w:szCs w:val="16"/>
              </w:rPr>
            </w:pPr>
          </w:p>
        </w:tc>
        <w:tc>
          <w:tcPr>
            <w:tcW w:w="465" w:type="pct"/>
            <w:vMerge/>
          </w:tcPr>
          <w:p w14:paraId="595EEF1F" w14:textId="77777777" w:rsidR="00B17B89" w:rsidRPr="008942D0" w:rsidRDefault="00B17B89" w:rsidP="006F23A1">
            <w:pPr>
              <w:rPr>
                <w:sz w:val="16"/>
                <w:szCs w:val="16"/>
              </w:rPr>
            </w:pPr>
          </w:p>
        </w:tc>
        <w:tc>
          <w:tcPr>
            <w:tcW w:w="403" w:type="pct"/>
            <w:vMerge/>
          </w:tcPr>
          <w:p w14:paraId="2A08510E" w14:textId="77777777" w:rsidR="00B17B89" w:rsidRPr="008942D0" w:rsidRDefault="00B17B89" w:rsidP="006F23A1">
            <w:pPr>
              <w:rPr>
                <w:sz w:val="16"/>
                <w:szCs w:val="16"/>
              </w:rPr>
            </w:pPr>
          </w:p>
        </w:tc>
        <w:tc>
          <w:tcPr>
            <w:tcW w:w="378" w:type="pct"/>
            <w:vMerge/>
          </w:tcPr>
          <w:p w14:paraId="1C1A42EE" w14:textId="77777777" w:rsidR="00B17B89" w:rsidRPr="008942D0" w:rsidRDefault="00B17B89" w:rsidP="006F23A1">
            <w:pPr>
              <w:rPr>
                <w:sz w:val="16"/>
                <w:szCs w:val="16"/>
              </w:rPr>
            </w:pPr>
          </w:p>
        </w:tc>
        <w:tc>
          <w:tcPr>
            <w:tcW w:w="375" w:type="pct"/>
            <w:vMerge/>
          </w:tcPr>
          <w:p w14:paraId="36866AD2" w14:textId="77777777" w:rsidR="00B17B89" w:rsidRPr="008942D0" w:rsidRDefault="00B17B89" w:rsidP="006F23A1">
            <w:pPr>
              <w:rPr>
                <w:sz w:val="16"/>
                <w:szCs w:val="16"/>
              </w:rPr>
            </w:pPr>
          </w:p>
        </w:tc>
        <w:tc>
          <w:tcPr>
            <w:tcW w:w="481" w:type="pct"/>
          </w:tcPr>
          <w:p w14:paraId="5DBCC345" w14:textId="77777777" w:rsidR="00B17B89" w:rsidRPr="008942D0" w:rsidRDefault="00B17B89" w:rsidP="006F23A1">
            <w:pPr>
              <w:rPr>
                <w:rFonts w:asciiTheme="minorHAnsi" w:hAnsiTheme="minorHAnsi"/>
                <w:sz w:val="16"/>
                <w:szCs w:val="16"/>
                <w:lang w:val="en-US"/>
              </w:rPr>
            </w:pPr>
            <w:r w:rsidRPr="008942D0">
              <w:rPr>
                <w:rFonts w:asciiTheme="minorHAnsi" w:hAnsiTheme="minorHAnsi"/>
                <w:sz w:val="16"/>
                <w:szCs w:val="16"/>
                <w:lang w:val="en-US"/>
              </w:rPr>
              <w:t>MU</w:t>
            </w:r>
          </w:p>
        </w:tc>
        <w:tc>
          <w:tcPr>
            <w:tcW w:w="316" w:type="pct"/>
          </w:tcPr>
          <w:p w14:paraId="2D9C04C3" w14:textId="77777777" w:rsidR="00B17B89" w:rsidRPr="008942D0" w:rsidRDefault="00B17B89" w:rsidP="006F23A1">
            <w:pPr>
              <w:rPr>
                <w:rFonts w:asciiTheme="minorHAnsi" w:hAnsiTheme="minorHAnsi"/>
                <w:sz w:val="16"/>
                <w:szCs w:val="16"/>
                <w:lang w:val="en-US"/>
              </w:rPr>
            </w:pPr>
          </w:p>
        </w:tc>
        <w:tc>
          <w:tcPr>
            <w:tcW w:w="1112" w:type="pct"/>
          </w:tcPr>
          <w:p w14:paraId="556F6662" w14:textId="77777777" w:rsidR="00B17B89" w:rsidRPr="008942D0" w:rsidRDefault="00B17B89" w:rsidP="006F23A1">
            <w:pPr>
              <w:rPr>
                <w:rFonts w:asciiTheme="minorHAnsi" w:hAnsiTheme="minorHAnsi"/>
                <w:sz w:val="16"/>
                <w:szCs w:val="16"/>
                <w:lang w:val="en-US"/>
              </w:rPr>
            </w:pPr>
          </w:p>
        </w:tc>
        <w:tc>
          <w:tcPr>
            <w:tcW w:w="1032" w:type="pct"/>
          </w:tcPr>
          <w:p w14:paraId="2DB7AAA0" w14:textId="77777777" w:rsidR="00B17B89" w:rsidRPr="008942D0" w:rsidRDefault="00B17B89" w:rsidP="006F23A1">
            <w:pPr>
              <w:rPr>
                <w:rFonts w:asciiTheme="minorHAnsi" w:hAnsiTheme="minorHAnsi"/>
                <w:sz w:val="16"/>
                <w:szCs w:val="16"/>
                <w:lang w:val="en-US"/>
              </w:rPr>
            </w:pPr>
          </w:p>
        </w:tc>
      </w:tr>
      <w:tr w:rsidR="00B17B89" w:rsidRPr="008942D0" w14:paraId="7ACF105B" w14:textId="77777777" w:rsidTr="006F23A1">
        <w:trPr>
          <w:trHeight w:val="288"/>
        </w:trPr>
        <w:tc>
          <w:tcPr>
            <w:tcW w:w="438" w:type="pct"/>
            <w:vMerge/>
          </w:tcPr>
          <w:p w14:paraId="3E81C59B" w14:textId="77777777" w:rsidR="00B17B89" w:rsidRPr="008942D0" w:rsidRDefault="00B17B89" w:rsidP="006F23A1">
            <w:pPr>
              <w:rPr>
                <w:sz w:val="16"/>
                <w:szCs w:val="16"/>
              </w:rPr>
            </w:pPr>
          </w:p>
        </w:tc>
        <w:tc>
          <w:tcPr>
            <w:tcW w:w="465" w:type="pct"/>
            <w:vMerge/>
          </w:tcPr>
          <w:p w14:paraId="1386ACCB" w14:textId="77777777" w:rsidR="00B17B89" w:rsidRPr="008942D0" w:rsidRDefault="00B17B89" w:rsidP="006F23A1">
            <w:pPr>
              <w:rPr>
                <w:sz w:val="16"/>
                <w:szCs w:val="16"/>
              </w:rPr>
            </w:pPr>
          </w:p>
        </w:tc>
        <w:tc>
          <w:tcPr>
            <w:tcW w:w="403" w:type="pct"/>
            <w:vMerge/>
          </w:tcPr>
          <w:p w14:paraId="309FA749" w14:textId="77777777" w:rsidR="00B17B89" w:rsidRPr="008942D0" w:rsidRDefault="00B17B89" w:rsidP="006F23A1">
            <w:pPr>
              <w:rPr>
                <w:sz w:val="16"/>
                <w:szCs w:val="16"/>
              </w:rPr>
            </w:pPr>
          </w:p>
        </w:tc>
        <w:tc>
          <w:tcPr>
            <w:tcW w:w="378" w:type="pct"/>
            <w:vMerge w:val="restart"/>
          </w:tcPr>
          <w:p w14:paraId="77E1768E" w14:textId="77777777" w:rsidR="00B17B89" w:rsidRPr="008942D0" w:rsidRDefault="00B17B89" w:rsidP="006F23A1">
            <w:pPr>
              <w:rPr>
                <w:sz w:val="16"/>
                <w:szCs w:val="16"/>
              </w:rPr>
            </w:pPr>
            <w:r w:rsidRPr="008942D0">
              <w:rPr>
                <w:sz w:val="16"/>
                <w:szCs w:val="16"/>
              </w:rPr>
              <w:t>30</w:t>
            </w:r>
          </w:p>
          <w:p w14:paraId="1F8E1A07" w14:textId="77777777" w:rsidR="00B17B89" w:rsidRPr="008942D0" w:rsidRDefault="00B17B89" w:rsidP="006F23A1">
            <w:pPr>
              <w:rPr>
                <w:sz w:val="16"/>
                <w:szCs w:val="16"/>
              </w:rPr>
            </w:pPr>
          </w:p>
        </w:tc>
        <w:tc>
          <w:tcPr>
            <w:tcW w:w="375" w:type="pct"/>
            <w:vMerge w:val="restart"/>
          </w:tcPr>
          <w:p w14:paraId="29893C83" w14:textId="77777777" w:rsidR="00B17B89" w:rsidRPr="008942D0" w:rsidRDefault="00B17B89" w:rsidP="006F23A1">
            <w:pPr>
              <w:rPr>
                <w:sz w:val="16"/>
                <w:szCs w:val="16"/>
              </w:rPr>
            </w:pPr>
            <w:r w:rsidRPr="008942D0">
              <w:rPr>
                <w:sz w:val="16"/>
                <w:szCs w:val="16"/>
              </w:rPr>
              <w:t>60</w:t>
            </w:r>
          </w:p>
          <w:p w14:paraId="10E32963" w14:textId="77777777" w:rsidR="00B17B89" w:rsidRPr="008942D0" w:rsidRDefault="00B17B89" w:rsidP="006F23A1">
            <w:pPr>
              <w:rPr>
                <w:sz w:val="16"/>
                <w:szCs w:val="16"/>
              </w:rPr>
            </w:pPr>
          </w:p>
        </w:tc>
        <w:tc>
          <w:tcPr>
            <w:tcW w:w="481" w:type="pct"/>
          </w:tcPr>
          <w:p w14:paraId="75B76C7D" w14:textId="77777777" w:rsidR="00B17B89" w:rsidRPr="008942D0" w:rsidRDefault="00B17B89" w:rsidP="006F23A1">
            <w:pPr>
              <w:rPr>
                <w:sz w:val="16"/>
                <w:szCs w:val="16"/>
              </w:rPr>
            </w:pPr>
            <w:r w:rsidRPr="008942D0">
              <w:rPr>
                <w:rFonts w:asciiTheme="minorHAnsi" w:hAnsiTheme="minorHAnsi"/>
                <w:sz w:val="16"/>
                <w:szCs w:val="16"/>
                <w:lang w:val="en-US"/>
              </w:rPr>
              <w:t>SU</w:t>
            </w:r>
          </w:p>
        </w:tc>
        <w:tc>
          <w:tcPr>
            <w:tcW w:w="316" w:type="pct"/>
          </w:tcPr>
          <w:p w14:paraId="18C9FA16" w14:textId="77777777" w:rsidR="00B17B89" w:rsidRPr="008942D0" w:rsidRDefault="00B17B89" w:rsidP="006F23A1">
            <w:pPr>
              <w:rPr>
                <w:sz w:val="16"/>
                <w:szCs w:val="16"/>
              </w:rPr>
            </w:pPr>
            <w:r w:rsidRPr="008942D0">
              <w:rPr>
                <w:rFonts w:asciiTheme="minorHAnsi" w:hAnsiTheme="minorHAnsi"/>
                <w:sz w:val="16"/>
                <w:szCs w:val="16"/>
                <w:lang w:val="en-US"/>
              </w:rPr>
              <w:t>5</w:t>
            </w:r>
          </w:p>
        </w:tc>
        <w:tc>
          <w:tcPr>
            <w:tcW w:w="1112" w:type="pct"/>
          </w:tcPr>
          <w:p w14:paraId="178BEF71" w14:textId="77777777" w:rsidR="00B17B89" w:rsidRPr="008942D0" w:rsidRDefault="00B17B89" w:rsidP="006F23A1">
            <w:pPr>
              <w:rPr>
                <w:sz w:val="16"/>
                <w:szCs w:val="16"/>
              </w:rPr>
            </w:pPr>
            <w:r w:rsidRPr="008942D0">
              <w:rPr>
                <w:rFonts w:asciiTheme="minorHAnsi" w:hAnsiTheme="minorHAnsi"/>
                <w:sz w:val="16"/>
                <w:szCs w:val="16"/>
                <w:lang w:val="en-US"/>
              </w:rPr>
              <w:t>[X-Y], Mean = Z</w:t>
            </w:r>
          </w:p>
        </w:tc>
        <w:tc>
          <w:tcPr>
            <w:tcW w:w="1032" w:type="pct"/>
          </w:tcPr>
          <w:p w14:paraId="6E6D8688" w14:textId="77777777" w:rsidR="00B17B89" w:rsidRPr="008942D0" w:rsidRDefault="00B17B89" w:rsidP="006F23A1">
            <w:pPr>
              <w:rPr>
                <w:rFonts w:asciiTheme="minorHAnsi" w:hAnsiTheme="minorHAnsi"/>
                <w:sz w:val="16"/>
                <w:szCs w:val="16"/>
                <w:lang w:val="en-US"/>
              </w:rPr>
            </w:pPr>
          </w:p>
        </w:tc>
      </w:tr>
      <w:tr w:rsidR="00B17B89" w:rsidRPr="008942D0" w14:paraId="0D9208F9" w14:textId="77777777" w:rsidTr="006F23A1">
        <w:trPr>
          <w:trHeight w:val="288"/>
        </w:trPr>
        <w:tc>
          <w:tcPr>
            <w:tcW w:w="438" w:type="pct"/>
            <w:vMerge/>
          </w:tcPr>
          <w:p w14:paraId="74B3641F" w14:textId="77777777" w:rsidR="00B17B89" w:rsidRPr="008942D0" w:rsidRDefault="00B17B89" w:rsidP="006F23A1">
            <w:pPr>
              <w:rPr>
                <w:sz w:val="16"/>
                <w:szCs w:val="16"/>
              </w:rPr>
            </w:pPr>
          </w:p>
        </w:tc>
        <w:tc>
          <w:tcPr>
            <w:tcW w:w="465" w:type="pct"/>
            <w:vMerge/>
          </w:tcPr>
          <w:p w14:paraId="2114FD36" w14:textId="77777777" w:rsidR="00B17B89" w:rsidRPr="008942D0" w:rsidRDefault="00B17B89" w:rsidP="006F23A1">
            <w:pPr>
              <w:rPr>
                <w:sz w:val="16"/>
                <w:szCs w:val="16"/>
              </w:rPr>
            </w:pPr>
          </w:p>
        </w:tc>
        <w:tc>
          <w:tcPr>
            <w:tcW w:w="403" w:type="pct"/>
            <w:vMerge/>
          </w:tcPr>
          <w:p w14:paraId="3D42D583" w14:textId="77777777" w:rsidR="00B17B89" w:rsidRPr="008942D0" w:rsidRDefault="00B17B89" w:rsidP="006F23A1">
            <w:pPr>
              <w:rPr>
                <w:sz w:val="16"/>
                <w:szCs w:val="16"/>
              </w:rPr>
            </w:pPr>
          </w:p>
        </w:tc>
        <w:tc>
          <w:tcPr>
            <w:tcW w:w="378" w:type="pct"/>
            <w:vMerge/>
          </w:tcPr>
          <w:p w14:paraId="4805D4B6" w14:textId="77777777" w:rsidR="00B17B89" w:rsidRPr="008942D0" w:rsidRDefault="00B17B89" w:rsidP="006F23A1">
            <w:pPr>
              <w:rPr>
                <w:sz w:val="16"/>
                <w:szCs w:val="16"/>
              </w:rPr>
            </w:pPr>
          </w:p>
        </w:tc>
        <w:tc>
          <w:tcPr>
            <w:tcW w:w="375" w:type="pct"/>
            <w:vMerge/>
          </w:tcPr>
          <w:p w14:paraId="22BE26F5" w14:textId="77777777" w:rsidR="00B17B89" w:rsidRPr="008942D0" w:rsidRDefault="00B17B89" w:rsidP="006F23A1">
            <w:pPr>
              <w:rPr>
                <w:sz w:val="16"/>
                <w:szCs w:val="16"/>
              </w:rPr>
            </w:pPr>
          </w:p>
        </w:tc>
        <w:tc>
          <w:tcPr>
            <w:tcW w:w="481" w:type="pct"/>
          </w:tcPr>
          <w:p w14:paraId="73E93A80" w14:textId="77777777" w:rsidR="00B17B89" w:rsidRPr="008942D0" w:rsidRDefault="00B17B89" w:rsidP="006F23A1">
            <w:pPr>
              <w:rPr>
                <w:sz w:val="16"/>
                <w:szCs w:val="16"/>
              </w:rPr>
            </w:pPr>
            <w:r w:rsidRPr="008942D0">
              <w:rPr>
                <w:rFonts w:asciiTheme="minorHAnsi" w:hAnsiTheme="minorHAnsi"/>
                <w:sz w:val="16"/>
                <w:szCs w:val="16"/>
                <w:lang w:val="en-US"/>
              </w:rPr>
              <w:t>MU</w:t>
            </w:r>
          </w:p>
        </w:tc>
        <w:tc>
          <w:tcPr>
            <w:tcW w:w="316" w:type="pct"/>
          </w:tcPr>
          <w:p w14:paraId="557634DD" w14:textId="77777777" w:rsidR="00B17B89" w:rsidRPr="008942D0" w:rsidRDefault="00B17B89" w:rsidP="006F23A1">
            <w:pPr>
              <w:rPr>
                <w:sz w:val="16"/>
                <w:szCs w:val="16"/>
              </w:rPr>
            </w:pPr>
          </w:p>
        </w:tc>
        <w:tc>
          <w:tcPr>
            <w:tcW w:w="1112" w:type="pct"/>
          </w:tcPr>
          <w:p w14:paraId="32D6DF92" w14:textId="77777777" w:rsidR="00B17B89" w:rsidRPr="008942D0" w:rsidRDefault="00B17B89" w:rsidP="006F23A1">
            <w:pPr>
              <w:rPr>
                <w:sz w:val="16"/>
                <w:szCs w:val="16"/>
              </w:rPr>
            </w:pPr>
          </w:p>
        </w:tc>
        <w:tc>
          <w:tcPr>
            <w:tcW w:w="1032" w:type="pct"/>
          </w:tcPr>
          <w:p w14:paraId="784BC358" w14:textId="77777777" w:rsidR="00B17B89" w:rsidRPr="008942D0" w:rsidRDefault="00B17B89" w:rsidP="006F23A1">
            <w:pPr>
              <w:rPr>
                <w:sz w:val="16"/>
                <w:szCs w:val="16"/>
              </w:rPr>
            </w:pPr>
          </w:p>
        </w:tc>
      </w:tr>
      <w:tr w:rsidR="00B17B89" w:rsidRPr="008942D0" w14:paraId="2A4D8EF7" w14:textId="77777777" w:rsidTr="006F23A1">
        <w:trPr>
          <w:trHeight w:val="288"/>
        </w:trPr>
        <w:tc>
          <w:tcPr>
            <w:tcW w:w="438" w:type="pct"/>
            <w:vMerge/>
          </w:tcPr>
          <w:p w14:paraId="366EF1A1" w14:textId="77777777" w:rsidR="00B17B89" w:rsidRPr="008942D0" w:rsidRDefault="00B17B89" w:rsidP="006F23A1">
            <w:pPr>
              <w:rPr>
                <w:sz w:val="16"/>
                <w:szCs w:val="16"/>
              </w:rPr>
            </w:pPr>
          </w:p>
        </w:tc>
        <w:tc>
          <w:tcPr>
            <w:tcW w:w="465" w:type="pct"/>
            <w:vMerge w:val="restart"/>
          </w:tcPr>
          <w:p w14:paraId="593877AB" w14:textId="77777777" w:rsidR="00B17B89" w:rsidRPr="008942D0" w:rsidRDefault="00B17B89" w:rsidP="006F23A1">
            <w:pPr>
              <w:rPr>
                <w:sz w:val="16"/>
                <w:szCs w:val="16"/>
              </w:rPr>
            </w:pPr>
            <w:r w:rsidRPr="008942D0">
              <w:rPr>
                <w:sz w:val="16"/>
                <w:szCs w:val="16"/>
              </w:rPr>
              <w:t>CG</w:t>
            </w:r>
          </w:p>
          <w:p w14:paraId="6653AE37" w14:textId="77777777" w:rsidR="00B17B89" w:rsidRPr="008942D0" w:rsidRDefault="00B17B89" w:rsidP="006F23A1">
            <w:pPr>
              <w:rPr>
                <w:sz w:val="16"/>
                <w:szCs w:val="16"/>
              </w:rPr>
            </w:pPr>
          </w:p>
        </w:tc>
        <w:tc>
          <w:tcPr>
            <w:tcW w:w="403" w:type="pct"/>
            <w:vMerge w:val="restart"/>
          </w:tcPr>
          <w:p w14:paraId="334F5EAE" w14:textId="77777777" w:rsidR="00B17B89" w:rsidRPr="008942D0" w:rsidRDefault="00B17B89" w:rsidP="006F23A1">
            <w:pPr>
              <w:rPr>
                <w:sz w:val="16"/>
                <w:szCs w:val="16"/>
              </w:rPr>
            </w:pPr>
            <w:r w:rsidRPr="008942D0">
              <w:rPr>
                <w:sz w:val="16"/>
                <w:szCs w:val="16"/>
              </w:rPr>
              <w:t>15</w:t>
            </w:r>
          </w:p>
        </w:tc>
        <w:tc>
          <w:tcPr>
            <w:tcW w:w="378" w:type="pct"/>
            <w:vMerge w:val="restart"/>
          </w:tcPr>
          <w:p w14:paraId="06F005DE" w14:textId="77777777" w:rsidR="00B17B89" w:rsidRPr="008942D0" w:rsidRDefault="00B17B89" w:rsidP="006F23A1">
            <w:pPr>
              <w:rPr>
                <w:sz w:val="16"/>
                <w:szCs w:val="16"/>
              </w:rPr>
            </w:pPr>
            <w:r w:rsidRPr="008942D0">
              <w:rPr>
                <w:sz w:val="16"/>
                <w:szCs w:val="16"/>
              </w:rPr>
              <w:t>30</w:t>
            </w:r>
          </w:p>
          <w:p w14:paraId="411DC228" w14:textId="77777777" w:rsidR="00B17B89" w:rsidRPr="008942D0" w:rsidRDefault="00B17B89" w:rsidP="006F23A1">
            <w:pPr>
              <w:rPr>
                <w:sz w:val="16"/>
                <w:szCs w:val="16"/>
              </w:rPr>
            </w:pPr>
          </w:p>
        </w:tc>
        <w:tc>
          <w:tcPr>
            <w:tcW w:w="375" w:type="pct"/>
            <w:vMerge w:val="restart"/>
          </w:tcPr>
          <w:p w14:paraId="2DAE4E53" w14:textId="77777777" w:rsidR="00B17B89" w:rsidRPr="008942D0" w:rsidRDefault="00B17B89" w:rsidP="006F23A1">
            <w:pPr>
              <w:rPr>
                <w:sz w:val="16"/>
                <w:szCs w:val="16"/>
              </w:rPr>
            </w:pPr>
            <w:r w:rsidRPr="008942D0">
              <w:rPr>
                <w:sz w:val="16"/>
                <w:szCs w:val="16"/>
              </w:rPr>
              <w:t>60</w:t>
            </w:r>
          </w:p>
          <w:p w14:paraId="12FF9F2C" w14:textId="77777777" w:rsidR="00B17B89" w:rsidRPr="008942D0" w:rsidRDefault="00B17B89" w:rsidP="006F23A1">
            <w:pPr>
              <w:rPr>
                <w:sz w:val="16"/>
                <w:szCs w:val="16"/>
              </w:rPr>
            </w:pPr>
          </w:p>
        </w:tc>
        <w:tc>
          <w:tcPr>
            <w:tcW w:w="481" w:type="pct"/>
          </w:tcPr>
          <w:p w14:paraId="738A065D" w14:textId="77777777" w:rsidR="00B17B89" w:rsidRPr="008942D0" w:rsidRDefault="00B17B89" w:rsidP="006F23A1">
            <w:pPr>
              <w:rPr>
                <w:rFonts w:asciiTheme="minorHAnsi" w:hAnsiTheme="minorHAnsi"/>
                <w:sz w:val="16"/>
                <w:szCs w:val="16"/>
                <w:lang w:val="en-US"/>
              </w:rPr>
            </w:pPr>
            <w:r w:rsidRPr="008942D0">
              <w:rPr>
                <w:rFonts w:asciiTheme="minorHAnsi" w:hAnsiTheme="minorHAnsi"/>
                <w:sz w:val="16"/>
                <w:szCs w:val="16"/>
                <w:lang w:val="en-US"/>
              </w:rPr>
              <w:t>SU</w:t>
            </w:r>
          </w:p>
        </w:tc>
        <w:tc>
          <w:tcPr>
            <w:tcW w:w="316" w:type="pct"/>
          </w:tcPr>
          <w:p w14:paraId="11232482" w14:textId="77777777" w:rsidR="00B17B89" w:rsidRPr="008942D0" w:rsidRDefault="00B17B89" w:rsidP="006F23A1">
            <w:pPr>
              <w:rPr>
                <w:sz w:val="16"/>
                <w:szCs w:val="16"/>
              </w:rPr>
            </w:pPr>
            <w:r w:rsidRPr="008942D0">
              <w:rPr>
                <w:rFonts w:asciiTheme="minorHAnsi" w:hAnsiTheme="minorHAnsi"/>
                <w:sz w:val="16"/>
                <w:szCs w:val="16"/>
                <w:lang w:val="en-US"/>
              </w:rPr>
              <w:t>5</w:t>
            </w:r>
          </w:p>
        </w:tc>
        <w:tc>
          <w:tcPr>
            <w:tcW w:w="1112" w:type="pct"/>
          </w:tcPr>
          <w:p w14:paraId="0C3C597C" w14:textId="77777777" w:rsidR="00B17B89" w:rsidRPr="008942D0" w:rsidRDefault="00B17B89" w:rsidP="006F23A1">
            <w:pPr>
              <w:rPr>
                <w:sz w:val="16"/>
                <w:szCs w:val="16"/>
              </w:rPr>
            </w:pPr>
            <w:r w:rsidRPr="008942D0">
              <w:rPr>
                <w:rFonts w:asciiTheme="minorHAnsi" w:hAnsiTheme="minorHAnsi"/>
                <w:sz w:val="16"/>
                <w:szCs w:val="16"/>
                <w:lang w:val="en-US"/>
              </w:rPr>
              <w:t>[X-Y], Mean = Z</w:t>
            </w:r>
          </w:p>
        </w:tc>
        <w:tc>
          <w:tcPr>
            <w:tcW w:w="1032" w:type="pct"/>
          </w:tcPr>
          <w:p w14:paraId="02419DC0" w14:textId="77777777" w:rsidR="00B17B89" w:rsidRPr="008942D0" w:rsidRDefault="00B17B89" w:rsidP="006F23A1">
            <w:pPr>
              <w:rPr>
                <w:sz w:val="16"/>
                <w:szCs w:val="16"/>
              </w:rPr>
            </w:pPr>
          </w:p>
        </w:tc>
      </w:tr>
      <w:tr w:rsidR="00B17B89" w:rsidRPr="008942D0" w14:paraId="77E75142" w14:textId="77777777" w:rsidTr="006F23A1">
        <w:trPr>
          <w:trHeight w:val="288"/>
        </w:trPr>
        <w:tc>
          <w:tcPr>
            <w:tcW w:w="438" w:type="pct"/>
            <w:vMerge/>
          </w:tcPr>
          <w:p w14:paraId="7C7266C1" w14:textId="77777777" w:rsidR="00B17B89" w:rsidRPr="008942D0" w:rsidRDefault="00B17B89" w:rsidP="006F23A1">
            <w:pPr>
              <w:rPr>
                <w:sz w:val="16"/>
                <w:szCs w:val="16"/>
              </w:rPr>
            </w:pPr>
          </w:p>
        </w:tc>
        <w:tc>
          <w:tcPr>
            <w:tcW w:w="465" w:type="pct"/>
            <w:vMerge/>
          </w:tcPr>
          <w:p w14:paraId="4BDD06D4" w14:textId="77777777" w:rsidR="00B17B89" w:rsidRPr="008942D0" w:rsidRDefault="00B17B89" w:rsidP="006F23A1">
            <w:pPr>
              <w:rPr>
                <w:sz w:val="16"/>
                <w:szCs w:val="16"/>
              </w:rPr>
            </w:pPr>
          </w:p>
        </w:tc>
        <w:tc>
          <w:tcPr>
            <w:tcW w:w="403" w:type="pct"/>
            <w:vMerge/>
          </w:tcPr>
          <w:p w14:paraId="795BD1A6" w14:textId="77777777" w:rsidR="00B17B89" w:rsidRPr="008942D0" w:rsidRDefault="00B17B89" w:rsidP="006F23A1">
            <w:pPr>
              <w:rPr>
                <w:sz w:val="16"/>
                <w:szCs w:val="16"/>
              </w:rPr>
            </w:pPr>
          </w:p>
        </w:tc>
        <w:tc>
          <w:tcPr>
            <w:tcW w:w="378" w:type="pct"/>
            <w:vMerge/>
          </w:tcPr>
          <w:p w14:paraId="5286B6F4" w14:textId="77777777" w:rsidR="00B17B89" w:rsidRPr="008942D0" w:rsidRDefault="00B17B89" w:rsidP="006F23A1">
            <w:pPr>
              <w:rPr>
                <w:sz w:val="16"/>
                <w:szCs w:val="16"/>
              </w:rPr>
            </w:pPr>
          </w:p>
        </w:tc>
        <w:tc>
          <w:tcPr>
            <w:tcW w:w="375" w:type="pct"/>
            <w:vMerge/>
          </w:tcPr>
          <w:p w14:paraId="15258CFA" w14:textId="77777777" w:rsidR="00B17B89" w:rsidRPr="008942D0" w:rsidRDefault="00B17B89" w:rsidP="006F23A1">
            <w:pPr>
              <w:rPr>
                <w:sz w:val="16"/>
                <w:szCs w:val="16"/>
              </w:rPr>
            </w:pPr>
          </w:p>
        </w:tc>
        <w:tc>
          <w:tcPr>
            <w:tcW w:w="481" w:type="pct"/>
          </w:tcPr>
          <w:p w14:paraId="5C9E2098" w14:textId="77777777" w:rsidR="00B17B89" w:rsidRPr="008942D0" w:rsidRDefault="00B17B89" w:rsidP="006F23A1">
            <w:pPr>
              <w:rPr>
                <w:rFonts w:asciiTheme="minorHAnsi" w:hAnsiTheme="minorHAnsi"/>
                <w:sz w:val="16"/>
                <w:szCs w:val="16"/>
                <w:lang w:val="en-US"/>
              </w:rPr>
            </w:pPr>
            <w:r w:rsidRPr="008942D0">
              <w:rPr>
                <w:rFonts w:asciiTheme="minorHAnsi" w:hAnsiTheme="minorHAnsi"/>
                <w:sz w:val="16"/>
                <w:szCs w:val="16"/>
                <w:lang w:val="en-US"/>
              </w:rPr>
              <w:t>MU</w:t>
            </w:r>
          </w:p>
        </w:tc>
        <w:tc>
          <w:tcPr>
            <w:tcW w:w="316" w:type="pct"/>
          </w:tcPr>
          <w:p w14:paraId="395555E3" w14:textId="77777777" w:rsidR="00B17B89" w:rsidRPr="008942D0" w:rsidRDefault="00B17B89" w:rsidP="006F23A1">
            <w:pPr>
              <w:rPr>
                <w:sz w:val="16"/>
                <w:szCs w:val="16"/>
              </w:rPr>
            </w:pPr>
          </w:p>
        </w:tc>
        <w:tc>
          <w:tcPr>
            <w:tcW w:w="1112" w:type="pct"/>
          </w:tcPr>
          <w:p w14:paraId="19CCCA2C" w14:textId="77777777" w:rsidR="00B17B89" w:rsidRPr="008942D0" w:rsidRDefault="00B17B89" w:rsidP="006F23A1">
            <w:pPr>
              <w:rPr>
                <w:sz w:val="16"/>
                <w:szCs w:val="16"/>
              </w:rPr>
            </w:pPr>
          </w:p>
        </w:tc>
        <w:tc>
          <w:tcPr>
            <w:tcW w:w="1032" w:type="pct"/>
          </w:tcPr>
          <w:p w14:paraId="6074B241" w14:textId="77777777" w:rsidR="00B17B89" w:rsidRPr="008942D0" w:rsidRDefault="00B17B89" w:rsidP="006F23A1">
            <w:pPr>
              <w:rPr>
                <w:sz w:val="16"/>
                <w:szCs w:val="16"/>
              </w:rPr>
            </w:pPr>
          </w:p>
        </w:tc>
      </w:tr>
      <w:tr w:rsidR="00B17B89" w:rsidRPr="008942D0" w14:paraId="7CF72440" w14:textId="77777777" w:rsidTr="006F23A1">
        <w:trPr>
          <w:trHeight w:val="288"/>
        </w:trPr>
        <w:tc>
          <w:tcPr>
            <w:tcW w:w="438" w:type="pct"/>
            <w:vMerge/>
          </w:tcPr>
          <w:p w14:paraId="00255587" w14:textId="77777777" w:rsidR="00B17B89" w:rsidRPr="008942D0" w:rsidRDefault="00B17B89" w:rsidP="006F23A1">
            <w:pPr>
              <w:rPr>
                <w:sz w:val="16"/>
                <w:szCs w:val="16"/>
              </w:rPr>
            </w:pPr>
          </w:p>
        </w:tc>
        <w:tc>
          <w:tcPr>
            <w:tcW w:w="465" w:type="pct"/>
            <w:vMerge/>
          </w:tcPr>
          <w:p w14:paraId="334EDBF5" w14:textId="77777777" w:rsidR="00B17B89" w:rsidRPr="008942D0" w:rsidRDefault="00B17B89" w:rsidP="006F23A1">
            <w:pPr>
              <w:rPr>
                <w:sz w:val="16"/>
                <w:szCs w:val="16"/>
              </w:rPr>
            </w:pPr>
          </w:p>
        </w:tc>
        <w:tc>
          <w:tcPr>
            <w:tcW w:w="403" w:type="pct"/>
            <w:vMerge/>
          </w:tcPr>
          <w:p w14:paraId="73591D85" w14:textId="77777777" w:rsidR="00B17B89" w:rsidRPr="008942D0" w:rsidRDefault="00B17B89" w:rsidP="006F23A1">
            <w:pPr>
              <w:rPr>
                <w:sz w:val="16"/>
                <w:szCs w:val="16"/>
              </w:rPr>
            </w:pPr>
          </w:p>
        </w:tc>
        <w:tc>
          <w:tcPr>
            <w:tcW w:w="378" w:type="pct"/>
            <w:vMerge w:val="restart"/>
          </w:tcPr>
          <w:p w14:paraId="3CCE6589" w14:textId="77777777" w:rsidR="00B17B89" w:rsidRPr="008942D0" w:rsidRDefault="00B17B89" w:rsidP="006F23A1">
            <w:pPr>
              <w:rPr>
                <w:sz w:val="16"/>
                <w:szCs w:val="16"/>
              </w:rPr>
            </w:pPr>
            <w:r w:rsidRPr="008942D0">
              <w:rPr>
                <w:sz w:val="16"/>
                <w:szCs w:val="16"/>
              </w:rPr>
              <w:t>8</w:t>
            </w:r>
          </w:p>
          <w:p w14:paraId="551A1A1A" w14:textId="77777777" w:rsidR="00B17B89" w:rsidRPr="008942D0" w:rsidRDefault="00B17B89" w:rsidP="006F23A1">
            <w:pPr>
              <w:rPr>
                <w:sz w:val="16"/>
                <w:szCs w:val="16"/>
              </w:rPr>
            </w:pPr>
          </w:p>
        </w:tc>
        <w:tc>
          <w:tcPr>
            <w:tcW w:w="375" w:type="pct"/>
            <w:vMerge w:val="restart"/>
          </w:tcPr>
          <w:p w14:paraId="65682F69" w14:textId="77777777" w:rsidR="00B17B89" w:rsidRPr="008942D0" w:rsidRDefault="00B17B89" w:rsidP="006F23A1">
            <w:pPr>
              <w:rPr>
                <w:sz w:val="16"/>
                <w:szCs w:val="16"/>
              </w:rPr>
            </w:pPr>
            <w:r w:rsidRPr="008942D0">
              <w:rPr>
                <w:sz w:val="16"/>
                <w:szCs w:val="16"/>
              </w:rPr>
              <w:t>60</w:t>
            </w:r>
          </w:p>
          <w:p w14:paraId="68EFB26C" w14:textId="77777777" w:rsidR="00B17B89" w:rsidRPr="008942D0" w:rsidRDefault="00B17B89" w:rsidP="006F23A1">
            <w:pPr>
              <w:rPr>
                <w:sz w:val="16"/>
                <w:szCs w:val="16"/>
              </w:rPr>
            </w:pPr>
          </w:p>
        </w:tc>
        <w:tc>
          <w:tcPr>
            <w:tcW w:w="481" w:type="pct"/>
          </w:tcPr>
          <w:p w14:paraId="4E9CCCEC" w14:textId="77777777" w:rsidR="00B17B89" w:rsidRPr="008942D0" w:rsidRDefault="00B17B89" w:rsidP="006F23A1">
            <w:pPr>
              <w:rPr>
                <w:rFonts w:asciiTheme="minorHAnsi" w:hAnsiTheme="minorHAnsi"/>
                <w:sz w:val="16"/>
                <w:szCs w:val="16"/>
                <w:lang w:val="en-US"/>
              </w:rPr>
            </w:pPr>
            <w:r w:rsidRPr="008942D0">
              <w:rPr>
                <w:rFonts w:asciiTheme="minorHAnsi" w:hAnsiTheme="minorHAnsi"/>
                <w:sz w:val="16"/>
                <w:szCs w:val="16"/>
                <w:lang w:val="en-US"/>
              </w:rPr>
              <w:t>SU</w:t>
            </w:r>
          </w:p>
        </w:tc>
        <w:tc>
          <w:tcPr>
            <w:tcW w:w="316" w:type="pct"/>
          </w:tcPr>
          <w:p w14:paraId="706E64F4" w14:textId="77777777" w:rsidR="00B17B89" w:rsidRPr="008942D0" w:rsidRDefault="00B17B89" w:rsidP="006F23A1">
            <w:pPr>
              <w:rPr>
                <w:sz w:val="16"/>
                <w:szCs w:val="16"/>
              </w:rPr>
            </w:pPr>
            <w:r w:rsidRPr="008942D0">
              <w:rPr>
                <w:rFonts w:asciiTheme="minorHAnsi" w:hAnsiTheme="minorHAnsi"/>
                <w:sz w:val="16"/>
                <w:szCs w:val="16"/>
                <w:lang w:val="en-US"/>
              </w:rPr>
              <w:t>5</w:t>
            </w:r>
          </w:p>
        </w:tc>
        <w:tc>
          <w:tcPr>
            <w:tcW w:w="1112" w:type="pct"/>
          </w:tcPr>
          <w:p w14:paraId="5623E212" w14:textId="77777777" w:rsidR="00B17B89" w:rsidRPr="008942D0" w:rsidRDefault="00B17B89" w:rsidP="006F23A1">
            <w:pPr>
              <w:rPr>
                <w:sz w:val="16"/>
                <w:szCs w:val="16"/>
              </w:rPr>
            </w:pPr>
            <w:r w:rsidRPr="008942D0">
              <w:rPr>
                <w:rFonts w:asciiTheme="minorHAnsi" w:hAnsiTheme="minorHAnsi"/>
                <w:sz w:val="16"/>
                <w:szCs w:val="16"/>
                <w:lang w:val="en-US"/>
              </w:rPr>
              <w:t>[X-Y], Mean = Z</w:t>
            </w:r>
          </w:p>
        </w:tc>
        <w:tc>
          <w:tcPr>
            <w:tcW w:w="1032" w:type="pct"/>
          </w:tcPr>
          <w:p w14:paraId="39A4A914" w14:textId="77777777" w:rsidR="00B17B89" w:rsidRPr="008942D0" w:rsidRDefault="00B17B89" w:rsidP="006F23A1">
            <w:pPr>
              <w:rPr>
                <w:sz w:val="16"/>
                <w:szCs w:val="16"/>
              </w:rPr>
            </w:pPr>
          </w:p>
        </w:tc>
      </w:tr>
      <w:tr w:rsidR="00B17B89" w:rsidRPr="008942D0" w14:paraId="0E3871DE" w14:textId="77777777" w:rsidTr="006F23A1">
        <w:trPr>
          <w:trHeight w:val="288"/>
        </w:trPr>
        <w:tc>
          <w:tcPr>
            <w:tcW w:w="438" w:type="pct"/>
            <w:vMerge/>
          </w:tcPr>
          <w:p w14:paraId="3036B019" w14:textId="77777777" w:rsidR="00B17B89" w:rsidRPr="008942D0" w:rsidRDefault="00B17B89" w:rsidP="006F23A1">
            <w:pPr>
              <w:rPr>
                <w:sz w:val="16"/>
                <w:szCs w:val="16"/>
              </w:rPr>
            </w:pPr>
          </w:p>
        </w:tc>
        <w:tc>
          <w:tcPr>
            <w:tcW w:w="465" w:type="pct"/>
            <w:vMerge/>
          </w:tcPr>
          <w:p w14:paraId="3D0E8ADF" w14:textId="77777777" w:rsidR="00B17B89" w:rsidRPr="008942D0" w:rsidRDefault="00B17B89" w:rsidP="006F23A1">
            <w:pPr>
              <w:rPr>
                <w:sz w:val="16"/>
                <w:szCs w:val="16"/>
              </w:rPr>
            </w:pPr>
          </w:p>
        </w:tc>
        <w:tc>
          <w:tcPr>
            <w:tcW w:w="403" w:type="pct"/>
            <w:vMerge/>
          </w:tcPr>
          <w:p w14:paraId="71F2540B" w14:textId="77777777" w:rsidR="00B17B89" w:rsidRPr="008942D0" w:rsidRDefault="00B17B89" w:rsidP="006F23A1">
            <w:pPr>
              <w:rPr>
                <w:sz w:val="16"/>
                <w:szCs w:val="16"/>
              </w:rPr>
            </w:pPr>
          </w:p>
        </w:tc>
        <w:tc>
          <w:tcPr>
            <w:tcW w:w="378" w:type="pct"/>
            <w:vMerge/>
          </w:tcPr>
          <w:p w14:paraId="788F0B53" w14:textId="77777777" w:rsidR="00B17B89" w:rsidRPr="008942D0" w:rsidRDefault="00B17B89" w:rsidP="006F23A1">
            <w:pPr>
              <w:rPr>
                <w:sz w:val="16"/>
                <w:szCs w:val="16"/>
              </w:rPr>
            </w:pPr>
          </w:p>
        </w:tc>
        <w:tc>
          <w:tcPr>
            <w:tcW w:w="375" w:type="pct"/>
            <w:vMerge/>
          </w:tcPr>
          <w:p w14:paraId="22B26D8F" w14:textId="77777777" w:rsidR="00B17B89" w:rsidRPr="008942D0" w:rsidRDefault="00B17B89" w:rsidP="006F23A1">
            <w:pPr>
              <w:rPr>
                <w:sz w:val="16"/>
                <w:szCs w:val="16"/>
              </w:rPr>
            </w:pPr>
          </w:p>
        </w:tc>
        <w:tc>
          <w:tcPr>
            <w:tcW w:w="481" w:type="pct"/>
          </w:tcPr>
          <w:p w14:paraId="3221CAE9" w14:textId="77777777" w:rsidR="00B17B89" w:rsidRPr="008942D0" w:rsidRDefault="00B17B89" w:rsidP="006F23A1">
            <w:pPr>
              <w:rPr>
                <w:rFonts w:asciiTheme="minorHAnsi" w:hAnsiTheme="minorHAnsi"/>
                <w:sz w:val="16"/>
                <w:szCs w:val="16"/>
                <w:lang w:val="en-US"/>
              </w:rPr>
            </w:pPr>
            <w:r w:rsidRPr="008942D0">
              <w:rPr>
                <w:rFonts w:asciiTheme="minorHAnsi" w:hAnsiTheme="minorHAnsi"/>
                <w:sz w:val="16"/>
                <w:szCs w:val="16"/>
                <w:lang w:val="en-US"/>
              </w:rPr>
              <w:t>MU</w:t>
            </w:r>
          </w:p>
        </w:tc>
        <w:tc>
          <w:tcPr>
            <w:tcW w:w="316" w:type="pct"/>
          </w:tcPr>
          <w:p w14:paraId="55721CD1" w14:textId="77777777" w:rsidR="00B17B89" w:rsidRPr="008942D0" w:rsidRDefault="00B17B89" w:rsidP="006F23A1">
            <w:pPr>
              <w:rPr>
                <w:sz w:val="16"/>
                <w:szCs w:val="16"/>
              </w:rPr>
            </w:pPr>
          </w:p>
        </w:tc>
        <w:tc>
          <w:tcPr>
            <w:tcW w:w="1112" w:type="pct"/>
          </w:tcPr>
          <w:p w14:paraId="15C86568" w14:textId="77777777" w:rsidR="00B17B89" w:rsidRPr="008942D0" w:rsidRDefault="00B17B89" w:rsidP="006F23A1">
            <w:pPr>
              <w:rPr>
                <w:sz w:val="16"/>
                <w:szCs w:val="16"/>
              </w:rPr>
            </w:pPr>
          </w:p>
        </w:tc>
        <w:tc>
          <w:tcPr>
            <w:tcW w:w="1032" w:type="pct"/>
          </w:tcPr>
          <w:p w14:paraId="43E6F456" w14:textId="77777777" w:rsidR="00B17B89" w:rsidRPr="008942D0" w:rsidRDefault="00B17B89" w:rsidP="006F23A1">
            <w:pPr>
              <w:rPr>
                <w:sz w:val="16"/>
                <w:szCs w:val="16"/>
              </w:rPr>
            </w:pPr>
          </w:p>
        </w:tc>
      </w:tr>
      <w:tr w:rsidR="00B17B89" w:rsidRPr="008942D0" w14:paraId="30DC3042" w14:textId="77777777" w:rsidTr="006F23A1">
        <w:trPr>
          <w:trHeight w:val="288"/>
        </w:trPr>
        <w:tc>
          <w:tcPr>
            <w:tcW w:w="438" w:type="pct"/>
            <w:vMerge w:val="restart"/>
          </w:tcPr>
          <w:p w14:paraId="26751755" w14:textId="77777777" w:rsidR="00B17B89" w:rsidRPr="008942D0" w:rsidRDefault="00B17B89" w:rsidP="006F23A1">
            <w:pPr>
              <w:rPr>
                <w:sz w:val="16"/>
                <w:szCs w:val="16"/>
              </w:rPr>
            </w:pPr>
            <w:proofErr w:type="spellStart"/>
            <w:r w:rsidRPr="008942D0">
              <w:rPr>
                <w:sz w:val="16"/>
                <w:szCs w:val="16"/>
              </w:rPr>
              <w:t>InH</w:t>
            </w:r>
            <w:proofErr w:type="spellEnd"/>
          </w:p>
        </w:tc>
        <w:tc>
          <w:tcPr>
            <w:tcW w:w="465" w:type="pct"/>
            <w:vMerge w:val="restart"/>
          </w:tcPr>
          <w:p w14:paraId="750CEEDE" w14:textId="77777777" w:rsidR="00B17B89" w:rsidRPr="008942D0" w:rsidRDefault="00B17B89" w:rsidP="006F23A1">
            <w:pPr>
              <w:rPr>
                <w:sz w:val="16"/>
                <w:szCs w:val="16"/>
              </w:rPr>
            </w:pPr>
            <w:r w:rsidRPr="008942D0">
              <w:rPr>
                <w:sz w:val="16"/>
                <w:szCs w:val="16"/>
              </w:rPr>
              <w:t>AR/VR</w:t>
            </w:r>
          </w:p>
          <w:p w14:paraId="0C34B66F" w14:textId="77777777" w:rsidR="00B17B89" w:rsidRPr="008942D0" w:rsidRDefault="00B17B89" w:rsidP="006F23A1">
            <w:pPr>
              <w:rPr>
                <w:sz w:val="16"/>
                <w:szCs w:val="16"/>
              </w:rPr>
            </w:pPr>
          </w:p>
        </w:tc>
        <w:tc>
          <w:tcPr>
            <w:tcW w:w="403" w:type="pct"/>
            <w:vMerge w:val="restart"/>
          </w:tcPr>
          <w:p w14:paraId="5D47767F" w14:textId="77777777" w:rsidR="00B17B89" w:rsidRPr="008942D0" w:rsidRDefault="00B17B89" w:rsidP="006F23A1">
            <w:pPr>
              <w:rPr>
                <w:sz w:val="16"/>
                <w:szCs w:val="16"/>
              </w:rPr>
            </w:pPr>
            <w:r w:rsidRPr="008942D0">
              <w:rPr>
                <w:sz w:val="16"/>
                <w:szCs w:val="16"/>
              </w:rPr>
              <w:t>10</w:t>
            </w:r>
          </w:p>
        </w:tc>
        <w:tc>
          <w:tcPr>
            <w:tcW w:w="378" w:type="pct"/>
            <w:vMerge w:val="restart"/>
          </w:tcPr>
          <w:p w14:paraId="1999CC7E" w14:textId="77777777" w:rsidR="00B17B89" w:rsidRPr="008942D0" w:rsidRDefault="00B17B89" w:rsidP="006F23A1">
            <w:pPr>
              <w:rPr>
                <w:sz w:val="16"/>
                <w:szCs w:val="16"/>
              </w:rPr>
            </w:pPr>
            <w:r w:rsidRPr="008942D0">
              <w:rPr>
                <w:sz w:val="16"/>
                <w:szCs w:val="16"/>
              </w:rPr>
              <w:t>45</w:t>
            </w:r>
          </w:p>
          <w:p w14:paraId="3C46B5E5" w14:textId="77777777" w:rsidR="00B17B89" w:rsidRPr="008942D0" w:rsidRDefault="00B17B89" w:rsidP="006F23A1">
            <w:pPr>
              <w:rPr>
                <w:sz w:val="16"/>
                <w:szCs w:val="16"/>
              </w:rPr>
            </w:pPr>
          </w:p>
        </w:tc>
        <w:tc>
          <w:tcPr>
            <w:tcW w:w="375" w:type="pct"/>
            <w:vMerge w:val="restart"/>
          </w:tcPr>
          <w:p w14:paraId="7FBCEDE6" w14:textId="77777777" w:rsidR="00B17B89" w:rsidRPr="008942D0" w:rsidRDefault="00B17B89" w:rsidP="006F23A1">
            <w:pPr>
              <w:rPr>
                <w:sz w:val="16"/>
                <w:szCs w:val="16"/>
              </w:rPr>
            </w:pPr>
            <w:r w:rsidRPr="008942D0">
              <w:rPr>
                <w:sz w:val="16"/>
                <w:szCs w:val="16"/>
              </w:rPr>
              <w:t>60</w:t>
            </w:r>
          </w:p>
          <w:p w14:paraId="0DFF9D59" w14:textId="77777777" w:rsidR="00B17B89" w:rsidRPr="008942D0" w:rsidRDefault="00B17B89" w:rsidP="006F23A1">
            <w:pPr>
              <w:rPr>
                <w:sz w:val="16"/>
                <w:szCs w:val="16"/>
              </w:rPr>
            </w:pPr>
          </w:p>
        </w:tc>
        <w:tc>
          <w:tcPr>
            <w:tcW w:w="481" w:type="pct"/>
          </w:tcPr>
          <w:p w14:paraId="22441E80" w14:textId="77777777" w:rsidR="00B17B89" w:rsidRPr="008942D0" w:rsidRDefault="00B17B89" w:rsidP="006F23A1">
            <w:pPr>
              <w:rPr>
                <w:rFonts w:asciiTheme="minorHAnsi" w:hAnsiTheme="minorHAnsi"/>
                <w:sz w:val="16"/>
                <w:szCs w:val="16"/>
                <w:lang w:val="en-US"/>
              </w:rPr>
            </w:pPr>
            <w:r w:rsidRPr="008942D0">
              <w:rPr>
                <w:rFonts w:asciiTheme="minorHAnsi" w:hAnsiTheme="minorHAnsi"/>
                <w:sz w:val="16"/>
                <w:szCs w:val="16"/>
                <w:lang w:val="en-US"/>
              </w:rPr>
              <w:t>SU</w:t>
            </w:r>
          </w:p>
        </w:tc>
        <w:tc>
          <w:tcPr>
            <w:tcW w:w="316" w:type="pct"/>
          </w:tcPr>
          <w:p w14:paraId="2A52CCB3" w14:textId="77777777" w:rsidR="00B17B89" w:rsidRPr="008942D0" w:rsidRDefault="00B17B89" w:rsidP="006F23A1">
            <w:pPr>
              <w:rPr>
                <w:sz w:val="16"/>
                <w:szCs w:val="16"/>
              </w:rPr>
            </w:pPr>
            <w:r w:rsidRPr="008942D0">
              <w:rPr>
                <w:rFonts w:asciiTheme="minorHAnsi" w:hAnsiTheme="minorHAnsi"/>
                <w:sz w:val="16"/>
                <w:szCs w:val="16"/>
                <w:lang w:val="en-US"/>
              </w:rPr>
              <w:t>5</w:t>
            </w:r>
          </w:p>
        </w:tc>
        <w:tc>
          <w:tcPr>
            <w:tcW w:w="1112" w:type="pct"/>
          </w:tcPr>
          <w:p w14:paraId="4583AB58" w14:textId="77777777" w:rsidR="00B17B89" w:rsidRPr="008942D0" w:rsidRDefault="00B17B89" w:rsidP="006F23A1">
            <w:pPr>
              <w:rPr>
                <w:sz w:val="16"/>
                <w:szCs w:val="16"/>
              </w:rPr>
            </w:pPr>
            <w:r w:rsidRPr="008942D0">
              <w:rPr>
                <w:rFonts w:asciiTheme="minorHAnsi" w:hAnsiTheme="minorHAnsi"/>
                <w:sz w:val="16"/>
                <w:szCs w:val="16"/>
                <w:lang w:val="en-US"/>
              </w:rPr>
              <w:t>[X-Y], Mean = Z</w:t>
            </w:r>
          </w:p>
        </w:tc>
        <w:tc>
          <w:tcPr>
            <w:tcW w:w="1032" w:type="pct"/>
          </w:tcPr>
          <w:p w14:paraId="67513146" w14:textId="77777777" w:rsidR="00B17B89" w:rsidRPr="008942D0" w:rsidRDefault="00B17B89" w:rsidP="006F23A1">
            <w:pPr>
              <w:rPr>
                <w:sz w:val="16"/>
                <w:szCs w:val="16"/>
              </w:rPr>
            </w:pPr>
          </w:p>
        </w:tc>
      </w:tr>
      <w:tr w:rsidR="00B17B89" w:rsidRPr="008942D0" w14:paraId="01D18E08" w14:textId="77777777" w:rsidTr="006F23A1">
        <w:trPr>
          <w:trHeight w:val="288"/>
        </w:trPr>
        <w:tc>
          <w:tcPr>
            <w:tcW w:w="438" w:type="pct"/>
            <w:vMerge/>
          </w:tcPr>
          <w:p w14:paraId="0A34280D" w14:textId="77777777" w:rsidR="00B17B89" w:rsidRPr="008942D0" w:rsidRDefault="00B17B89" w:rsidP="006F23A1">
            <w:pPr>
              <w:rPr>
                <w:sz w:val="16"/>
                <w:szCs w:val="16"/>
              </w:rPr>
            </w:pPr>
          </w:p>
        </w:tc>
        <w:tc>
          <w:tcPr>
            <w:tcW w:w="465" w:type="pct"/>
            <w:vMerge/>
          </w:tcPr>
          <w:p w14:paraId="0DF1268F" w14:textId="77777777" w:rsidR="00B17B89" w:rsidRPr="008942D0" w:rsidRDefault="00B17B89" w:rsidP="006F23A1">
            <w:pPr>
              <w:rPr>
                <w:sz w:val="16"/>
                <w:szCs w:val="16"/>
              </w:rPr>
            </w:pPr>
          </w:p>
        </w:tc>
        <w:tc>
          <w:tcPr>
            <w:tcW w:w="403" w:type="pct"/>
            <w:vMerge/>
          </w:tcPr>
          <w:p w14:paraId="7760F963" w14:textId="77777777" w:rsidR="00B17B89" w:rsidRPr="008942D0" w:rsidRDefault="00B17B89" w:rsidP="006F23A1">
            <w:pPr>
              <w:rPr>
                <w:sz w:val="16"/>
                <w:szCs w:val="16"/>
              </w:rPr>
            </w:pPr>
          </w:p>
        </w:tc>
        <w:tc>
          <w:tcPr>
            <w:tcW w:w="378" w:type="pct"/>
            <w:vMerge/>
          </w:tcPr>
          <w:p w14:paraId="5E4C4911" w14:textId="77777777" w:rsidR="00B17B89" w:rsidRPr="008942D0" w:rsidRDefault="00B17B89" w:rsidP="006F23A1">
            <w:pPr>
              <w:rPr>
                <w:sz w:val="16"/>
                <w:szCs w:val="16"/>
              </w:rPr>
            </w:pPr>
          </w:p>
        </w:tc>
        <w:tc>
          <w:tcPr>
            <w:tcW w:w="375" w:type="pct"/>
            <w:vMerge/>
          </w:tcPr>
          <w:p w14:paraId="2F9C05FE" w14:textId="77777777" w:rsidR="00B17B89" w:rsidRPr="008942D0" w:rsidRDefault="00B17B89" w:rsidP="006F23A1">
            <w:pPr>
              <w:rPr>
                <w:sz w:val="16"/>
                <w:szCs w:val="16"/>
              </w:rPr>
            </w:pPr>
          </w:p>
        </w:tc>
        <w:tc>
          <w:tcPr>
            <w:tcW w:w="481" w:type="pct"/>
          </w:tcPr>
          <w:p w14:paraId="0F9E9B92" w14:textId="77777777" w:rsidR="00B17B89" w:rsidRPr="008942D0" w:rsidRDefault="00B17B89" w:rsidP="006F23A1">
            <w:pPr>
              <w:rPr>
                <w:rFonts w:asciiTheme="minorHAnsi" w:hAnsiTheme="minorHAnsi"/>
                <w:sz w:val="16"/>
                <w:szCs w:val="16"/>
                <w:lang w:val="en-US"/>
              </w:rPr>
            </w:pPr>
            <w:r w:rsidRPr="008942D0">
              <w:rPr>
                <w:rFonts w:asciiTheme="minorHAnsi" w:hAnsiTheme="minorHAnsi"/>
                <w:sz w:val="16"/>
                <w:szCs w:val="16"/>
                <w:lang w:val="en-US"/>
              </w:rPr>
              <w:t>MU</w:t>
            </w:r>
          </w:p>
        </w:tc>
        <w:tc>
          <w:tcPr>
            <w:tcW w:w="316" w:type="pct"/>
          </w:tcPr>
          <w:p w14:paraId="52C2EFA7" w14:textId="77777777" w:rsidR="00B17B89" w:rsidRPr="008942D0" w:rsidRDefault="00B17B89" w:rsidP="006F23A1">
            <w:pPr>
              <w:rPr>
                <w:rFonts w:asciiTheme="minorHAnsi" w:hAnsiTheme="minorHAnsi"/>
                <w:sz w:val="16"/>
                <w:szCs w:val="16"/>
                <w:lang w:val="en-US"/>
              </w:rPr>
            </w:pPr>
          </w:p>
        </w:tc>
        <w:tc>
          <w:tcPr>
            <w:tcW w:w="1112" w:type="pct"/>
          </w:tcPr>
          <w:p w14:paraId="1B70BBAD" w14:textId="77777777" w:rsidR="00B17B89" w:rsidRPr="008942D0" w:rsidRDefault="00B17B89" w:rsidP="006F23A1">
            <w:pPr>
              <w:rPr>
                <w:rFonts w:asciiTheme="minorHAnsi" w:hAnsiTheme="minorHAnsi"/>
                <w:sz w:val="16"/>
                <w:szCs w:val="16"/>
                <w:lang w:val="en-US"/>
              </w:rPr>
            </w:pPr>
          </w:p>
        </w:tc>
        <w:tc>
          <w:tcPr>
            <w:tcW w:w="1032" w:type="pct"/>
          </w:tcPr>
          <w:p w14:paraId="4EDCA5CD" w14:textId="77777777" w:rsidR="00B17B89" w:rsidRPr="008942D0" w:rsidRDefault="00B17B89" w:rsidP="006F23A1">
            <w:pPr>
              <w:rPr>
                <w:sz w:val="16"/>
                <w:szCs w:val="16"/>
              </w:rPr>
            </w:pPr>
          </w:p>
        </w:tc>
      </w:tr>
      <w:tr w:rsidR="00B17B89" w:rsidRPr="008942D0" w14:paraId="077E53C5" w14:textId="77777777" w:rsidTr="006F23A1">
        <w:trPr>
          <w:trHeight w:val="288"/>
        </w:trPr>
        <w:tc>
          <w:tcPr>
            <w:tcW w:w="438" w:type="pct"/>
            <w:vMerge/>
          </w:tcPr>
          <w:p w14:paraId="5F42733D" w14:textId="77777777" w:rsidR="00B17B89" w:rsidRPr="008942D0" w:rsidRDefault="00B17B89" w:rsidP="006F23A1">
            <w:pPr>
              <w:rPr>
                <w:sz w:val="16"/>
                <w:szCs w:val="16"/>
              </w:rPr>
            </w:pPr>
          </w:p>
        </w:tc>
        <w:tc>
          <w:tcPr>
            <w:tcW w:w="465" w:type="pct"/>
            <w:vMerge/>
          </w:tcPr>
          <w:p w14:paraId="134BDD0E" w14:textId="77777777" w:rsidR="00B17B89" w:rsidRPr="008942D0" w:rsidRDefault="00B17B89" w:rsidP="006F23A1">
            <w:pPr>
              <w:rPr>
                <w:sz w:val="16"/>
                <w:szCs w:val="16"/>
              </w:rPr>
            </w:pPr>
          </w:p>
        </w:tc>
        <w:tc>
          <w:tcPr>
            <w:tcW w:w="403" w:type="pct"/>
            <w:vMerge/>
          </w:tcPr>
          <w:p w14:paraId="606C3029" w14:textId="77777777" w:rsidR="00B17B89" w:rsidRPr="008942D0" w:rsidRDefault="00B17B89" w:rsidP="006F23A1">
            <w:pPr>
              <w:rPr>
                <w:sz w:val="16"/>
                <w:szCs w:val="16"/>
              </w:rPr>
            </w:pPr>
          </w:p>
        </w:tc>
        <w:tc>
          <w:tcPr>
            <w:tcW w:w="378" w:type="pct"/>
            <w:vMerge w:val="restart"/>
          </w:tcPr>
          <w:p w14:paraId="31807913" w14:textId="77777777" w:rsidR="00B17B89" w:rsidRPr="008942D0" w:rsidRDefault="00B17B89" w:rsidP="006F23A1">
            <w:pPr>
              <w:rPr>
                <w:sz w:val="16"/>
                <w:szCs w:val="16"/>
              </w:rPr>
            </w:pPr>
            <w:r w:rsidRPr="008942D0">
              <w:rPr>
                <w:sz w:val="16"/>
                <w:szCs w:val="16"/>
              </w:rPr>
              <w:t>30</w:t>
            </w:r>
          </w:p>
          <w:p w14:paraId="28B1A220" w14:textId="77777777" w:rsidR="00B17B89" w:rsidRPr="008942D0" w:rsidRDefault="00B17B89" w:rsidP="006F23A1">
            <w:pPr>
              <w:rPr>
                <w:sz w:val="16"/>
                <w:szCs w:val="16"/>
              </w:rPr>
            </w:pPr>
          </w:p>
        </w:tc>
        <w:tc>
          <w:tcPr>
            <w:tcW w:w="375" w:type="pct"/>
            <w:vMerge w:val="restart"/>
          </w:tcPr>
          <w:p w14:paraId="41A55F65" w14:textId="77777777" w:rsidR="00B17B89" w:rsidRPr="008942D0" w:rsidRDefault="00B17B89" w:rsidP="006F23A1">
            <w:pPr>
              <w:rPr>
                <w:sz w:val="16"/>
                <w:szCs w:val="16"/>
              </w:rPr>
            </w:pPr>
            <w:r w:rsidRPr="008942D0">
              <w:rPr>
                <w:sz w:val="16"/>
                <w:szCs w:val="16"/>
              </w:rPr>
              <w:t>60</w:t>
            </w:r>
          </w:p>
          <w:p w14:paraId="00498142" w14:textId="77777777" w:rsidR="00B17B89" w:rsidRPr="008942D0" w:rsidRDefault="00B17B89" w:rsidP="006F23A1">
            <w:pPr>
              <w:rPr>
                <w:sz w:val="16"/>
                <w:szCs w:val="16"/>
              </w:rPr>
            </w:pPr>
          </w:p>
        </w:tc>
        <w:tc>
          <w:tcPr>
            <w:tcW w:w="481" w:type="pct"/>
          </w:tcPr>
          <w:p w14:paraId="1EF0731B" w14:textId="77777777" w:rsidR="00B17B89" w:rsidRPr="008942D0" w:rsidRDefault="00B17B89" w:rsidP="006F23A1">
            <w:pPr>
              <w:rPr>
                <w:rFonts w:asciiTheme="minorHAnsi" w:hAnsiTheme="minorHAnsi"/>
                <w:sz w:val="16"/>
                <w:szCs w:val="16"/>
                <w:lang w:val="en-US"/>
              </w:rPr>
            </w:pPr>
            <w:r w:rsidRPr="008942D0">
              <w:rPr>
                <w:rFonts w:asciiTheme="minorHAnsi" w:hAnsiTheme="minorHAnsi"/>
                <w:sz w:val="16"/>
                <w:szCs w:val="16"/>
                <w:lang w:val="en-US"/>
              </w:rPr>
              <w:t>SU</w:t>
            </w:r>
          </w:p>
        </w:tc>
        <w:tc>
          <w:tcPr>
            <w:tcW w:w="316" w:type="pct"/>
          </w:tcPr>
          <w:p w14:paraId="097C9A25" w14:textId="77777777" w:rsidR="00B17B89" w:rsidRPr="008942D0" w:rsidRDefault="00B17B89" w:rsidP="006F23A1">
            <w:pPr>
              <w:rPr>
                <w:rFonts w:asciiTheme="minorHAnsi" w:hAnsiTheme="minorHAnsi"/>
                <w:sz w:val="16"/>
                <w:szCs w:val="16"/>
                <w:lang w:val="en-US"/>
              </w:rPr>
            </w:pPr>
            <w:r w:rsidRPr="008942D0">
              <w:rPr>
                <w:rFonts w:asciiTheme="minorHAnsi" w:hAnsiTheme="minorHAnsi"/>
                <w:sz w:val="16"/>
                <w:szCs w:val="16"/>
                <w:lang w:val="en-US"/>
              </w:rPr>
              <w:t>5</w:t>
            </w:r>
          </w:p>
        </w:tc>
        <w:tc>
          <w:tcPr>
            <w:tcW w:w="1112" w:type="pct"/>
          </w:tcPr>
          <w:p w14:paraId="0C323C4F" w14:textId="77777777" w:rsidR="00B17B89" w:rsidRPr="008942D0" w:rsidRDefault="00B17B89" w:rsidP="006F23A1">
            <w:pPr>
              <w:rPr>
                <w:rFonts w:asciiTheme="minorHAnsi" w:hAnsiTheme="minorHAnsi"/>
                <w:sz w:val="16"/>
                <w:szCs w:val="16"/>
                <w:lang w:val="en-US"/>
              </w:rPr>
            </w:pPr>
            <w:r w:rsidRPr="008942D0">
              <w:rPr>
                <w:rFonts w:asciiTheme="minorHAnsi" w:hAnsiTheme="minorHAnsi"/>
                <w:sz w:val="16"/>
                <w:szCs w:val="16"/>
                <w:lang w:val="en-US"/>
              </w:rPr>
              <w:t>[X-Y], Mean = Z</w:t>
            </w:r>
          </w:p>
        </w:tc>
        <w:tc>
          <w:tcPr>
            <w:tcW w:w="1032" w:type="pct"/>
          </w:tcPr>
          <w:p w14:paraId="7E406562" w14:textId="77777777" w:rsidR="00B17B89" w:rsidRPr="008942D0" w:rsidRDefault="00B17B89" w:rsidP="006F23A1">
            <w:pPr>
              <w:rPr>
                <w:sz w:val="16"/>
                <w:szCs w:val="16"/>
              </w:rPr>
            </w:pPr>
          </w:p>
        </w:tc>
      </w:tr>
      <w:tr w:rsidR="00B17B89" w:rsidRPr="008942D0" w14:paraId="20A1D6BD" w14:textId="77777777" w:rsidTr="006F23A1">
        <w:trPr>
          <w:trHeight w:val="288"/>
        </w:trPr>
        <w:tc>
          <w:tcPr>
            <w:tcW w:w="438" w:type="pct"/>
            <w:vMerge/>
          </w:tcPr>
          <w:p w14:paraId="14606717" w14:textId="77777777" w:rsidR="00B17B89" w:rsidRPr="008942D0" w:rsidRDefault="00B17B89" w:rsidP="006F23A1">
            <w:pPr>
              <w:rPr>
                <w:sz w:val="16"/>
                <w:szCs w:val="16"/>
              </w:rPr>
            </w:pPr>
          </w:p>
        </w:tc>
        <w:tc>
          <w:tcPr>
            <w:tcW w:w="465" w:type="pct"/>
            <w:vMerge/>
          </w:tcPr>
          <w:p w14:paraId="515F8B83" w14:textId="77777777" w:rsidR="00B17B89" w:rsidRPr="008942D0" w:rsidRDefault="00B17B89" w:rsidP="006F23A1">
            <w:pPr>
              <w:rPr>
                <w:sz w:val="16"/>
                <w:szCs w:val="16"/>
              </w:rPr>
            </w:pPr>
          </w:p>
        </w:tc>
        <w:tc>
          <w:tcPr>
            <w:tcW w:w="403" w:type="pct"/>
            <w:vMerge/>
          </w:tcPr>
          <w:p w14:paraId="5977F63B" w14:textId="77777777" w:rsidR="00B17B89" w:rsidRPr="008942D0" w:rsidRDefault="00B17B89" w:rsidP="006F23A1">
            <w:pPr>
              <w:rPr>
                <w:sz w:val="16"/>
                <w:szCs w:val="16"/>
              </w:rPr>
            </w:pPr>
          </w:p>
        </w:tc>
        <w:tc>
          <w:tcPr>
            <w:tcW w:w="378" w:type="pct"/>
            <w:vMerge/>
          </w:tcPr>
          <w:p w14:paraId="6A2E26DF" w14:textId="77777777" w:rsidR="00B17B89" w:rsidRPr="008942D0" w:rsidRDefault="00B17B89" w:rsidP="006F23A1">
            <w:pPr>
              <w:rPr>
                <w:sz w:val="16"/>
                <w:szCs w:val="16"/>
              </w:rPr>
            </w:pPr>
          </w:p>
        </w:tc>
        <w:tc>
          <w:tcPr>
            <w:tcW w:w="375" w:type="pct"/>
            <w:vMerge/>
          </w:tcPr>
          <w:p w14:paraId="0796395E" w14:textId="77777777" w:rsidR="00B17B89" w:rsidRPr="008942D0" w:rsidRDefault="00B17B89" w:rsidP="006F23A1">
            <w:pPr>
              <w:rPr>
                <w:sz w:val="16"/>
                <w:szCs w:val="16"/>
              </w:rPr>
            </w:pPr>
          </w:p>
        </w:tc>
        <w:tc>
          <w:tcPr>
            <w:tcW w:w="481" w:type="pct"/>
          </w:tcPr>
          <w:p w14:paraId="29238465" w14:textId="77777777" w:rsidR="00B17B89" w:rsidRPr="008942D0" w:rsidRDefault="00B17B89" w:rsidP="006F23A1">
            <w:pPr>
              <w:rPr>
                <w:rFonts w:asciiTheme="minorHAnsi" w:hAnsiTheme="minorHAnsi"/>
                <w:sz w:val="16"/>
                <w:szCs w:val="16"/>
                <w:lang w:val="en-US"/>
              </w:rPr>
            </w:pPr>
            <w:r w:rsidRPr="008942D0">
              <w:rPr>
                <w:rFonts w:asciiTheme="minorHAnsi" w:hAnsiTheme="minorHAnsi"/>
                <w:sz w:val="16"/>
                <w:szCs w:val="16"/>
                <w:lang w:val="en-US"/>
              </w:rPr>
              <w:t>MU</w:t>
            </w:r>
          </w:p>
        </w:tc>
        <w:tc>
          <w:tcPr>
            <w:tcW w:w="316" w:type="pct"/>
          </w:tcPr>
          <w:p w14:paraId="529AE7D7" w14:textId="77777777" w:rsidR="00B17B89" w:rsidRPr="008942D0" w:rsidRDefault="00B17B89" w:rsidP="006F23A1">
            <w:pPr>
              <w:rPr>
                <w:rFonts w:asciiTheme="minorHAnsi" w:hAnsiTheme="minorHAnsi"/>
                <w:sz w:val="16"/>
                <w:szCs w:val="16"/>
                <w:lang w:val="en-US"/>
              </w:rPr>
            </w:pPr>
          </w:p>
        </w:tc>
        <w:tc>
          <w:tcPr>
            <w:tcW w:w="1112" w:type="pct"/>
          </w:tcPr>
          <w:p w14:paraId="1BBCF215" w14:textId="77777777" w:rsidR="00B17B89" w:rsidRPr="008942D0" w:rsidRDefault="00B17B89" w:rsidP="006F23A1">
            <w:pPr>
              <w:rPr>
                <w:rFonts w:asciiTheme="minorHAnsi" w:hAnsiTheme="minorHAnsi"/>
                <w:sz w:val="16"/>
                <w:szCs w:val="16"/>
                <w:lang w:val="en-US"/>
              </w:rPr>
            </w:pPr>
          </w:p>
        </w:tc>
        <w:tc>
          <w:tcPr>
            <w:tcW w:w="1032" w:type="pct"/>
          </w:tcPr>
          <w:p w14:paraId="3A9FD457" w14:textId="77777777" w:rsidR="00B17B89" w:rsidRPr="008942D0" w:rsidRDefault="00B17B89" w:rsidP="006F23A1">
            <w:pPr>
              <w:rPr>
                <w:sz w:val="16"/>
                <w:szCs w:val="16"/>
              </w:rPr>
            </w:pPr>
          </w:p>
        </w:tc>
      </w:tr>
      <w:tr w:rsidR="00B17B89" w:rsidRPr="008942D0" w14:paraId="4E721770" w14:textId="77777777" w:rsidTr="006F23A1">
        <w:trPr>
          <w:trHeight w:val="288"/>
        </w:trPr>
        <w:tc>
          <w:tcPr>
            <w:tcW w:w="438" w:type="pct"/>
          </w:tcPr>
          <w:p w14:paraId="7BB7CEEC" w14:textId="77777777" w:rsidR="00B17B89" w:rsidRPr="008942D0" w:rsidRDefault="00B17B89" w:rsidP="006F23A1">
            <w:pPr>
              <w:rPr>
                <w:sz w:val="16"/>
                <w:szCs w:val="16"/>
              </w:rPr>
            </w:pPr>
          </w:p>
        </w:tc>
        <w:tc>
          <w:tcPr>
            <w:tcW w:w="465" w:type="pct"/>
          </w:tcPr>
          <w:p w14:paraId="558A31C3" w14:textId="77777777" w:rsidR="00B17B89" w:rsidRPr="008942D0" w:rsidRDefault="00B17B89" w:rsidP="006F23A1">
            <w:pPr>
              <w:rPr>
                <w:sz w:val="16"/>
                <w:szCs w:val="16"/>
              </w:rPr>
            </w:pPr>
            <w:r w:rsidRPr="008942D0">
              <w:rPr>
                <w:sz w:val="16"/>
                <w:szCs w:val="16"/>
              </w:rPr>
              <w:t>CG</w:t>
            </w:r>
          </w:p>
        </w:tc>
        <w:tc>
          <w:tcPr>
            <w:tcW w:w="403" w:type="pct"/>
          </w:tcPr>
          <w:p w14:paraId="31A3F3C3" w14:textId="77777777" w:rsidR="00B17B89" w:rsidRPr="008942D0" w:rsidRDefault="00B17B89" w:rsidP="006F23A1">
            <w:pPr>
              <w:rPr>
                <w:sz w:val="16"/>
                <w:szCs w:val="16"/>
              </w:rPr>
            </w:pPr>
            <w:r>
              <w:rPr>
                <w:sz w:val="16"/>
                <w:szCs w:val="16"/>
              </w:rPr>
              <w:t>…</w:t>
            </w:r>
          </w:p>
        </w:tc>
        <w:tc>
          <w:tcPr>
            <w:tcW w:w="378" w:type="pct"/>
          </w:tcPr>
          <w:p w14:paraId="79CB4538" w14:textId="77777777" w:rsidR="00B17B89" w:rsidRPr="008942D0" w:rsidRDefault="00B17B89" w:rsidP="006F23A1">
            <w:pPr>
              <w:rPr>
                <w:sz w:val="16"/>
                <w:szCs w:val="16"/>
              </w:rPr>
            </w:pPr>
          </w:p>
        </w:tc>
        <w:tc>
          <w:tcPr>
            <w:tcW w:w="375" w:type="pct"/>
          </w:tcPr>
          <w:p w14:paraId="062B7D31" w14:textId="77777777" w:rsidR="00B17B89" w:rsidRPr="008942D0" w:rsidRDefault="00B17B89" w:rsidP="006F23A1">
            <w:pPr>
              <w:rPr>
                <w:sz w:val="16"/>
                <w:szCs w:val="16"/>
              </w:rPr>
            </w:pPr>
          </w:p>
        </w:tc>
        <w:tc>
          <w:tcPr>
            <w:tcW w:w="481" w:type="pct"/>
          </w:tcPr>
          <w:p w14:paraId="4D6E806A" w14:textId="77777777" w:rsidR="00B17B89" w:rsidRPr="008942D0" w:rsidRDefault="00B17B89" w:rsidP="006F23A1">
            <w:pPr>
              <w:rPr>
                <w:rFonts w:asciiTheme="minorHAnsi" w:hAnsiTheme="minorHAnsi"/>
                <w:sz w:val="16"/>
                <w:szCs w:val="16"/>
                <w:lang w:val="en-US"/>
              </w:rPr>
            </w:pPr>
          </w:p>
        </w:tc>
        <w:tc>
          <w:tcPr>
            <w:tcW w:w="316" w:type="pct"/>
          </w:tcPr>
          <w:p w14:paraId="23414484" w14:textId="77777777" w:rsidR="00B17B89" w:rsidRPr="008942D0" w:rsidRDefault="00B17B89" w:rsidP="006F23A1">
            <w:pPr>
              <w:rPr>
                <w:rFonts w:asciiTheme="minorHAnsi" w:hAnsiTheme="minorHAnsi"/>
                <w:sz w:val="16"/>
                <w:szCs w:val="16"/>
                <w:lang w:val="en-US"/>
              </w:rPr>
            </w:pPr>
          </w:p>
        </w:tc>
        <w:tc>
          <w:tcPr>
            <w:tcW w:w="1112" w:type="pct"/>
          </w:tcPr>
          <w:p w14:paraId="19EE45E9" w14:textId="77777777" w:rsidR="00B17B89" w:rsidRPr="008942D0" w:rsidRDefault="00B17B89" w:rsidP="006F23A1">
            <w:pPr>
              <w:rPr>
                <w:rFonts w:asciiTheme="minorHAnsi" w:hAnsiTheme="minorHAnsi"/>
                <w:sz w:val="16"/>
                <w:szCs w:val="16"/>
                <w:lang w:val="en-US"/>
              </w:rPr>
            </w:pPr>
          </w:p>
        </w:tc>
        <w:tc>
          <w:tcPr>
            <w:tcW w:w="1032" w:type="pct"/>
          </w:tcPr>
          <w:p w14:paraId="64FCB9D5" w14:textId="77777777" w:rsidR="00B17B89" w:rsidRPr="008942D0" w:rsidRDefault="00B17B89" w:rsidP="006F23A1">
            <w:pPr>
              <w:rPr>
                <w:sz w:val="16"/>
                <w:szCs w:val="16"/>
              </w:rPr>
            </w:pPr>
          </w:p>
        </w:tc>
      </w:tr>
      <w:tr w:rsidR="00B17B89" w:rsidRPr="008942D0" w14:paraId="3CA0420F" w14:textId="77777777" w:rsidTr="006F23A1">
        <w:trPr>
          <w:trHeight w:val="288"/>
        </w:trPr>
        <w:tc>
          <w:tcPr>
            <w:tcW w:w="438" w:type="pct"/>
            <w:vMerge w:val="restart"/>
          </w:tcPr>
          <w:p w14:paraId="09FA1595" w14:textId="77777777" w:rsidR="00B17B89" w:rsidRPr="008942D0" w:rsidRDefault="00B17B89" w:rsidP="006F23A1">
            <w:pPr>
              <w:rPr>
                <w:sz w:val="16"/>
                <w:szCs w:val="16"/>
              </w:rPr>
            </w:pPr>
            <w:proofErr w:type="spellStart"/>
            <w:r w:rsidRPr="008942D0">
              <w:rPr>
                <w:sz w:val="16"/>
                <w:szCs w:val="16"/>
              </w:rPr>
              <w:t>UMa</w:t>
            </w:r>
            <w:proofErr w:type="spellEnd"/>
          </w:p>
        </w:tc>
        <w:tc>
          <w:tcPr>
            <w:tcW w:w="465" w:type="pct"/>
          </w:tcPr>
          <w:p w14:paraId="5A1AAC33" w14:textId="77777777" w:rsidR="00B17B89" w:rsidRPr="008942D0" w:rsidRDefault="00B17B89" w:rsidP="006F23A1">
            <w:pPr>
              <w:rPr>
                <w:sz w:val="16"/>
                <w:szCs w:val="16"/>
              </w:rPr>
            </w:pPr>
            <w:r w:rsidRPr="008942D0">
              <w:rPr>
                <w:sz w:val="16"/>
                <w:szCs w:val="16"/>
              </w:rPr>
              <w:t>AR/VR</w:t>
            </w:r>
          </w:p>
          <w:p w14:paraId="4C4D0DC6" w14:textId="77777777" w:rsidR="00B17B89" w:rsidRPr="008942D0" w:rsidRDefault="00B17B89" w:rsidP="006F23A1">
            <w:pPr>
              <w:rPr>
                <w:sz w:val="16"/>
                <w:szCs w:val="16"/>
              </w:rPr>
            </w:pPr>
          </w:p>
        </w:tc>
        <w:tc>
          <w:tcPr>
            <w:tcW w:w="403" w:type="pct"/>
          </w:tcPr>
          <w:p w14:paraId="43163853" w14:textId="77777777" w:rsidR="00B17B89" w:rsidRPr="008942D0" w:rsidRDefault="00B17B89" w:rsidP="006F23A1">
            <w:pPr>
              <w:rPr>
                <w:sz w:val="16"/>
                <w:szCs w:val="16"/>
              </w:rPr>
            </w:pPr>
            <w:r w:rsidRPr="008942D0">
              <w:rPr>
                <w:sz w:val="16"/>
                <w:szCs w:val="16"/>
              </w:rPr>
              <w:t>10</w:t>
            </w:r>
          </w:p>
        </w:tc>
        <w:tc>
          <w:tcPr>
            <w:tcW w:w="378" w:type="pct"/>
          </w:tcPr>
          <w:p w14:paraId="467BA85C" w14:textId="77777777" w:rsidR="00B17B89" w:rsidRPr="008942D0" w:rsidRDefault="00B17B89" w:rsidP="006F23A1">
            <w:pPr>
              <w:rPr>
                <w:sz w:val="16"/>
                <w:szCs w:val="16"/>
              </w:rPr>
            </w:pPr>
            <w:r w:rsidRPr="008942D0">
              <w:rPr>
                <w:sz w:val="16"/>
                <w:szCs w:val="16"/>
              </w:rPr>
              <w:t>45</w:t>
            </w:r>
          </w:p>
          <w:p w14:paraId="10F6B3F5" w14:textId="77777777" w:rsidR="00B17B89" w:rsidRPr="008942D0" w:rsidRDefault="00B17B89" w:rsidP="006F23A1">
            <w:pPr>
              <w:rPr>
                <w:sz w:val="16"/>
                <w:szCs w:val="16"/>
              </w:rPr>
            </w:pPr>
          </w:p>
        </w:tc>
        <w:tc>
          <w:tcPr>
            <w:tcW w:w="375" w:type="pct"/>
          </w:tcPr>
          <w:p w14:paraId="63626C02" w14:textId="77777777" w:rsidR="00B17B89" w:rsidRPr="008942D0" w:rsidRDefault="00B17B89" w:rsidP="006F23A1">
            <w:pPr>
              <w:rPr>
                <w:sz w:val="16"/>
                <w:szCs w:val="16"/>
              </w:rPr>
            </w:pPr>
            <w:r w:rsidRPr="008942D0">
              <w:rPr>
                <w:sz w:val="16"/>
                <w:szCs w:val="16"/>
              </w:rPr>
              <w:t>60</w:t>
            </w:r>
          </w:p>
          <w:p w14:paraId="51D676CC" w14:textId="77777777" w:rsidR="00B17B89" w:rsidRPr="008942D0" w:rsidRDefault="00B17B89" w:rsidP="006F23A1">
            <w:pPr>
              <w:rPr>
                <w:sz w:val="16"/>
                <w:szCs w:val="16"/>
              </w:rPr>
            </w:pPr>
          </w:p>
        </w:tc>
        <w:tc>
          <w:tcPr>
            <w:tcW w:w="481" w:type="pct"/>
          </w:tcPr>
          <w:p w14:paraId="2B98436E" w14:textId="77777777" w:rsidR="00B17B89" w:rsidRPr="008942D0" w:rsidRDefault="00B17B89" w:rsidP="006F23A1">
            <w:pPr>
              <w:rPr>
                <w:rFonts w:asciiTheme="minorHAnsi" w:hAnsiTheme="minorHAnsi"/>
                <w:sz w:val="16"/>
                <w:szCs w:val="16"/>
                <w:lang w:val="en-US"/>
              </w:rPr>
            </w:pPr>
            <w:r w:rsidRPr="008942D0">
              <w:rPr>
                <w:rFonts w:asciiTheme="minorHAnsi" w:hAnsiTheme="minorHAnsi"/>
                <w:sz w:val="16"/>
                <w:szCs w:val="16"/>
                <w:lang w:val="en-US"/>
              </w:rPr>
              <w:t>SU</w:t>
            </w:r>
          </w:p>
        </w:tc>
        <w:tc>
          <w:tcPr>
            <w:tcW w:w="316" w:type="pct"/>
          </w:tcPr>
          <w:p w14:paraId="0B5FAC34" w14:textId="77777777" w:rsidR="00B17B89" w:rsidRPr="008942D0" w:rsidRDefault="00B17B89" w:rsidP="006F23A1">
            <w:pPr>
              <w:rPr>
                <w:rFonts w:asciiTheme="minorHAnsi" w:hAnsiTheme="minorHAnsi"/>
                <w:sz w:val="16"/>
                <w:szCs w:val="16"/>
                <w:lang w:val="en-US"/>
              </w:rPr>
            </w:pPr>
            <w:r w:rsidRPr="008942D0">
              <w:rPr>
                <w:rFonts w:asciiTheme="minorHAnsi" w:hAnsiTheme="minorHAnsi"/>
                <w:sz w:val="16"/>
                <w:szCs w:val="16"/>
                <w:lang w:val="en-US"/>
              </w:rPr>
              <w:t>5</w:t>
            </w:r>
          </w:p>
        </w:tc>
        <w:tc>
          <w:tcPr>
            <w:tcW w:w="1112" w:type="pct"/>
          </w:tcPr>
          <w:p w14:paraId="705E072D" w14:textId="77777777" w:rsidR="00B17B89" w:rsidRPr="008942D0" w:rsidRDefault="00B17B89" w:rsidP="006F23A1">
            <w:pPr>
              <w:rPr>
                <w:rFonts w:asciiTheme="minorHAnsi" w:hAnsiTheme="minorHAnsi"/>
                <w:sz w:val="16"/>
                <w:szCs w:val="16"/>
                <w:lang w:val="en-US"/>
              </w:rPr>
            </w:pPr>
            <w:r w:rsidRPr="008942D0">
              <w:rPr>
                <w:rFonts w:asciiTheme="minorHAnsi" w:hAnsiTheme="minorHAnsi"/>
                <w:sz w:val="16"/>
                <w:szCs w:val="16"/>
                <w:lang w:val="en-US"/>
              </w:rPr>
              <w:t>[X-Y], Mean = Z</w:t>
            </w:r>
          </w:p>
        </w:tc>
        <w:tc>
          <w:tcPr>
            <w:tcW w:w="1032" w:type="pct"/>
          </w:tcPr>
          <w:p w14:paraId="624643B4" w14:textId="77777777" w:rsidR="00B17B89" w:rsidRPr="008942D0" w:rsidRDefault="00B17B89" w:rsidP="006F23A1">
            <w:pPr>
              <w:rPr>
                <w:sz w:val="16"/>
                <w:szCs w:val="16"/>
              </w:rPr>
            </w:pPr>
          </w:p>
        </w:tc>
      </w:tr>
      <w:tr w:rsidR="00B17B89" w:rsidRPr="008942D0" w14:paraId="7F4ADAE9" w14:textId="77777777" w:rsidTr="006F23A1">
        <w:trPr>
          <w:trHeight w:val="288"/>
        </w:trPr>
        <w:tc>
          <w:tcPr>
            <w:tcW w:w="438" w:type="pct"/>
            <w:vMerge/>
          </w:tcPr>
          <w:p w14:paraId="6B1301FA" w14:textId="77777777" w:rsidR="00B17B89" w:rsidRPr="008942D0" w:rsidRDefault="00B17B89" w:rsidP="006F23A1">
            <w:pPr>
              <w:rPr>
                <w:sz w:val="16"/>
                <w:szCs w:val="16"/>
              </w:rPr>
            </w:pPr>
          </w:p>
        </w:tc>
        <w:tc>
          <w:tcPr>
            <w:tcW w:w="465" w:type="pct"/>
          </w:tcPr>
          <w:p w14:paraId="533FCD6E" w14:textId="77777777" w:rsidR="00B17B89" w:rsidRPr="008942D0" w:rsidRDefault="00B17B89" w:rsidP="006F23A1">
            <w:pPr>
              <w:rPr>
                <w:sz w:val="16"/>
                <w:szCs w:val="16"/>
              </w:rPr>
            </w:pPr>
          </w:p>
        </w:tc>
        <w:tc>
          <w:tcPr>
            <w:tcW w:w="403" w:type="pct"/>
          </w:tcPr>
          <w:p w14:paraId="51B8C74E" w14:textId="77777777" w:rsidR="00B17B89" w:rsidRPr="008942D0" w:rsidRDefault="00B17B89" w:rsidP="006F23A1">
            <w:pPr>
              <w:rPr>
                <w:sz w:val="16"/>
                <w:szCs w:val="16"/>
              </w:rPr>
            </w:pPr>
          </w:p>
        </w:tc>
        <w:tc>
          <w:tcPr>
            <w:tcW w:w="378" w:type="pct"/>
          </w:tcPr>
          <w:p w14:paraId="38C2ED14" w14:textId="77777777" w:rsidR="00B17B89" w:rsidRPr="008942D0" w:rsidRDefault="00B17B89" w:rsidP="006F23A1">
            <w:pPr>
              <w:rPr>
                <w:sz w:val="16"/>
                <w:szCs w:val="16"/>
              </w:rPr>
            </w:pPr>
          </w:p>
        </w:tc>
        <w:tc>
          <w:tcPr>
            <w:tcW w:w="375" w:type="pct"/>
          </w:tcPr>
          <w:p w14:paraId="290DE7C4" w14:textId="77777777" w:rsidR="00B17B89" w:rsidRPr="008942D0" w:rsidRDefault="00B17B89" w:rsidP="006F23A1">
            <w:pPr>
              <w:rPr>
                <w:sz w:val="16"/>
                <w:szCs w:val="16"/>
              </w:rPr>
            </w:pPr>
          </w:p>
        </w:tc>
        <w:tc>
          <w:tcPr>
            <w:tcW w:w="481" w:type="pct"/>
          </w:tcPr>
          <w:p w14:paraId="15811955" w14:textId="77777777" w:rsidR="00B17B89" w:rsidRPr="008942D0" w:rsidRDefault="00B17B89" w:rsidP="006F23A1">
            <w:pPr>
              <w:rPr>
                <w:rFonts w:asciiTheme="minorHAnsi" w:hAnsiTheme="minorHAnsi"/>
                <w:sz w:val="16"/>
                <w:szCs w:val="16"/>
                <w:lang w:val="en-US"/>
              </w:rPr>
            </w:pPr>
            <w:r w:rsidRPr="008942D0">
              <w:rPr>
                <w:rFonts w:asciiTheme="minorHAnsi" w:hAnsiTheme="minorHAnsi"/>
                <w:sz w:val="16"/>
                <w:szCs w:val="16"/>
                <w:lang w:val="en-US"/>
              </w:rPr>
              <w:t>MU</w:t>
            </w:r>
          </w:p>
        </w:tc>
        <w:tc>
          <w:tcPr>
            <w:tcW w:w="316" w:type="pct"/>
          </w:tcPr>
          <w:p w14:paraId="14B57E2A" w14:textId="77777777" w:rsidR="00B17B89" w:rsidRPr="008942D0" w:rsidRDefault="00B17B89" w:rsidP="006F23A1">
            <w:pPr>
              <w:rPr>
                <w:rFonts w:asciiTheme="minorHAnsi" w:hAnsiTheme="minorHAnsi"/>
                <w:sz w:val="16"/>
                <w:szCs w:val="16"/>
                <w:lang w:val="en-US"/>
              </w:rPr>
            </w:pPr>
          </w:p>
        </w:tc>
        <w:tc>
          <w:tcPr>
            <w:tcW w:w="1112" w:type="pct"/>
          </w:tcPr>
          <w:p w14:paraId="11B5D226" w14:textId="77777777" w:rsidR="00B17B89" w:rsidRPr="008942D0" w:rsidRDefault="00B17B89" w:rsidP="006F23A1">
            <w:pPr>
              <w:rPr>
                <w:rFonts w:asciiTheme="minorHAnsi" w:hAnsiTheme="minorHAnsi"/>
                <w:sz w:val="16"/>
                <w:szCs w:val="16"/>
                <w:lang w:val="en-US"/>
              </w:rPr>
            </w:pPr>
          </w:p>
        </w:tc>
        <w:tc>
          <w:tcPr>
            <w:tcW w:w="1032" w:type="pct"/>
          </w:tcPr>
          <w:p w14:paraId="074BBAD3" w14:textId="77777777" w:rsidR="00B17B89" w:rsidRPr="008942D0" w:rsidRDefault="00B17B89" w:rsidP="006F23A1">
            <w:pPr>
              <w:rPr>
                <w:sz w:val="16"/>
                <w:szCs w:val="16"/>
              </w:rPr>
            </w:pPr>
          </w:p>
        </w:tc>
      </w:tr>
      <w:tr w:rsidR="00B17B89" w:rsidRPr="008942D0" w14:paraId="5C185B52" w14:textId="77777777" w:rsidTr="006F23A1">
        <w:trPr>
          <w:trHeight w:val="288"/>
        </w:trPr>
        <w:tc>
          <w:tcPr>
            <w:tcW w:w="438" w:type="pct"/>
            <w:vMerge/>
          </w:tcPr>
          <w:p w14:paraId="75BD0790" w14:textId="77777777" w:rsidR="00B17B89" w:rsidRPr="008942D0" w:rsidRDefault="00B17B89" w:rsidP="006F23A1">
            <w:pPr>
              <w:rPr>
                <w:sz w:val="16"/>
                <w:szCs w:val="16"/>
              </w:rPr>
            </w:pPr>
          </w:p>
        </w:tc>
        <w:tc>
          <w:tcPr>
            <w:tcW w:w="465" w:type="pct"/>
          </w:tcPr>
          <w:p w14:paraId="6FD8274E" w14:textId="77777777" w:rsidR="00B17B89" w:rsidRPr="008942D0" w:rsidRDefault="00B17B89" w:rsidP="006F23A1">
            <w:pPr>
              <w:rPr>
                <w:sz w:val="16"/>
                <w:szCs w:val="16"/>
              </w:rPr>
            </w:pPr>
          </w:p>
        </w:tc>
        <w:tc>
          <w:tcPr>
            <w:tcW w:w="403" w:type="pct"/>
          </w:tcPr>
          <w:p w14:paraId="5268CF40" w14:textId="77777777" w:rsidR="00B17B89" w:rsidRPr="008942D0" w:rsidRDefault="00B17B89" w:rsidP="006F23A1">
            <w:pPr>
              <w:rPr>
                <w:sz w:val="16"/>
                <w:szCs w:val="16"/>
              </w:rPr>
            </w:pPr>
          </w:p>
        </w:tc>
        <w:tc>
          <w:tcPr>
            <w:tcW w:w="378" w:type="pct"/>
          </w:tcPr>
          <w:p w14:paraId="19E3A417" w14:textId="77777777" w:rsidR="00B17B89" w:rsidRPr="008942D0" w:rsidRDefault="00B17B89" w:rsidP="006F23A1">
            <w:pPr>
              <w:rPr>
                <w:sz w:val="16"/>
                <w:szCs w:val="16"/>
              </w:rPr>
            </w:pPr>
            <w:r w:rsidRPr="008942D0">
              <w:rPr>
                <w:sz w:val="16"/>
                <w:szCs w:val="16"/>
              </w:rPr>
              <w:t>30</w:t>
            </w:r>
          </w:p>
          <w:p w14:paraId="4D1AD807" w14:textId="77777777" w:rsidR="00B17B89" w:rsidRPr="008942D0" w:rsidRDefault="00B17B89" w:rsidP="006F23A1">
            <w:pPr>
              <w:rPr>
                <w:sz w:val="16"/>
                <w:szCs w:val="16"/>
              </w:rPr>
            </w:pPr>
          </w:p>
        </w:tc>
        <w:tc>
          <w:tcPr>
            <w:tcW w:w="375" w:type="pct"/>
          </w:tcPr>
          <w:p w14:paraId="19DE5DEF" w14:textId="77777777" w:rsidR="00B17B89" w:rsidRPr="008942D0" w:rsidRDefault="00B17B89" w:rsidP="006F23A1">
            <w:pPr>
              <w:rPr>
                <w:sz w:val="16"/>
                <w:szCs w:val="16"/>
              </w:rPr>
            </w:pPr>
            <w:r w:rsidRPr="008942D0">
              <w:rPr>
                <w:sz w:val="16"/>
                <w:szCs w:val="16"/>
              </w:rPr>
              <w:t>60</w:t>
            </w:r>
          </w:p>
          <w:p w14:paraId="02C6680E" w14:textId="77777777" w:rsidR="00B17B89" w:rsidRPr="008942D0" w:rsidRDefault="00B17B89" w:rsidP="006F23A1">
            <w:pPr>
              <w:rPr>
                <w:sz w:val="16"/>
                <w:szCs w:val="16"/>
              </w:rPr>
            </w:pPr>
          </w:p>
        </w:tc>
        <w:tc>
          <w:tcPr>
            <w:tcW w:w="481" w:type="pct"/>
          </w:tcPr>
          <w:p w14:paraId="1092867A" w14:textId="77777777" w:rsidR="00B17B89" w:rsidRPr="008942D0" w:rsidRDefault="00B17B89" w:rsidP="006F23A1">
            <w:pPr>
              <w:rPr>
                <w:rFonts w:asciiTheme="minorHAnsi" w:hAnsiTheme="minorHAnsi"/>
                <w:sz w:val="16"/>
                <w:szCs w:val="16"/>
                <w:lang w:val="en-US"/>
              </w:rPr>
            </w:pPr>
            <w:r w:rsidRPr="008942D0">
              <w:rPr>
                <w:rFonts w:asciiTheme="minorHAnsi" w:hAnsiTheme="minorHAnsi"/>
                <w:sz w:val="16"/>
                <w:szCs w:val="16"/>
                <w:lang w:val="en-US"/>
              </w:rPr>
              <w:t>SU</w:t>
            </w:r>
          </w:p>
        </w:tc>
        <w:tc>
          <w:tcPr>
            <w:tcW w:w="316" w:type="pct"/>
          </w:tcPr>
          <w:p w14:paraId="603DC24C" w14:textId="77777777" w:rsidR="00B17B89" w:rsidRPr="008942D0" w:rsidRDefault="00B17B89" w:rsidP="006F23A1">
            <w:pPr>
              <w:rPr>
                <w:rFonts w:asciiTheme="minorHAnsi" w:hAnsiTheme="minorHAnsi"/>
                <w:sz w:val="16"/>
                <w:szCs w:val="16"/>
                <w:lang w:val="en-US"/>
              </w:rPr>
            </w:pPr>
            <w:r w:rsidRPr="008942D0">
              <w:rPr>
                <w:rFonts w:asciiTheme="minorHAnsi" w:hAnsiTheme="minorHAnsi"/>
                <w:sz w:val="16"/>
                <w:szCs w:val="16"/>
                <w:lang w:val="en-US"/>
              </w:rPr>
              <w:t>5</w:t>
            </w:r>
          </w:p>
        </w:tc>
        <w:tc>
          <w:tcPr>
            <w:tcW w:w="1112" w:type="pct"/>
          </w:tcPr>
          <w:p w14:paraId="3C53D57F" w14:textId="77777777" w:rsidR="00B17B89" w:rsidRPr="008942D0" w:rsidRDefault="00B17B89" w:rsidP="006F23A1">
            <w:pPr>
              <w:rPr>
                <w:rFonts w:asciiTheme="minorHAnsi" w:hAnsiTheme="minorHAnsi"/>
                <w:sz w:val="16"/>
                <w:szCs w:val="16"/>
                <w:lang w:val="en-US"/>
              </w:rPr>
            </w:pPr>
            <w:r w:rsidRPr="008942D0">
              <w:rPr>
                <w:rFonts w:asciiTheme="minorHAnsi" w:hAnsiTheme="minorHAnsi"/>
                <w:sz w:val="16"/>
                <w:szCs w:val="16"/>
                <w:lang w:val="en-US"/>
              </w:rPr>
              <w:t>[X-Y], Mean = Z</w:t>
            </w:r>
          </w:p>
        </w:tc>
        <w:tc>
          <w:tcPr>
            <w:tcW w:w="1032" w:type="pct"/>
          </w:tcPr>
          <w:p w14:paraId="77323496" w14:textId="77777777" w:rsidR="00B17B89" w:rsidRPr="008942D0" w:rsidRDefault="00B17B89" w:rsidP="006F23A1">
            <w:pPr>
              <w:rPr>
                <w:sz w:val="16"/>
                <w:szCs w:val="16"/>
              </w:rPr>
            </w:pPr>
          </w:p>
        </w:tc>
      </w:tr>
      <w:tr w:rsidR="00B17B89" w:rsidRPr="008942D0" w14:paraId="0E2C756A" w14:textId="77777777" w:rsidTr="006F23A1">
        <w:trPr>
          <w:trHeight w:val="288"/>
        </w:trPr>
        <w:tc>
          <w:tcPr>
            <w:tcW w:w="438" w:type="pct"/>
            <w:vMerge/>
          </w:tcPr>
          <w:p w14:paraId="2D744A4F" w14:textId="77777777" w:rsidR="00B17B89" w:rsidRPr="008942D0" w:rsidRDefault="00B17B89" w:rsidP="006F23A1">
            <w:pPr>
              <w:rPr>
                <w:sz w:val="16"/>
                <w:szCs w:val="16"/>
              </w:rPr>
            </w:pPr>
          </w:p>
        </w:tc>
        <w:tc>
          <w:tcPr>
            <w:tcW w:w="465" w:type="pct"/>
          </w:tcPr>
          <w:p w14:paraId="6153734B" w14:textId="77777777" w:rsidR="00B17B89" w:rsidRPr="008942D0" w:rsidRDefault="00B17B89" w:rsidP="006F23A1">
            <w:pPr>
              <w:rPr>
                <w:sz w:val="16"/>
                <w:szCs w:val="16"/>
              </w:rPr>
            </w:pPr>
          </w:p>
        </w:tc>
        <w:tc>
          <w:tcPr>
            <w:tcW w:w="403" w:type="pct"/>
          </w:tcPr>
          <w:p w14:paraId="597ADFBB" w14:textId="77777777" w:rsidR="00B17B89" w:rsidRPr="008942D0" w:rsidRDefault="00B17B89" w:rsidP="006F23A1">
            <w:pPr>
              <w:rPr>
                <w:sz w:val="16"/>
                <w:szCs w:val="16"/>
              </w:rPr>
            </w:pPr>
          </w:p>
        </w:tc>
        <w:tc>
          <w:tcPr>
            <w:tcW w:w="378" w:type="pct"/>
          </w:tcPr>
          <w:p w14:paraId="59E600D1" w14:textId="77777777" w:rsidR="00B17B89" w:rsidRPr="008942D0" w:rsidRDefault="00B17B89" w:rsidP="006F23A1">
            <w:pPr>
              <w:rPr>
                <w:sz w:val="16"/>
                <w:szCs w:val="16"/>
              </w:rPr>
            </w:pPr>
          </w:p>
        </w:tc>
        <w:tc>
          <w:tcPr>
            <w:tcW w:w="375" w:type="pct"/>
          </w:tcPr>
          <w:p w14:paraId="67BA43BD" w14:textId="77777777" w:rsidR="00B17B89" w:rsidRPr="008942D0" w:rsidRDefault="00B17B89" w:rsidP="006F23A1">
            <w:pPr>
              <w:rPr>
                <w:sz w:val="16"/>
                <w:szCs w:val="16"/>
              </w:rPr>
            </w:pPr>
          </w:p>
        </w:tc>
        <w:tc>
          <w:tcPr>
            <w:tcW w:w="481" w:type="pct"/>
          </w:tcPr>
          <w:p w14:paraId="6FC5A67D" w14:textId="77777777" w:rsidR="00B17B89" w:rsidRPr="008942D0" w:rsidRDefault="00B17B89" w:rsidP="006F23A1">
            <w:pPr>
              <w:rPr>
                <w:rFonts w:asciiTheme="minorHAnsi" w:hAnsiTheme="minorHAnsi"/>
                <w:sz w:val="16"/>
                <w:szCs w:val="16"/>
                <w:lang w:val="en-US"/>
              </w:rPr>
            </w:pPr>
            <w:r w:rsidRPr="008942D0">
              <w:rPr>
                <w:rFonts w:asciiTheme="minorHAnsi" w:hAnsiTheme="minorHAnsi"/>
                <w:sz w:val="16"/>
                <w:szCs w:val="16"/>
                <w:lang w:val="en-US"/>
              </w:rPr>
              <w:t>MU</w:t>
            </w:r>
          </w:p>
        </w:tc>
        <w:tc>
          <w:tcPr>
            <w:tcW w:w="316" w:type="pct"/>
          </w:tcPr>
          <w:p w14:paraId="0C90FAC8" w14:textId="77777777" w:rsidR="00B17B89" w:rsidRPr="008942D0" w:rsidRDefault="00B17B89" w:rsidP="006F23A1">
            <w:pPr>
              <w:rPr>
                <w:rFonts w:asciiTheme="minorHAnsi" w:hAnsiTheme="minorHAnsi"/>
                <w:sz w:val="16"/>
                <w:szCs w:val="16"/>
                <w:lang w:val="en-US"/>
              </w:rPr>
            </w:pPr>
          </w:p>
        </w:tc>
        <w:tc>
          <w:tcPr>
            <w:tcW w:w="1112" w:type="pct"/>
          </w:tcPr>
          <w:p w14:paraId="30F17764" w14:textId="77777777" w:rsidR="00B17B89" w:rsidRPr="008942D0" w:rsidRDefault="00B17B89" w:rsidP="006F23A1">
            <w:pPr>
              <w:rPr>
                <w:rFonts w:asciiTheme="minorHAnsi" w:hAnsiTheme="minorHAnsi"/>
                <w:sz w:val="16"/>
                <w:szCs w:val="16"/>
                <w:lang w:val="en-US"/>
              </w:rPr>
            </w:pPr>
          </w:p>
        </w:tc>
        <w:tc>
          <w:tcPr>
            <w:tcW w:w="1032" w:type="pct"/>
          </w:tcPr>
          <w:p w14:paraId="3A7DFBAA" w14:textId="77777777" w:rsidR="00B17B89" w:rsidRPr="008942D0" w:rsidRDefault="00B17B89" w:rsidP="006F23A1">
            <w:pPr>
              <w:rPr>
                <w:sz w:val="16"/>
                <w:szCs w:val="16"/>
              </w:rPr>
            </w:pPr>
          </w:p>
        </w:tc>
      </w:tr>
      <w:tr w:rsidR="00B17B89" w:rsidRPr="008942D0" w14:paraId="6A3E24D9" w14:textId="77777777" w:rsidTr="006F23A1">
        <w:trPr>
          <w:trHeight w:val="288"/>
        </w:trPr>
        <w:tc>
          <w:tcPr>
            <w:tcW w:w="438" w:type="pct"/>
          </w:tcPr>
          <w:p w14:paraId="5AA11004" w14:textId="77777777" w:rsidR="00B17B89" w:rsidRPr="008942D0" w:rsidRDefault="00B17B89" w:rsidP="006F23A1">
            <w:pPr>
              <w:rPr>
                <w:sz w:val="16"/>
                <w:szCs w:val="16"/>
              </w:rPr>
            </w:pPr>
          </w:p>
        </w:tc>
        <w:tc>
          <w:tcPr>
            <w:tcW w:w="465" w:type="pct"/>
          </w:tcPr>
          <w:p w14:paraId="6FF03F3E" w14:textId="77777777" w:rsidR="00B17B89" w:rsidRPr="008942D0" w:rsidRDefault="00B17B89" w:rsidP="006F23A1">
            <w:pPr>
              <w:rPr>
                <w:sz w:val="16"/>
                <w:szCs w:val="16"/>
              </w:rPr>
            </w:pPr>
            <w:r>
              <w:rPr>
                <w:sz w:val="16"/>
                <w:szCs w:val="16"/>
              </w:rPr>
              <w:t>CG</w:t>
            </w:r>
          </w:p>
        </w:tc>
        <w:tc>
          <w:tcPr>
            <w:tcW w:w="403" w:type="pct"/>
          </w:tcPr>
          <w:p w14:paraId="6EB72CE6" w14:textId="77777777" w:rsidR="00B17B89" w:rsidRPr="008942D0" w:rsidRDefault="00B17B89" w:rsidP="006F23A1">
            <w:pPr>
              <w:rPr>
                <w:sz w:val="16"/>
                <w:szCs w:val="16"/>
              </w:rPr>
            </w:pPr>
            <w:r>
              <w:rPr>
                <w:sz w:val="16"/>
                <w:szCs w:val="16"/>
              </w:rPr>
              <w:t>…</w:t>
            </w:r>
          </w:p>
        </w:tc>
        <w:tc>
          <w:tcPr>
            <w:tcW w:w="378" w:type="pct"/>
          </w:tcPr>
          <w:p w14:paraId="04426BAB" w14:textId="77777777" w:rsidR="00B17B89" w:rsidRPr="008942D0" w:rsidRDefault="00B17B89" w:rsidP="006F23A1">
            <w:pPr>
              <w:rPr>
                <w:sz w:val="16"/>
                <w:szCs w:val="16"/>
              </w:rPr>
            </w:pPr>
          </w:p>
        </w:tc>
        <w:tc>
          <w:tcPr>
            <w:tcW w:w="375" w:type="pct"/>
          </w:tcPr>
          <w:p w14:paraId="03293932" w14:textId="77777777" w:rsidR="00B17B89" w:rsidRPr="008942D0" w:rsidRDefault="00B17B89" w:rsidP="006F23A1">
            <w:pPr>
              <w:rPr>
                <w:sz w:val="16"/>
                <w:szCs w:val="16"/>
              </w:rPr>
            </w:pPr>
          </w:p>
        </w:tc>
        <w:tc>
          <w:tcPr>
            <w:tcW w:w="481" w:type="pct"/>
          </w:tcPr>
          <w:p w14:paraId="5F83DDDF" w14:textId="77777777" w:rsidR="00B17B89" w:rsidRPr="008942D0" w:rsidRDefault="00B17B89" w:rsidP="006F23A1">
            <w:pPr>
              <w:rPr>
                <w:rFonts w:asciiTheme="minorHAnsi" w:hAnsiTheme="minorHAnsi"/>
                <w:sz w:val="16"/>
                <w:szCs w:val="16"/>
                <w:lang w:val="en-US"/>
              </w:rPr>
            </w:pPr>
          </w:p>
        </w:tc>
        <w:tc>
          <w:tcPr>
            <w:tcW w:w="316" w:type="pct"/>
          </w:tcPr>
          <w:p w14:paraId="60E3A262" w14:textId="77777777" w:rsidR="00B17B89" w:rsidRPr="008942D0" w:rsidRDefault="00B17B89" w:rsidP="006F23A1">
            <w:pPr>
              <w:rPr>
                <w:rFonts w:asciiTheme="minorHAnsi" w:hAnsiTheme="minorHAnsi"/>
                <w:sz w:val="16"/>
                <w:szCs w:val="16"/>
                <w:lang w:val="en-US"/>
              </w:rPr>
            </w:pPr>
          </w:p>
        </w:tc>
        <w:tc>
          <w:tcPr>
            <w:tcW w:w="1112" w:type="pct"/>
          </w:tcPr>
          <w:p w14:paraId="17D96970" w14:textId="77777777" w:rsidR="00B17B89" w:rsidRPr="008942D0" w:rsidRDefault="00B17B89" w:rsidP="006F23A1">
            <w:pPr>
              <w:rPr>
                <w:rFonts w:asciiTheme="minorHAnsi" w:hAnsiTheme="minorHAnsi"/>
                <w:sz w:val="16"/>
                <w:szCs w:val="16"/>
                <w:lang w:val="en-US"/>
              </w:rPr>
            </w:pPr>
          </w:p>
        </w:tc>
        <w:tc>
          <w:tcPr>
            <w:tcW w:w="1032" w:type="pct"/>
          </w:tcPr>
          <w:p w14:paraId="0AAEAD61" w14:textId="77777777" w:rsidR="00B17B89" w:rsidRPr="008942D0" w:rsidRDefault="00B17B89" w:rsidP="006F23A1">
            <w:pPr>
              <w:rPr>
                <w:sz w:val="16"/>
                <w:szCs w:val="16"/>
              </w:rPr>
            </w:pPr>
          </w:p>
        </w:tc>
      </w:tr>
    </w:tbl>
    <w:p w14:paraId="1621516C" w14:textId="77777777" w:rsidR="006B2631" w:rsidRDefault="006B2631" w:rsidP="001B5C21"/>
    <w:p w14:paraId="60B44278" w14:textId="77777777" w:rsidR="00B17B89" w:rsidRDefault="00B17B89" w:rsidP="001B5C21">
      <w:pPr>
        <w:sectPr w:rsidR="00B17B89" w:rsidSect="005D6303">
          <w:pgSz w:w="12240" w:h="15840"/>
          <w:pgMar w:top="1440" w:right="1440" w:bottom="1440" w:left="1440" w:header="720" w:footer="720" w:gutter="0"/>
          <w:cols w:space="720"/>
          <w:docGrid w:linePitch="360"/>
        </w:sectPr>
      </w:pPr>
    </w:p>
    <w:p w14:paraId="4554A78A" w14:textId="6D188507" w:rsidR="006B2631" w:rsidRDefault="006B2631" w:rsidP="001B5C21"/>
    <w:p w14:paraId="69D011E6" w14:textId="4B46AB4B" w:rsidR="005D6303" w:rsidRPr="004A753A" w:rsidRDefault="005D6303" w:rsidP="005D6303">
      <w:pPr>
        <w:rPr>
          <w:b/>
          <w:u w:val="single"/>
        </w:rPr>
      </w:pPr>
      <w:r w:rsidRPr="004A753A">
        <w:rPr>
          <w:b/>
          <w:bCs/>
          <w:u w:val="single"/>
        </w:rPr>
        <w:t xml:space="preserve">General </w:t>
      </w:r>
      <w:r w:rsidRPr="004A753A">
        <w:rPr>
          <w:b/>
          <w:u w:val="single"/>
        </w:rPr>
        <w:t>Observations</w:t>
      </w:r>
    </w:p>
    <w:p w14:paraId="6E4B91F3" w14:textId="2757860A" w:rsidR="005D6303" w:rsidRPr="004A753A" w:rsidRDefault="007F2239" w:rsidP="005D6303">
      <w:pPr>
        <w:pStyle w:val="ListParagraph"/>
        <w:widowControl w:val="0"/>
        <w:numPr>
          <w:ilvl w:val="0"/>
          <w:numId w:val="10"/>
        </w:numPr>
        <w:spacing w:before="120" w:after="120" w:line="276" w:lineRule="auto"/>
        <w:ind w:firstLineChars="0"/>
        <w:jc w:val="both"/>
        <w:rPr>
          <w:rFonts w:ascii="Times New Roman" w:hAnsi="Times New Roman" w:cs="Times New Roman"/>
        </w:rPr>
      </w:pPr>
      <w:r>
        <w:rPr>
          <w:rFonts w:ascii="Times New Roman" w:hAnsi="Times New Roman" w:cs="Times New Roman"/>
        </w:rPr>
        <w:t>It is observed that …</w:t>
      </w:r>
    </w:p>
    <w:p w14:paraId="7EDF192A" w14:textId="77777777" w:rsidR="006B2631" w:rsidRDefault="006B2631" w:rsidP="001B5C21"/>
    <w:p w14:paraId="134BC518" w14:textId="076F64AF" w:rsidR="00645F31" w:rsidRPr="00403F89" w:rsidRDefault="00403F89" w:rsidP="001B5C21">
      <w:pPr>
        <w:pStyle w:val="Heading5"/>
        <w:rPr>
          <w:rFonts w:eastAsia="DengXian"/>
        </w:rPr>
      </w:pPr>
      <w:bookmarkStart w:id="105" w:name="_Toc83729077"/>
      <w:r>
        <w:rPr>
          <w:rFonts w:eastAsia="DengXian"/>
        </w:rPr>
        <w:t>DU</w:t>
      </w:r>
      <w:bookmarkEnd w:id="105"/>
    </w:p>
    <w:p w14:paraId="27C5BE95" w14:textId="42950A2F" w:rsidR="001B5C21" w:rsidRDefault="001B5C21" w:rsidP="00C34F1F">
      <w:pPr>
        <w:pStyle w:val="Heading6"/>
      </w:pPr>
      <w:bookmarkStart w:id="106" w:name="_Toc83729078"/>
      <w:r w:rsidRPr="00C34F1F">
        <w:t>VR/AR</w:t>
      </w:r>
      <w:bookmarkEnd w:id="106"/>
    </w:p>
    <w:p w14:paraId="6AB48484" w14:textId="57B3DABC" w:rsidR="008E33D8" w:rsidRPr="008E33D8" w:rsidRDefault="008E33D8" w:rsidP="008E33D8">
      <w:pPr>
        <w:pStyle w:val="Heading7"/>
      </w:pPr>
      <w:r>
        <w:t>Single Stream</w:t>
      </w:r>
    </w:p>
    <w:p w14:paraId="682D28BA" w14:textId="77777777" w:rsidR="001B5C21" w:rsidRDefault="001B5C21" w:rsidP="001B5C21">
      <w:r>
        <w:t>This section presents the performance evaluation results of single stream VR/AR DL traffic in FR1.</w:t>
      </w:r>
    </w:p>
    <w:p w14:paraId="2780562B" w14:textId="08049656" w:rsidR="001B5C21" w:rsidRPr="001A5ADC" w:rsidRDefault="001B5C21" w:rsidP="001B5C21">
      <w:pPr>
        <w:rPr>
          <w:b/>
          <w:u w:val="single"/>
        </w:rPr>
      </w:pPr>
      <w:r w:rsidRPr="001A5ADC">
        <w:rPr>
          <w:b/>
          <w:bCs/>
          <w:u w:val="single"/>
        </w:rPr>
        <w:t xml:space="preserve">General </w:t>
      </w:r>
      <w:r w:rsidRPr="001A5ADC">
        <w:rPr>
          <w:b/>
          <w:u w:val="single"/>
        </w:rPr>
        <w:t>Observations</w:t>
      </w:r>
    </w:p>
    <w:p w14:paraId="365A0108" w14:textId="496F88DB" w:rsidR="001B5C21" w:rsidRPr="001A5ADC" w:rsidRDefault="001F072C" w:rsidP="00982BF2">
      <w:pPr>
        <w:pStyle w:val="ListParagraph"/>
        <w:widowControl w:val="0"/>
        <w:numPr>
          <w:ilvl w:val="0"/>
          <w:numId w:val="10"/>
        </w:numPr>
        <w:spacing w:before="120" w:after="120" w:line="276" w:lineRule="auto"/>
        <w:ind w:firstLineChars="0"/>
        <w:jc w:val="both"/>
        <w:rPr>
          <w:rFonts w:ascii="Times New Roman" w:hAnsi="Times New Roman" w:cs="Times New Roman"/>
        </w:rPr>
      </w:pPr>
      <w:r w:rsidRPr="001A5ADC">
        <w:rPr>
          <w:rFonts w:ascii="Times New Roman" w:hAnsi="Times New Roman" w:cs="Times New Roman"/>
        </w:rPr>
        <w:t xml:space="preserve">(Examples) </w:t>
      </w:r>
      <w:r w:rsidR="001B5C21" w:rsidRPr="001A5ADC">
        <w:rPr>
          <w:rFonts w:ascii="Times New Roman" w:hAnsi="Times New Roman" w:cs="Times New Roman"/>
        </w:rPr>
        <w:t>According to 5 sources (</w:t>
      </w:r>
      <w:r w:rsidRPr="001A5ADC">
        <w:rPr>
          <w:rFonts w:ascii="Times New Roman" w:hAnsi="Times New Roman" w:cs="Times New Roman"/>
        </w:rPr>
        <w:t>A</w:t>
      </w:r>
      <w:r w:rsidR="001B5C21" w:rsidRPr="001A5ADC">
        <w:rPr>
          <w:rFonts w:ascii="Times New Roman" w:hAnsi="Times New Roman" w:cs="Times New Roman"/>
        </w:rPr>
        <w:t xml:space="preserve">, </w:t>
      </w:r>
      <w:r w:rsidRPr="001A5ADC">
        <w:rPr>
          <w:rFonts w:ascii="Times New Roman" w:hAnsi="Times New Roman" w:cs="Times New Roman"/>
        </w:rPr>
        <w:t>B</w:t>
      </w:r>
      <w:r w:rsidR="001B5C21" w:rsidRPr="001A5ADC">
        <w:rPr>
          <w:rFonts w:ascii="Times New Roman" w:hAnsi="Times New Roman" w:cs="Times New Roman"/>
        </w:rPr>
        <w:t xml:space="preserve">, </w:t>
      </w:r>
      <w:r w:rsidRPr="001A5ADC">
        <w:rPr>
          <w:rFonts w:ascii="Times New Roman" w:hAnsi="Times New Roman" w:cs="Times New Roman"/>
        </w:rPr>
        <w:t>C</w:t>
      </w:r>
      <w:r w:rsidR="001B5C21" w:rsidRPr="001A5ADC">
        <w:rPr>
          <w:rFonts w:ascii="Times New Roman" w:hAnsi="Times New Roman" w:cs="Times New Roman"/>
        </w:rPr>
        <w:t xml:space="preserve">, </w:t>
      </w:r>
      <w:r w:rsidRPr="001A5ADC">
        <w:rPr>
          <w:rFonts w:ascii="Times New Roman" w:hAnsi="Times New Roman" w:cs="Times New Roman"/>
        </w:rPr>
        <w:t>D</w:t>
      </w:r>
      <w:r w:rsidR="001B5C21" w:rsidRPr="001A5ADC">
        <w:rPr>
          <w:rFonts w:ascii="Times New Roman" w:hAnsi="Times New Roman" w:cs="Times New Roman"/>
        </w:rPr>
        <w:t xml:space="preserve">, </w:t>
      </w:r>
      <w:r w:rsidRPr="001A5ADC">
        <w:rPr>
          <w:rFonts w:ascii="Times New Roman" w:hAnsi="Times New Roman" w:cs="Times New Roman"/>
        </w:rPr>
        <w:t>E</w:t>
      </w:r>
      <w:r w:rsidR="001B5C21" w:rsidRPr="001A5ADC">
        <w:rPr>
          <w:rFonts w:ascii="Times New Roman" w:hAnsi="Times New Roman" w:cs="Times New Roman"/>
        </w:rPr>
        <w:t>), with SU-MIMO, the capacity performances are in the range of {X~Y}, and the mean value of capacity performance is [Z]</w:t>
      </w:r>
      <w:r w:rsidR="00255333">
        <w:rPr>
          <w:rFonts w:ascii="Times New Roman" w:hAnsi="Times New Roman" w:cs="Times New Roman"/>
        </w:rPr>
        <w:t>.</w:t>
      </w:r>
    </w:p>
    <w:p w14:paraId="60040918" w14:textId="77777777" w:rsidR="001B5C21" w:rsidRDefault="001B5C21" w:rsidP="001B5C21"/>
    <w:p w14:paraId="15DDD083" w14:textId="77777777" w:rsidR="001B5C21" w:rsidRPr="00CA4D7C" w:rsidRDefault="001B5C21" w:rsidP="001B5C21">
      <w:pPr>
        <w:rPr>
          <w:b/>
          <w:bCs/>
          <w:u w:val="single"/>
        </w:rPr>
      </w:pPr>
      <w:r w:rsidRPr="00CA4D7C">
        <w:rPr>
          <w:b/>
          <w:bCs/>
          <w:u w:val="single"/>
        </w:rPr>
        <w:t xml:space="preserve">Source specific Observations </w:t>
      </w:r>
    </w:p>
    <w:p w14:paraId="7994EF8D" w14:textId="77777777" w:rsidR="001B5C21" w:rsidRPr="00CA4D7C" w:rsidRDefault="001B5C21" w:rsidP="00982BF2">
      <w:pPr>
        <w:pStyle w:val="ListParagraph"/>
        <w:numPr>
          <w:ilvl w:val="0"/>
          <w:numId w:val="22"/>
        </w:numPr>
        <w:ind w:firstLineChars="0"/>
      </w:pPr>
      <w:r w:rsidRPr="00CA4D7C">
        <w:t>Source 1 observes that ….</w:t>
      </w:r>
    </w:p>
    <w:p w14:paraId="61B6FCBE" w14:textId="77777777" w:rsidR="001B5C21" w:rsidRPr="00CA4D7C" w:rsidRDefault="001B5C21" w:rsidP="00982BF2">
      <w:pPr>
        <w:pStyle w:val="ListParagraph"/>
        <w:numPr>
          <w:ilvl w:val="0"/>
          <w:numId w:val="22"/>
        </w:numPr>
        <w:ind w:firstLineChars="0"/>
      </w:pPr>
      <w:r w:rsidRPr="00CA4D7C">
        <w:t>Source 2 observes that ….</w:t>
      </w:r>
    </w:p>
    <w:p w14:paraId="58A24100" w14:textId="0E7BA898" w:rsidR="00CA4D7C" w:rsidRPr="004A753A" w:rsidRDefault="00CA4D7C" w:rsidP="004A753A">
      <w:pPr>
        <w:pStyle w:val="ListParagraph"/>
        <w:numPr>
          <w:ilvl w:val="0"/>
          <w:numId w:val="22"/>
        </w:numPr>
        <w:ind w:firstLineChars="0"/>
      </w:pPr>
      <w:r w:rsidRPr="004A753A">
        <w:t>…</w:t>
      </w:r>
    </w:p>
    <w:p w14:paraId="7053A44D" w14:textId="77777777" w:rsidR="00C446A4" w:rsidRDefault="00C446A4" w:rsidP="001B5C21">
      <w:pPr>
        <w:rPr>
          <w:highlight w:val="green"/>
        </w:rPr>
      </w:pPr>
    </w:p>
    <w:p w14:paraId="657FB920" w14:textId="35D39354" w:rsidR="001B5C21" w:rsidRDefault="00B07517" w:rsidP="001B5C21">
      <w:r>
        <w:t>Further details of s</w:t>
      </w:r>
      <w:r w:rsidR="00C446A4" w:rsidRPr="00DB6AE2">
        <w:t xml:space="preserve">ource specific </w:t>
      </w:r>
      <w:r w:rsidR="00C411C9" w:rsidRPr="00DB6AE2">
        <w:t>e</w:t>
      </w:r>
      <w:r w:rsidR="001B5C21" w:rsidRPr="00DB6AE2">
        <w:t xml:space="preserve">valuation results </w:t>
      </w:r>
      <w:r w:rsidR="00C411C9" w:rsidRPr="00DB6AE2">
        <w:t>are</w:t>
      </w:r>
      <w:r w:rsidR="000264DB">
        <w:t xml:space="preserve"> captured</w:t>
      </w:r>
      <w:r w:rsidR="00C411C9" w:rsidRPr="00DB6AE2">
        <w:t xml:space="preserve"> in </w:t>
      </w:r>
      <w:r w:rsidR="00C411C9" w:rsidRPr="00DB6AE2">
        <w:fldChar w:fldCharType="begin"/>
      </w:r>
      <w:r w:rsidR="00C411C9" w:rsidRPr="00DB6AE2">
        <w:instrText xml:space="preserve"> REF _Ref83990271 \h </w:instrText>
      </w:r>
      <w:r w:rsidR="00DB6AE2">
        <w:instrText xml:space="preserve"> \* MERGEFORMAT </w:instrText>
      </w:r>
      <w:r w:rsidR="00C411C9" w:rsidRPr="00DB6AE2">
        <w:fldChar w:fldCharType="separate"/>
      </w:r>
      <w:r w:rsidR="00F106C0">
        <w:t xml:space="preserve">Table </w:t>
      </w:r>
      <w:r w:rsidR="00F106C0">
        <w:rPr>
          <w:noProof/>
        </w:rPr>
        <w:t>23</w:t>
      </w:r>
      <w:r w:rsidR="00C411C9" w:rsidRPr="00DB6AE2">
        <w:fldChar w:fldCharType="end"/>
      </w:r>
      <w:r w:rsidR="00AD4023" w:rsidRPr="00DB6AE2">
        <w:t xml:space="preserve"> in</w:t>
      </w:r>
      <w:r w:rsidR="00541641" w:rsidRPr="00DB6AE2">
        <w:t xml:space="preserve"> Annex B.</w:t>
      </w:r>
    </w:p>
    <w:p w14:paraId="76D3FC66" w14:textId="5FBAAFC5" w:rsidR="001B5C21" w:rsidRDefault="001B5C21" w:rsidP="001B5C21"/>
    <w:p w14:paraId="17F5EF30" w14:textId="39EA1D20" w:rsidR="008E33D8" w:rsidRDefault="008E33D8" w:rsidP="001B5C21">
      <w:pPr>
        <w:pStyle w:val="Heading7"/>
      </w:pPr>
      <w:r>
        <w:t>Multi-Stream</w:t>
      </w:r>
    </w:p>
    <w:p w14:paraId="3D86D70E" w14:textId="77777777" w:rsidR="001B5C21" w:rsidRPr="00403F89" w:rsidRDefault="001B5C21" w:rsidP="00C34F1F">
      <w:pPr>
        <w:pStyle w:val="Heading6"/>
      </w:pPr>
      <w:bookmarkStart w:id="107" w:name="_Toc83729079"/>
      <w:r w:rsidRPr="00403F89">
        <w:t>CG</w:t>
      </w:r>
      <w:bookmarkEnd w:id="107"/>
    </w:p>
    <w:p w14:paraId="0C0A5C22" w14:textId="77777777" w:rsidR="00403F89" w:rsidRDefault="00403F89" w:rsidP="001B5C21"/>
    <w:p w14:paraId="04A726DA" w14:textId="309C471D" w:rsidR="00403F89" w:rsidRPr="00403F89" w:rsidRDefault="00403F89" w:rsidP="00403F89">
      <w:pPr>
        <w:pStyle w:val="Heading5"/>
        <w:rPr>
          <w:rFonts w:eastAsia="DengXian"/>
        </w:rPr>
      </w:pPr>
      <w:bookmarkStart w:id="108" w:name="_Toc83729080"/>
      <w:proofErr w:type="spellStart"/>
      <w:r>
        <w:rPr>
          <w:rFonts w:eastAsia="DengXian"/>
        </w:rPr>
        <w:t>InH</w:t>
      </w:r>
      <w:bookmarkEnd w:id="108"/>
      <w:proofErr w:type="spellEnd"/>
    </w:p>
    <w:p w14:paraId="223A4319" w14:textId="253C138C" w:rsidR="00403F89" w:rsidRDefault="000D1E1D" w:rsidP="00403F89">
      <w:pPr>
        <w:pStyle w:val="Heading6"/>
      </w:pPr>
      <w:bookmarkStart w:id="109" w:name="_Toc83729081"/>
      <w:r>
        <w:t>VR/AR</w:t>
      </w:r>
      <w:bookmarkEnd w:id="109"/>
    </w:p>
    <w:p w14:paraId="45DD8F57" w14:textId="0A6773D1" w:rsidR="00403F89" w:rsidRDefault="000D1E1D" w:rsidP="00403F89">
      <w:pPr>
        <w:pStyle w:val="Heading6"/>
      </w:pPr>
      <w:bookmarkStart w:id="110" w:name="_Toc83729082"/>
      <w:r w:rsidRPr="00403F89">
        <w:t>CG</w:t>
      </w:r>
      <w:bookmarkEnd w:id="110"/>
    </w:p>
    <w:p w14:paraId="498D229C" w14:textId="77777777" w:rsidR="004A700A" w:rsidRPr="004A700A" w:rsidRDefault="004A700A" w:rsidP="004A700A"/>
    <w:p w14:paraId="1D7F0411" w14:textId="09DEBCA9" w:rsidR="00403F89" w:rsidRPr="00403F89" w:rsidRDefault="00403F89" w:rsidP="00403F89">
      <w:pPr>
        <w:pStyle w:val="Heading5"/>
        <w:rPr>
          <w:rFonts w:eastAsia="DengXian"/>
        </w:rPr>
      </w:pPr>
      <w:bookmarkStart w:id="111" w:name="_Toc83729083"/>
      <w:proofErr w:type="spellStart"/>
      <w:r>
        <w:rPr>
          <w:rFonts w:eastAsia="DengXian"/>
        </w:rPr>
        <w:t>UMa</w:t>
      </w:r>
      <w:bookmarkEnd w:id="111"/>
      <w:proofErr w:type="spellEnd"/>
    </w:p>
    <w:p w14:paraId="25FA574C" w14:textId="77777777" w:rsidR="00CD73EA" w:rsidRDefault="00CD73EA" w:rsidP="00CD73EA">
      <w:pPr>
        <w:pStyle w:val="Heading6"/>
      </w:pPr>
      <w:bookmarkStart w:id="112" w:name="_Toc83729084"/>
      <w:r>
        <w:t>VR/AR</w:t>
      </w:r>
      <w:bookmarkEnd w:id="112"/>
    </w:p>
    <w:p w14:paraId="55F2ADBC" w14:textId="5D0C3CA8" w:rsidR="00403F89" w:rsidRDefault="00CD73EA" w:rsidP="001B5C21">
      <w:pPr>
        <w:pStyle w:val="Heading6"/>
      </w:pPr>
      <w:bookmarkStart w:id="113" w:name="_Toc83729085"/>
      <w:r w:rsidRPr="00403F89">
        <w:t>CG</w:t>
      </w:r>
      <w:bookmarkEnd w:id="113"/>
    </w:p>
    <w:p w14:paraId="6CFE84F0" w14:textId="77777777" w:rsidR="001B5C21" w:rsidRDefault="001B5C21" w:rsidP="001B5C21"/>
    <w:p w14:paraId="7B3EE4CB" w14:textId="77777777" w:rsidR="001B5C21" w:rsidRDefault="001B5C21" w:rsidP="00472CBA">
      <w:pPr>
        <w:pStyle w:val="Heading4"/>
        <w:rPr>
          <w:rFonts w:eastAsia="DengXian"/>
        </w:rPr>
      </w:pPr>
      <w:bookmarkStart w:id="114" w:name="_Toc83729086"/>
      <w:r>
        <w:rPr>
          <w:rFonts w:eastAsia="DengXian"/>
        </w:rPr>
        <w:t>Uplink</w:t>
      </w:r>
      <w:bookmarkEnd w:id="114"/>
    </w:p>
    <w:p w14:paraId="36DC3875" w14:textId="42076AB2" w:rsidR="001B5C21" w:rsidRDefault="001B5C21" w:rsidP="001B5C21">
      <w:pPr>
        <w:rPr>
          <w:b/>
          <w:bCs/>
          <w:u w:val="single"/>
        </w:rPr>
      </w:pPr>
      <w:r>
        <w:rPr>
          <w:b/>
          <w:bCs/>
          <w:u w:val="single"/>
        </w:rPr>
        <w:t>Summary of UL capacity evaluation results in FR1</w:t>
      </w:r>
    </w:p>
    <w:tbl>
      <w:tblPr>
        <w:tblW w:w="5000" w:type="pct"/>
        <w:tblCellMar>
          <w:left w:w="0" w:type="dxa"/>
          <w:right w:w="0" w:type="dxa"/>
        </w:tblCellMar>
        <w:tblLook w:val="04A0" w:firstRow="1" w:lastRow="0" w:firstColumn="1" w:lastColumn="0" w:noHBand="0" w:noVBand="1"/>
      </w:tblPr>
      <w:tblGrid>
        <w:gridCol w:w="1475"/>
        <w:gridCol w:w="1311"/>
        <w:gridCol w:w="1311"/>
        <w:gridCol w:w="1397"/>
        <w:gridCol w:w="1311"/>
        <w:gridCol w:w="1224"/>
        <w:gridCol w:w="1311"/>
      </w:tblGrid>
      <w:tr w:rsidR="001B5C21" w14:paraId="383068F6" w14:textId="77777777" w:rsidTr="001B5C21">
        <w:trPr>
          <w:trHeight w:val="144"/>
        </w:trPr>
        <w:tc>
          <w:tcPr>
            <w:tcW w:w="789" w:type="pct"/>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396EABF5" w14:textId="77777777" w:rsidR="001B5C21" w:rsidRDefault="001B5C21">
            <w:pPr>
              <w:rPr>
                <w:b/>
                <w:bCs/>
                <w:u w:val="single"/>
              </w:rPr>
            </w:pPr>
          </w:p>
        </w:tc>
        <w:tc>
          <w:tcPr>
            <w:tcW w:w="4211" w:type="pct"/>
            <w:gridSpan w:val="6"/>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65C7AC78" w14:textId="77777777" w:rsidR="001B5C21" w:rsidRDefault="001B5C21">
            <w:pPr>
              <w:rPr>
                <w:sz w:val="16"/>
                <w:szCs w:val="16"/>
                <w:lang w:val="en-US"/>
              </w:rPr>
            </w:pPr>
            <w:r>
              <w:rPr>
                <w:b/>
                <w:sz w:val="16"/>
                <w:szCs w:val="16"/>
                <w:lang w:val="en-US"/>
              </w:rPr>
              <w:t xml:space="preserve">UL only </w:t>
            </w:r>
          </w:p>
        </w:tc>
      </w:tr>
      <w:tr w:rsidR="001B5C21" w14:paraId="33C4ED64" w14:textId="77777777" w:rsidTr="001B5C21">
        <w:trPr>
          <w:trHeight w:val="144"/>
        </w:trPr>
        <w:tc>
          <w:tcPr>
            <w:tcW w:w="789" w:type="pct"/>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34377864" w14:textId="77777777" w:rsidR="001B5C21" w:rsidRDefault="001B5C21">
            <w:pPr>
              <w:rPr>
                <w:sz w:val="16"/>
                <w:szCs w:val="16"/>
                <w:lang w:val="en-US"/>
              </w:rPr>
            </w:pPr>
            <w:r>
              <w:rPr>
                <w:b/>
                <w:sz w:val="16"/>
                <w:szCs w:val="16"/>
                <w:lang w:val="en-US"/>
              </w:rPr>
              <w:t>Application</w:t>
            </w:r>
          </w:p>
        </w:tc>
        <w:tc>
          <w:tcPr>
            <w:tcW w:w="1404" w:type="pct"/>
            <w:gridSpan w:val="2"/>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4F1251B2" w14:textId="77777777" w:rsidR="001B5C21" w:rsidRDefault="001B5C21">
            <w:pPr>
              <w:rPr>
                <w:sz w:val="16"/>
                <w:szCs w:val="16"/>
                <w:lang w:val="en-US"/>
              </w:rPr>
            </w:pPr>
            <w:r>
              <w:rPr>
                <w:b/>
                <w:bCs/>
                <w:sz w:val="16"/>
                <w:szCs w:val="16"/>
                <w:lang w:val="en-US"/>
              </w:rPr>
              <w:t>VR/CG (</w:t>
            </w:r>
            <w:r>
              <w:rPr>
                <w:b/>
                <w:sz w:val="16"/>
                <w:szCs w:val="16"/>
                <w:lang w:val="en-US"/>
              </w:rPr>
              <w:t>Pose</w:t>
            </w:r>
            <w:r>
              <w:rPr>
                <w:b/>
                <w:bCs/>
                <w:sz w:val="16"/>
                <w:szCs w:val="16"/>
                <w:lang w:val="en-US"/>
              </w:rPr>
              <w:t>)</w:t>
            </w:r>
          </w:p>
        </w:tc>
        <w:tc>
          <w:tcPr>
            <w:tcW w:w="1450" w:type="pct"/>
            <w:gridSpan w:val="2"/>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0CD4EA71" w14:textId="77777777" w:rsidR="001B5C21" w:rsidRDefault="001B5C21">
            <w:pPr>
              <w:rPr>
                <w:sz w:val="16"/>
                <w:szCs w:val="16"/>
                <w:lang w:val="en-US"/>
              </w:rPr>
            </w:pPr>
            <w:r>
              <w:rPr>
                <w:b/>
                <w:sz w:val="16"/>
                <w:szCs w:val="16"/>
                <w:lang w:val="en-US"/>
              </w:rPr>
              <w:t>AR (1 stream)</w:t>
            </w:r>
          </w:p>
        </w:tc>
        <w:tc>
          <w:tcPr>
            <w:tcW w:w="1357" w:type="pct"/>
            <w:gridSpan w:val="2"/>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5F329D2F" w14:textId="77777777" w:rsidR="001B5C21" w:rsidRDefault="001B5C21">
            <w:pPr>
              <w:rPr>
                <w:sz w:val="16"/>
                <w:szCs w:val="16"/>
                <w:lang w:val="en-US"/>
              </w:rPr>
            </w:pPr>
            <w:r>
              <w:rPr>
                <w:b/>
                <w:sz w:val="16"/>
                <w:szCs w:val="16"/>
                <w:lang w:val="en-US"/>
              </w:rPr>
              <w:t>AR (2 streams</w:t>
            </w:r>
            <w:r>
              <w:rPr>
                <w:b/>
                <w:bCs/>
                <w:sz w:val="16"/>
                <w:szCs w:val="16"/>
                <w:lang w:val="en-US"/>
              </w:rPr>
              <w:t>: pose + scene</w:t>
            </w:r>
            <w:r>
              <w:rPr>
                <w:b/>
                <w:sz w:val="16"/>
                <w:szCs w:val="16"/>
                <w:lang w:val="en-US"/>
              </w:rPr>
              <w:t>)</w:t>
            </w:r>
          </w:p>
        </w:tc>
      </w:tr>
      <w:tr w:rsidR="001B5C21" w14:paraId="0DA71A2B" w14:textId="77777777" w:rsidTr="001B5C21">
        <w:trPr>
          <w:trHeight w:val="331"/>
        </w:trPr>
        <w:tc>
          <w:tcPr>
            <w:tcW w:w="789" w:type="pct"/>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24D3DC96" w14:textId="77777777" w:rsidR="001B5C21" w:rsidRDefault="001B5C21">
            <w:pPr>
              <w:rPr>
                <w:sz w:val="16"/>
                <w:szCs w:val="16"/>
                <w:lang w:val="en-US"/>
              </w:rPr>
            </w:pPr>
            <w:r>
              <w:rPr>
                <w:b/>
                <w:sz w:val="16"/>
                <w:szCs w:val="16"/>
                <w:lang w:val="en-US"/>
              </w:rPr>
              <w:t>PDB (ms)</w:t>
            </w:r>
          </w:p>
        </w:tc>
        <w:tc>
          <w:tcPr>
            <w:tcW w:w="1404" w:type="pct"/>
            <w:gridSpan w:val="2"/>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6EC2365D" w14:textId="77777777" w:rsidR="001B5C21" w:rsidRDefault="001B5C21">
            <w:pPr>
              <w:rPr>
                <w:sz w:val="16"/>
                <w:szCs w:val="16"/>
                <w:lang w:val="en-US"/>
              </w:rPr>
            </w:pPr>
            <w:r>
              <w:rPr>
                <w:sz w:val="16"/>
                <w:szCs w:val="16"/>
                <w:lang w:val="en-US"/>
              </w:rPr>
              <w:t>10</w:t>
            </w:r>
          </w:p>
        </w:tc>
        <w:tc>
          <w:tcPr>
            <w:tcW w:w="1450" w:type="pct"/>
            <w:gridSpan w:val="2"/>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2BAC7FC1" w14:textId="77777777" w:rsidR="001B5C21" w:rsidRDefault="001B5C21">
            <w:pPr>
              <w:rPr>
                <w:sz w:val="16"/>
                <w:szCs w:val="16"/>
                <w:lang w:val="en-US"/>
              </w:rPr>
            </w:pPr>
            <w:r>
              <w:rPr>
                <w:sz w:val="16"/>
                <w:szCs w:val="16"/>
                <w:lang w:val="en-US"/>
              </w:rPr>
              <w:t>30</w:t>
            </w:r>
          </w:p>
        </w:tc>
        <w:tc>
          <w:tcPr>
            <w:tcW w:w="1357" w:type="pct"/>
            <w:gridSpan w:val="2"/>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13ADCD3B" w14:textId="77777777" w:rsidR="001B5C21" w:rsidRDefault="001B5C21">
            <w:pPr>
              <w:rPr>
                <w:sz w:val="16"/>
                <w:szCs w:val="16"/>
                <w:lang w:val="en-US"/>
              </w:rPr>
            </w:pPr>
            <w:r>
              <w:rPr>
                <w:sz w:val="16"/>
                <w:szCs w:val="16"/>
                <w:lang w:val="en-US"/>
              </w:rPr>
              <w:t xml:space="preserve">10 (Pose), </w:t>
            </w:r>
            <w:r>
              <w:rPr>
                <w:sz w:val="16"/>
                <w:szCs w:val="16"/>
                <w:lang w:val="en-US"/>
              </w:rPr>
              <w:br/>
              <w:t>30 (others)</w:t>
            </w:r>
          </w:p>
        </w:tc>
      </w:tr>
      <w:tr w:rsidR="001B5C21" w14:paraId="77DB4EEC" w14:textId="77777777" w:rsidTr="001B5C21">
        <w:trPr>
          <w:trHeight w:val="144"/>
        </w:trPr>
        <w:tc>
          <w:tcPr>
            <w:tcW w:w="789" w:type="pct"/>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5EA38CE8" w14:textId="77777777" w:rsidR="001B5C21" w:rsidRDefault="001B5C21">
            <w:pPr>
              <w:rPr>
                <w:sz w:val="16"/>
                <w:szCs w:val="16"/>
                <w:lang w:val="en-US"/>
              </w:rPr>
            </w:pPr>
            <w:r>
              <w:rPr>
                <w:b/>
                <w:sz w:val="16"/>
                <w:szCs w:val="16"/>
                <w:lang w:val="en-US"/>
              </w:rPr>
              <w:t>Bit rate (Mbps)</w:t>
            </w:r>
          </w:p>
        </w:tc>
        <w:tc>
          <w:tcPr>
            <w:tcW w:w="1404" w:type="pct"/>
            <w:gridSpan w:val="2"/>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43617D58" w14:textId="77777777" w:rsidR="001B5C21" w:rsidRDefault="001B5C21">
            <w:pPr>
              <w:rPr>
                <w:sz w:val="16"/>
                <w:szCs w:val="16"/>
                <w:lang w:val="en-US"/>
              </w:rPr>
            </w:pPr>
            <w:r>
              <w:rPr>
                <w:sz w:val="16"/>
                <w:szCs w:val="16"/>
                <w:lang w:val="en-US"/>
              </w:rPr>
              <w:t>0.2</w:t>
            </w:r>
          </w:p>
        </w:tc>
        <w:tc>
          <w:tcPr>
            <w:tcW w:w="1450" w:type="pct"/>
            <w:gridSpan w:val="2"/>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0E126360" w14:textId="77777777" w:rsidR="001B5C21" w:rsidRDefault="001B5C21">
            <w:pPr>
              <w:rPr>
                <w:sz w:val="16"/>
                <w:szCs w:val="16"/>
                <w:lang w:val="en-US"/>
              </w:rPr>
            </w:pPr>
            <w:r>
              <w:rPr>
                <w:sz w:val="16"/>
                <w:szCs w:val="16"/>
                <w:lang w:val="en-US"/>
              </w:rPr>
              <w:t>10</w:t>
            </w:r>
          </w:p>
        </w:tc>
        <w:tc>
          <w:tcPr>
            <w:tcW w:w="1357" w:type="pct"/>
            <w:gridSpan w:val="2"/>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727B1B82" w14:textId="77777777" w:rsidR="001B5C21" w:rsidRDefault="001B5C21">
            <w:pPr>
              <w:rPr>
                <w:sz w:val="16"/>
                <w:szCs w:val="16"/>
                <w:lang w:val="en-US"/>
              </w:rPr>
            </w:pPr>
            <w:r>
              <w:rPr>
                <w:sz w:val="16"/>
                <w:szCs w:val="16"/>
                <w:lang w:val="en-US"/>
              </w:rPr>
              <w:t>0.2+10</w:t>
            </w:r>
          </w:p>
        </w:tc>
      </w:tr>
      <w:tr w:rsidR="001B5C21" w14:paraId="64B17ACC" w14:textId="77777777" w:rsidTr="001B5C21">
        <w:trPr>
          <w:trHeight w:val="144"/>
        </w:trPr>
        <w:tc>
          <w:tcPr>
            <w:tcW w:w="789" w:type="pct"/>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336FA7F3" w14:textId="77777777" w:rsidR="001B5C21" w:rsidRDefault="001B5C21">
            <w:pPr>
              <w:rPr>
                <w:sz w:val="16"/>
                <w:szCs w:val="16"/>
                <w:lang w:val="en-US"/>
              </w:rPr>
            </w:pPr>
            <w:r>
              <w:rPr>
                <w:b/>
                <w:sz w:val="16"/>
                <w:szCs w:val="16"/>
                <w:lang w:val="en-US"/>
              </w:rPr>
              <w:t>Fps</w:t>
            </w:r>
          </w:p>
        </w:tc>
        <w:tc>
          <w:tcPr>
            <w:tcW w:w="1404" w:type="pct"/>
            <w:gridSpan w:val="2"/>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5D8AE4A0" w14:textId="77777777" w:rsidR="001B5C21" w:rsidRDefault="001B5C21">
            <w:pPr>
              <w:rPr>
                <w:sz w:val="16"/>
                <w:szCs w:val="16"/>
                <w:lang w:val="en-US"/>
              </w:rPr>
            </w:pPr>
            <w:r>
              <w:rPr>
                <w:sz w:val="16"/>
                <w:szCs w:val="16"/>
                <w:lang w:val="en-US"/>
              </w:rPr>
              <w:t>250</w:t>
            </w:r>
          </w:p>
        </w:tc>
        <w:tc>
          <w:tcPr>
            <w:tcW w:w="1450" w:type="pct"/>
            <w:gridSpan w:val="2"/>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3471B5AD" w14:textId="77777777" w:rsidR="001B5C21" w:rsidRDefault="001B5C21">
            <w:pPr>
              <w:rPr>
                <w:sz w:val="16"/>
                <w:szCs w:val="16"/>
                <w:lang w:val="en-US"/>
              </w:rPr>
            </w:pPr>
            <w:r>
              <w:rPr>
                <w:sz w:val="16"/>
                <w:szCs w:val="16"/>
                <w:lang w:val="en-US"/>
              </w:rPr>
              <w:t>60</w:t>
            </w:r>
          </w:p>
        </w:tc>
        <w:tc>
          <w:tcPr>
            <w:tcW w:w="1357" w:type="pct"/>
            <w:gridSpan w:val="2"/>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095388BD" w14:textId="77777777" w:rsidR="001B5C21" w:rsidRDefault="001B5C21">
            <w:pPr>
              <w:rPr>
                <w:sz w:val="16"/>
                <w:szCs w:val="16"/>
                <w:lang w:val="en-US"/>
              </w:rPr>
            </w:pPr>
            <w:r>
              <w:rPr>
                <w:sz w:val="16"/>
                <w:szCs w:val="16"/>
                <w:lang w:val="en-US"/>
              </w:rPr>
              <w:t>60</w:t>
            </w:r>
          </w:p>
        </w:tc>
      </w:tr>
      <w:tr w:rsidR="001B5C21" w14:paraId="13130403" w14:textId="77777777" w:rsidTr="001B5C21">
        <w:trPr>
          <w:trHeight w:val="144"/>
        </w:trPr>
        <w:tc>
          <w:tcPr>
            <w:tcW w:w="789" w:type="pct"/>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07C0D089" w14:textId="77777777" w:rsidR="001B5C21" w:rsidRDefault="001B5C21">
            <w:pPr>
              <w:rPr>
                <w:sz w:val="16"/>
                <w:szCs w:val="16"/>
                <w:lang w:val="en-US"/>
              </w:rPr>
            </w:pPr>
            <w:r>
              <w:rPr>
                <w:b/>
                <w:sz w:val="16"/>
                <w:szCs w:val="16"/>
                <w:lang w:val="en-US"/>
              </w:rPr>
              <w:t>MIMO</w:t>
            </w:r>
          </w:p>
        </w:tc>
        <w:tc>
          <w:tcPr>
            <w:tcW w:w="702" w:type="pct"/>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0B0CC4E1" w14:textId="77777777" w:rsidR="001B5C21" w:rsidRDefault="001B5C21">
            <w:pPr>
              <w:rPr>
                <w:sz w:val="16"/>
                <w:szCs w:val="16"/>
                <w:lang w:val="en-US"/>
              </w:rPr>
            </w:pPr>
            <w:r>
              <w:rPr>
                <w:sz w:val="16"/>
                <w:szCs w:val="16"/>
                <w:lang w:val="en-US"/>
              </w:rPr>
              <w:t>SU-MIMO</w:t>
            </w:r>
          </w:p>
        </w:tc>
        <w:tc>
          <w:tcPr>
            <w:tcW w:w="702" w:type="pct"/>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03E9AC8E" w14:textId="77777777" w:rsidR="001B5C21" w:rsidRDefault="001B5C21">
            <w:pPr>
              <w:rPr>
                <w:sz w:val="16"/>
                <w:szCs w:val="16"/>
                <w:lang w:val="en-US"/>
              </w:rPr>
            </w:pPr>
            <w:r>
              <w:rPr>
                <w:sz w:val="16"/>
                <w:szCs w:val="16"/>
                <w:lang w:val="en-US"/>
              </w:rPr>
              <w:t>MU-MIMO</w:t>
            </w:r>
          </w:p>
        </w:tc>
        <w:tc>
          <w:tcPr>
            <w:tcW w:w="748" w:type="pct"/>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368D7BA2" w14:textId="77777777" w:rsidR="001B5C21" w:rsidRDefault="001B5C21">
            <w:pPr>
              <w:rPr>
                <w:sz w:val="16"/>
                <w:szCs w:val="16"/>
                <w:lang w:val="en-US"/>
              </w:rPr>
            </w:pPr>
            <w:r>
              <w:rPr>
                <w:sz w:val="16"/>
                <w:szCs w:val="16"/>
                <w:lang w:val="en-US"/>
              </w:rPr>
              <w:t>SU-MIMO</w:t>
            </w:r>
          </w:p>
        </w:tc>
        <w:tc>
          <w:tcPr>
            <w:tcW w:w="702" w:type="pct"/>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6CCCCA98" w14:textId="77777777" w:rsidR="001B5C21" w:rsidRDefault="001B5C21">
            <w:pPr>
              <w:rPr>
                <w:sz w:val="16"/>
                <w:szCs w:val="16"/>
                <w:lang w:val="en-US"/>
              </w:rPr>
            </w:pPr>
            <w:r>
              <w:rPr>
                <w:sz w:val="16"/>
                <w:szCs w:val="16"/>
                <w:lang w:val="en-US"/>
              </w:rPr>
              <w:t>MU-MIMO</w:t>
            </w:r>
          </w:p>
        </w:tc>
        <w:tc>
          <w:tcPr>
            <w:tcW w:w="655" w:type="pct"/>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078513C5" w14:textId="77777777" w:rsidR="001B5C21" w:rsidRDefault="001B5C21">
            <w:pPr>
              <w:rPr>
                <w:sz w:val="16"/>
                <w:szCs w:val="16"/>
                <w:lang w:val="en-US"/>
              </w:rPr>
            </w:pPr>
            <w:r>
              <w:rPr>
                <w:sz w:val="16"/>
                <w:szCs w:val="16"/>
                <w:lang w:val="en-US"/>
              </w:rPr>
              <w:t>SU-MIMO</w:t>
            </w:r>
          </w:p>
        </w:tc>
        <w:tc>
          <w:tcPr>
            <w:tcW w:w="702" w:type="pct"/>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17542B6F" w14:textId="77777777" w:rsidR="001B5C21" w:rsidRDefault="001B5C21">
            <w:pPr>
              <w:rPr>
                <w:sz w:val="16"/>
                <w:szCs w:val="16"/>
                <w:lang w:val="en-US"/>
              </w:rPr>
            </w:pPr>
            <w:r>
              <w:rPr>
                <w:sz w:val="16"/>
                <w:szCs w:val="16"/>
                <w:lang w:val="en-US"/>
              </w:rPr>
              <w:t>MU-MIMO</w:t>
            </w:r>
          </w:p>
        </w:tc>
      </w:tr>
      <w:tr w:rsidR="001B5C21" w14:paraId="69E3E6BE" w14:textId="77777777" w:rsidTr="001B5C21">
        <w:trPr>
          <w:trHeight w:val="144"/>
        </w:trPr>
        <w:tc>
          <w:tcPr>
            <w:tcW w:w="789" w:type="pct"/>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5B8DB3E4" w14:textId="77777777" w:rsidR="001B5C21" w:rsidRDefault="001B5C21">
            <w:pPr>
              <w:rPr>
                <w:sz w:val="16"/>
                <w:szCs w:val="16"/>
                <w:lang w:val="en-US"/>
              </w:rPr>
            </w:pPr>
            <w:r>
              <w:rPr>
                <w:b/>
                <w:sz w:val="16"/>
                <w:szCs w:val="16"/>
                <w:lang w:val="en-US"/>
              </w:rPr>
              <w:t>DU</w:t>
            </w:r>
          </w:p>
        </w:tc>
        <w:tc>
          <w:tcPr>
            <w:tcW w:w="702"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663B12A2" w14:textId="02880620" w:rsidR="001B5C21" w:rsidRDefault="001B5C21">
            <w:pPr>
              <w:rPr>
                <w:sz w:val="16"/>
                <w:szCs w:val="16"/>
                <w:lang w:val="en-US"/>
              </w:rPr>
            </w:pPr>
          </w:p>
        </w:tc>
        <w:tc>
          <w:tcPr>
            <w:tcW w:w="702"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0346C4C5" w14:textId="5B8D49C9" w:rsidR="001B5C21" w:rsidRDefault="001B5C21">
            <w:pPr>
              <w:rPr>
                <w:sz w:val="16"/>
                <w:szCs w:val="16"/>
                <w:lang w:val="en-US"/>
              </w:rPr>
            </w:pPr>
          </w:p>
        </w:tc>
        <w:tc>
          <w:tcPr>
            <w:tcW w:w="748"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4CF76CF7" w14:textId="79464B97" w:rsidR="00703A94" w:rsidRPr="00B03EA3" w:rsidRDefault="00703A94">
            <w:pPr>
              <w:spacing w:after="0"/>
              <w:rPr>
                <w:rFonts w:eastAsiaTheme="minorEastAsia"/>
              </w:rPr>
            </w:pPr>
          </w:p>
        </w:tc>
        <w:tc>
          <w:tcPr>
            <w:tcW w:w="702"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4B1C30CD" w14:textId="58452680" w:rsidR="00703A94" w:rsidRPr="00B03EA3" w:rsidRDefault="00703A94">
            <w:pPr>
              <w:spacing w:after="0"/>
              <w:rPr>
                <w:rFonts w:eastAsiaTheme="minorEastAsia"/>
              </w:rPr>
            </w:pPr>
          </w:p>
        </w:tc>
        <w:tc>
          <w:tcPr>
            <w:tcW w:w="655"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1388F6A0" w14:textId="56BA72AC" w:rsidR="00703A94" w:rsidRPr="00B03EA3" w:rsidRDefault="00703A94">
            <w:pPr>
              <w:spacing w:after="0"/>
              <w:rPr>
                <w:rFonts w:eastAsiaTheme="minorEastAsia"/>
              </w:rPr>
            </w:pPr>
          </w:p>
        </w:tc>
        <w:tc>
          <w:tcPr>
            <w:tcW w:w="702"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086A1CEA" w14:textId="77777777" w:rsidR="001B5C21" w:rsidRDefault="001B5C21">
            <w:pPr>
              <w:spacing w:after="0"/>
              <w:rPr>
                <w:lang w:val="en-US" w:eastAsia="ko-KR"/>
              </w:rPr>
            </w:pPr>
          </w:p>
        </w:tc>
      </w:tr>
      <w:tr w:rsidR="001B5C21" w14:paraId="193FD0A4" w14:textId="77777777" w:rsidTr="001B5C21">
        <w:trPr>
          <w:trHeight w:val="144"/>
        </w:trPr>
        <w:tc>
          <w:tcPr>
            <w:tcW w:w="789" w:type="pct"/>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6717E787" w14:textId="77777777" w:rsidR="001B5C21" w:rsidRDefault="001B5C21">
            <w:pPr>
              <w:rPr>
                <w:sz w:val="16"/>
                <w:szCs w:val="16"/>
                <w:lang w:val="en-US"/>
              </w:rPr>
            </w:pPr>
            <w:proofErr w:type="spellStart"/>
            <w:r>
              <w:rPr>
                <w:b/>
                <w:sz w:val="16"/>
                <w:szCs w:val="16"/>
                <w:lang w:val="en-US"/>
              </w:rPr>
              <w:t>InH</w:t>
            </w:r>
            <w:proofErr w:type="spellEnd"/>
          </w:p>
        </w:tc>
        <w:tc>
          <w:tcPr>
            <w:tcW w:w="702"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1B1A2473" w14:textId="498E92BA" w:rsidR="001B5C21" w:rsidRDefault="001B5C21">
            <w:pPr>
              <w:rPr>
                <w:sz w:val="16"/>
                <w:szCs w:val="16"/>
                <w:lang w:val="en-US"/>
              </w:rPr>
            </w:pPr>
          </w:p>
        </w:tc>
        <w:tc>
          <w:tcPr>
            <w:tcW w:w="702"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54F513A9" w14:textId="78981BE2" w:rsidR="001B5C21" w:rsidRDefault="001B5C21">
            <w:pPr>
              <w:spacing w:after="0"/>
              <w:rPr>
                <w:lang w:val="en-US" w:eastAsia="ko-KR"/>
              </w:rPr>
            </w:pPr>
          </w:p>
        </w:tc>
        <w:tc>
          <w:tcPr>
            <w:tcW w:w="748"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590029F6" w14:textId="7348F5A7" w:rsidR="0061262F" w:rsidRPr="00B03EA3" w:rsidRDefault="0061262F">
            <w:pPr>
              <w:spacing w:after="0"/>
              <w:rPr>
                <w:rFonts w:eastAsiaTheme="minorEastAsia"/>
              </w:rPr>
            </w:pPr>
          </w:p>
        </w:tc>
        <w:tc>
          <w:tcPr>
            <w:tcW w:w="702"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7656ADF6" w14:textId="2A13BBC5" w:rsidR="00B35A0A" w:rsidRPr="00B03EA3" w:rsidRDefault="00B35A0A">
            <w:pPr>
              <w:spacing w:after="0"/>
              <w:rPr>
                <w:rFonts w:eastAsiaTheme="minorEastAsia"/>
              </w:rPr>
            </w:pPr>
          </w:p>
        </w:tc>
        <w:tc>
          <w:tcPr>
            <w:tcW w:w="655"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765CB046" w14:textId="7DA30273" w:rsidR="00B35A0A" w:rsidRPr="00B03EA3" w:rsidRDefault="00B35A0A">
            <w:pPr>
              <w:spacing w:after="0"/>
              <w:rPr>
                <w:rFonts w:eastAsiaTheme="minorEastAsia"/>
              </w:rPr>
            </w:pPr>
          </w:p>
        </w:tc>
        <w:tc>
          <w:tcPr>
            <w:tcW w:w="702"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5CE35BA6" w14:textId="77777777" w:rsidR="001B5C21" w:rsidRDefault="001B5C21">
            <w:pPr>
              <w:spacing w:after="0"/>
              <w:rPr>
                <w:lang w:val="en-US" w:eastAsia="ko-KR"/>
              </w:rPr>
            </w:pPr>
          </w:p>
        </w:tc>
      </w:tr>
      <w:tr w:rsidR="001B5C21" w14:paraId="1158506D" w14:textId="77777777" w:rsidTr="001B5C21">
        <w:trPr>
          <w:trHeight w:val="144"/>
        </w:trPr>
        <w:tc>
          <w:tcPr>
            <w:tcW w:w="789" w:type="pct"/>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4033D52E" w14:textId="77777777" w:rsidR="001B5C21" w:rsidRDefault="001B5C21">
            <w:pPr>
              <w:rPr>
                <w:sz w:val="16"/>
                <w:szCs w:val="16"/>
                <w:lang w:val="en-US"/>
              </w:rPr>
            </w:pPr>
            <w:proofErr w:type="spellStart"/>
            <w:r>
              <w:rPr>
                <w:b/>
                <w:sz w:val="16"/>
                <w:szCs w:val="16"/>
                <w:lang w:val="en-US"/>
              </w:rPr>
              <w:t>UMa</w:t>
            </w:r>
            <w:proofErr w:type="spellEnd"/>
          </w:p>
        </w:tc>
        <w:tc>
          <w:tcPr>
            <w:tcW w:w="702"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1F8628FE" w14:textId="36201F05" w:rsidR="001B5C21" w:rsidRDefault="001B5C21">
            <w:pPr>
              <w:rPr>
                <w:sz w:val="16"/>
                <w:szCs w:val="16"/>
                <w:lang w:val="en-US"/>
              </w:rPr>
            </w:pPr>
          </w:p>
        </w:tc>
        <w:tc>
          <w:tcPr>
            <w:tcW w:w="702"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78DF6599" w14:textId="77EF24C6" w:rsidR="001B5C21" w:rsidRDefault="001B5C21">
            <w:pPr>
              <w:spacing w:after="0"/>
              <w:rPr>
                <w:lang w:val="en-US" w:eastAsia="ko-KR"/>
              </w:rPr>
            </w:pPr>
          </w:p>
        </w:tc>
        <w:tc>
          <w:tcPr>
            <w:tcW w:w="748"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2D4989CE" w14:textId="44E72A27" w:rsidR="003A7ACF" w:rsidRPr="00B03EA3" w:rsidRDefault="003A7ACF">
            <w:pPr>
              <w:spacing w:after="0"/>
              <w:rPr>
                <w:rFonts w:eastAsiaTheme="minorEastAsia"/>
              </w:rPr>
            </w:pPr>
          </w:p>
        </w:tc>
        <w:tc>
          <w:tcPr>
            <w:tcW w:w="702"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79387AF9" w14:textId="12C6EBCC" w:rsidR="003A7ACF" w:rsidRPr="00B03EA3" w:rsidRDefault="003A7ACF">
            <w:pPr>
              <w:spacing w:after="0"/>
              <w:rPr>
                <w:rFonts w:eastAsiaTheme="minorEastAsia"/>
              </w:rPr>
            </w:pPr>
          </w:p>
        </w:tc>
        <w:tc>
          <w:tcPr>
            <w:tcW w:w="655"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06D2AC2E" w14:textId="77777777" w:rsidR="001B5C21" w:rsidRDefault="001B5C21">
            <w:pPr>
              <w:spacing w:after="0"/>
              <w:rPr>
                <w:lang w:val="en-US" w:eastAsia="ko-KR"/>
              </w:rPr>
            </w:pPr>
          </w:p>
        </w:tc>
        <w:tc>
          <w:tcPr>
            <w:tcW w:w="702"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5B240ECA" w14:textId="77777777" w:rsidR="001B5C21" w:rsidRDefault="001B5C21">
            <w:pPr>
              <w:spacing w:after="0"/>
              <w:rPr>
                <w:lang w:val="en-US" w:eastAsia="ko-KR"/>
              </w:rPr>
            </w:pPr>
          </w:p>
        </w:tc>
      </w:tr>
    </w:tbl>
    <w:p w14:paraId="04120E70" w14:textId="77777777" w:rsidR="001B5C21" w:rsidRDefault="001B5C21" w:rsidP="001B5C21"/>
    <w:p w14:paraId="797E20E7" w14:textId="77777777" w:rsidR="00A86C7E" w:rsidRPr="00DC3C89" w:rsidRDefault="00A86C7E" w:rsidP="00A86C7E">
      <w:pPr>
        <w:rPr>
          <w:b/>
          <w:bCs/>
          <w:u w:val="single"/>
        </w:rPr>
      </w:pPr>
      <w:r w:rsidRPr="00DC3C89">
        <w:rPr>
          <w:b/>
          <w:bCs/>
          <w:u w:val="single"/>
        </w:rPr>
        <w:t>General Observations</w:t>
      </w:r>
    </w:p>
    <w:p w14:paraId="6F03A281" w14:textId="0095E226" w:rsidR="00A86C7E" w:rsidRDefault="00DC3C89" w:rsidP="001B5C21">
      <w:pPr>
        <w:pStyle w:val="ListParagraph"/>
        <w:widowControl w:val="0"/>
        <w:numPr>
          <w:ilvl w:val="0"/>
          <w:numId w:val="10"/>
        </w:numPr>
        <w:spacing w:before="120" w:after="120" w:line="276" w:lineRule="auto"/>
        <w:ind w:firstLineChars="0"/>
        <w:jc w:val="both"/>
        <w:rPr>
          <w:rFonts w:ascii="Times New Roman" w:hAnsi="Times New Roman" w:cs="Times New Roman"/>
        </w:rPr>
      </w:pPr>
      <w:r w:rsidRPr="00DC3C89">
        <w:rPr>
          <w:rFonts w:ascii="Times New Roman" w:hAnsi="Times New Roman" w:cs="Times New Roman"/>
        </w:rPr>
        <w:t xml:space="preserve">(example) </w:t>
      </w:r>
      <w:r w:rsidR="00A86C7E" w:rsidRPr="00DC3C89">
        <w:rPr>
          <w:rFonts w:ascii="Times New Roman" w:hAnsi="Times New Roman" w:cs="Times New Roman"/>
        </w:rPr>
        <w:t xml:space="preserve">MIMO scheme affects capacity </w:t>
      </w:r>
      <w:proofErr w:type="gramStart"/>
      <w:r w:rsidRPr="00DC3C89">
        <w:rPr>
          <w:rFonts w:ascii="Times New Roman" w:hAnsi="Times New Roman" w:cs="Times New Roman"/>
        </w:rPr>
        <w:t>…..</w:t>
      </w:r>
      <w:proofErr w:type="gramEnd"/>
    </w:p>
    <w:p w14:paraId="699164B4" w14:textId="77777777" w:rsidR="00DC3C89" w:rsidRDefault="00DC3C89" w:rsidP="00DC3C89">
      <w:pPr>
        <w:widowControl w:val="0"/>
        <w:spacing w:before="120" w:after="120" w:line="276" w:lineRule="auto"/>
        <w:jc w:val="both"/>
      </w:pPr>
    </w:p>
    <w:p w14:paraId="732492E8" w14:textId="77777777" w:rsidR="00DC3C89" w:rsidRPr="00DC3C89" w:rsidRDefault="00DC3C89" w:rsidP="00DC3C89">
      <w:pPr>
        <w:widowControl w:val="0"/>
        <w:spacing w:before="120" w:after="120" w:line="276" w:lineRule="auto"/>
        <w:jc w:val="both"/>
      </w:pPr>
    </w:p>
    <w:p w14:paraId="43C091F0" w14:textId="7E54920D" w:rsidR="001B5C21" w:rsidRPr="00C95C29" w:rsidRDefault="000D6C4C" w:rsidP="001B5C21">
      <w:pPr>
        <w:pStyle w:val="Heading5"/>
        <w:rPr>
          <w:rFonts w:eastAsia="DengXian"/>
        </w:rPr>
      </w:pPr>
      <w:bookmarkStart w:id="115" w:name="_Toc83729087"/>
      <w:r>
        <w:rPr>
          <w:rFonts w:eastAsia="DengXian"/>
        </w:rPr>
        <w:t>DU</w:t>
      </w:r>
      <w:bookmarkEnd w:id="115"/>
    </w:p>
    <w:p w14:paraId="4DAB8751" w14:textId="77777777" w:rsidR="001B5C21" w:rsidRPr="00086E36" w:rsidRDefault="001B5C21" w:rsidP="00086E36">
      <w:pPr>
        <w:pStyle w:val="Heading6"/>
      </w:pPr>
      <w:bookmarkStart w:id="116" w:name="_Toc83729088"/>
      <w:r w:rsidRPr="00086E36">
        <w:t>VR/CG</w:t>
      </w:r>
      <w:bookmarkEnd w:id="116"/>
    </w:p>
    <w:p w14:paraId="4873142E" w14:textId="77777777" w:rsidR="001B5C21" w:rsidRDefault="001B5C21" w:rsidP="001B5C21">
      <w:r>
        <w:t>This section presents the performance evaluation results of single stream VR/CG UL traffic in FR1.</w:t>
      </w:r>
    </w:p>
    <w:p w14:paraId="58A00BF0" w14:textId="3DCF03A5" w:rsidR="009B34C4" w:rsidRPr="003365D1" w:rsidRDefault="009B34C4" w:rsidP="001B5C21">
      <w:pPr>
        <w:rPr>
          <w:b/>
          <w:bCs/>
          <w:u w:val="single"/>
        </w:rPr>
      </w:pPr>
      <w:r w:rsidRPr="003365D1">
        <w:rPr>
          <w:b/>
          <w:bCs/>
          <w:u w:val="single"/>
        </w:rPr>
        <w:t>General Observations</w:t>
      </w:r>
    </w:p>
    <w:p w14:paraId="2B53552C" w14:textId="16DD2834" w:rsidR="001B5C21" w:rsidRPr="003365D1" w:rsidRDefault="003365D1" w:rsidP="00982BF2">
      <w:pPr>
        <w:pStyle w:val="ListParagraph"/>
        <w:widowControl w:val="0"/>
        <w:numPr>
          <w:ilvl w:val="0"/>
          <w:numId w:val="10"/>
        </w:numPr>
        <w:spacing w:before="120" w:after="120" w:line="276" w:lineRule="auto"/>
        <w:ind w:firstLineChars="0"/>
        <w:jc w:val="both"/>
        <w:rPr>
          <w:rFonts w:ascii="Times New Roman" w:hAnsi="Times New Roman" w:cs="Times New Roman"/>
        </w:rPr>
      </w:pPr>
      <w:r w:rsidRPr="003365D1">
        <w:rPr>
          <w:rFonts w:ascii="Times New Roman" w:hAnsi="Times New Roman" w:cs="Times New Roman"/>
        </w:rPr>
        <w:t xml:space="preserve">(example) </w:t>
      </w:r>
      <w:r w:rsidR="001B5C21" w:rsidRPr="003365D1">
        <w:rPr>
          <w:rFonts w:ascii="Times New Roman" w:hAnsi="Times New Roman" w:cs="Times New Roman"/>
        </w:rPr>
        <w:t>According to 5 sources (</w:t>
      </w:r>
      <w:r w:rsidR="007B50A5" w:rsidRPr="003365D1">
        <w:rPr>
          <w:rFonts w:ascii="Times New Roman" w:hAnsi="Times New Roman" w:cs="Times New Roman"/>
        </w:rPr>
        <w:t>X</w:t>
      </w:r>
      <w:r w:rsidR="001B5C21" w:rsidRPr="003365D1">
        <w:rPr>
          <w:rFonts w:ascii="Times New Roman" w:hAnsi="Times New Roman" w:cs="Times New Roman"/>
        </w:rPr>
        <w:t xml:space="preserve">, </w:t>
      </w:r>
      <w:r w:rsidRPr="003365D1">
        <w:rPr>
          <w:rFonts w:ascii="Times New Roman" w:hAnsi="Times New Roman" w:cs="Times New Roman"/>
        </w:rPr>
        <w:t>Y</w:t>
      </w:r>
      <w:r w:rsidR="001B5C21" w:rsidRPr="003365D1">
        <w:rPr>
          <w:rFonts w:ascii="Times New Roman" w:hAnsi="Times New Roman" w:cs="Times New Roman"/>
        </w:rPr>
        <w:t xml:space="preserve">, </w:t>
      </w:r>
      <w:r w:rsidRPr="003365D1">
        <w:rPr>
          <w:rFonts w:ascii="Times New Roman" w:hAnsi="Times New Roman" w:cs="Times New Roman"/>
        </w:rPr>
        <w:t>Z</w:t>
      </w:r>
      <w:r w:rsidR="001B5C21" w:rsidRPr="003365D1">
        <w:rPr>
          <w:rFonts w:ascii="Times New Roman" w:hAnsi="Times New Roman" w:cs="Times New Roman"/>
        </w:rPr>
        <w:t xml:space="preserve">, </w:t>
      </w:r>
      <w:r w:rsidRPr="003365D1">
        <w:rPr>
          <w:rFonts w:ascii="Times New Roman" w:hAnsi="Times New Roman" w:cs="Times New Roman"/>
        </w:rPr>
        <w:t>Q</w:t>
      </w:r>
      <w:r w:rsidR="001B5C21" w:rsidRPr="003365D1">
        <w:rPr>
          <w:rFonts w:ascii="Times New Roman" w:hAnsi="Times New Roman" w:cs="Times New Roman"/>
        </w:rPr>
        <w:t xml:space="preserve">, </w:t>
      </w:r>
      <w:r w:rsidRPr="003365D1">
        <w:rPr>
          <w:rFonts w:ascii="Times New Roman" w:hAnsi="Times New Roman" w:cs="Times New Roman"/>
        </w:rPr>
        <w:t>W</w:t>
      </w:r>
      <w:r w:rsidR="001B5C21" w:rsidRPr="003365D1">
        <w:rPr>
          <w:rFonts w:ascii="Times New Roman" w:hAnsi="Times New Roman" w:cs="Times New Roman"/>
        </w:rPr>
        <w:t>), with SU-MIMO, the capacity performances are in the range of {X~Y}, and the mean value of capacity performance is [Z].</w:t>
      </w:r>
    </w:p>
    <w:p w14:paraId="471A9261" w14:textId="10026397" w:rsidR="001B5C21" w:rsidRPr="003365D1" w:rsidRDefault="003365D1" w:rsidP="001B5C21">
      <w:pPr>
        <w:pStyle w:val="ListParagraph"/>
        <w:widowControl w:val="0"/>
        <w:numPr>
          <w:ilvl w:val="0"/>
          <w:numId w:val="10"/>
        </w:numPr>
        <w:spacing w:before="120" w:after="120" w:line="276" w:lineRule="auto"/>
        <w:ind w:firstLineChars="0"/>
        <w:jc w:val="both"/>
        <w:rPr>
          <w:rFonts w:ascii="Times New Roman" w:hAnsi="Times New Roman" w:cs="Times New Roman"/>
        </w:rPr>
      </w:pPr>
      <w:r w:rsidRPr="003365D1">
        <w:rPr>
          <w:rFonts w:ascii="Times New Roman" w:hAnsi="Times New Roman" w:cs="Times New Roman"/>
        </w:rPr>
        <w:t xml:space="preserve">(example) </w:t>
      </w:r>
      <w:r w:rsidR="001B5C21" w:rsidRPr="003365D1">
        <w:rPr>
          <w:rFonts w:ascii="Times New Roman" w:hAnsi="Times New Roman" w:cs="Times New Roman"/>
        </w:rPr>
        <w:t xml:space="preserve">According to </w:t>
      </w:r>
      <w:r w:rsidR="00DA5BFA" w:rsidRPr="003365D1">
        <w:rPr>
          <w:rFonts w:ascii="Times New Roman" w:hAnsi="Times New Roman" w:cs="Times New Roman"/>
        </w:rPr>
        <w:t>3</w:t>
      </w:r>
      <w:r w:rsidR="001B5C21" w:rsidRPr="003365D1">
        <w:rPr>
          <w:rFonts w:ascii="Times New Roman" w:hAnsi="Times New Roman" w:cs="Times New Roman"/>
        </w:rPr>
        <w:t xml:space="preserve"> sources (</w:t>
      </w:r>
      <w:r w:rsidRPr="003365D1">
        <w:rPr>
          <w:rFonts w:ascii="Times New Roman" w:hAnsi="Times New Roman" w:cs="Times New Roman"/>
        </w:rPr>
        <w:t>X</w:t>
      </w:r>
      <w:r w:rsidR="001B5C21" w:rsidRPr="003365D1">
        <w:rPr>
          <w:rFonts w:ascii="Times New Roman" w:hAnsi="Times New Roman" w:cs="Times New Roman"/>
        </w:rPr>
        <w:t xml:space="preserve">, </w:t>
      </w:r>
      <w:r w:rsidRPr="003365D1">
        <w:rPr>
          <w:rFonts w:ascii="Times New Roman" w:hAnsi="Times New Roman" w:cs="Times New Roman"/>
        </w:rPr>
        <w:t>Z</w:t>
      </w:r>
      <w:r w:rsidR="001B5C21" w:rsidRPr="003365D1">
        <w:rPr>
          <w:rFonts w:ascii="Times New Roman" w:hAnsi="Times New Roman" w:cs="Times New Roman"/>
        </w:rPr>
        <w:t xml:space="preserve">, </w:t>
      </w:r>
      <w:r w:rsidRPr="003365D1">
        <w:rPr>
          <w:rFonts w:ascii="Times New Roman" w:hAnsi="Times New Roman" w:cs="Times New Roman"/>
        </w:rPr>
        <w:t>K</w:t>
      </w:r>
      <w:r w:rsidR="001B5C21" w:rsidRPr="003365D1">
        <w:rPr>
          <w:rFonts w:ascii="Times New Roman" w:hAnsi="Times New Roman" w:cs="Times New Roman"/>
        </w:rPr>
        <w:t>), with MU-MIMO, the capacity performances are in the range of {X~Y}, and the mean value of capacity performance is [Z].</w:t>
      </w:r>
    </w:p>
    <w:p w14:paraId="616E6BE0" w14:textId="77777777" w:rsidR="001B5C21" w:rsidRPr="003365D1" w:rsidRDefault="001B5C21" w:rsidP="001B5C21">
      <w:pPr>
        <w:rPr>
          <w:b/>
          <w:bCs/>
          <w:u w:val="single"/>
        </w:rPr>
      </w:pPr>
      <w:r w:rsidRPr="003365D1">
        <w:rPr>
          <w:b/>
          <w:bCs/>
          <w:u w:val="single"/>
        </w:rPr>
        <w:t xml:space="preserve">Source specific Observations </w:t>
      </w:r>
    </w:p>
    <w:p w14:paraId="642D6C01" w14:textId="77777777" w:rsidR="001B5C21" w:rsidRPr="003365D1" w:rsidRDefault="001B5C21" w:rsidP="00982BF2">
      <w:pPr>
        <w:pStyle w:val="ListParagraph"/>
        <w:numPr>
          <w:ilvl w:val="0"/>
          <w:numId w:val="22"/>
        </w:numPr>
        <w:ind w:firstLineChars="0"/>
        <w:rPr>
          <w:rFonts w:ascii="Times New Roman" w:hAnsi="Times New Roman" w:cs="Times New Roman"/>
        </w:rPr>
      </w:pPr>
      <w:r w:rsidRPr="003365D1">
        <w:rPr>
          <w:rFonts w:ascii="Times New Roman" w:hAnsi="Times New Roman" w:cs="Times New Roman"/>
        </w:rPr>
        <w:t>Source 1 observes that ….</w:t>
      </w:r>
    </w:p>
    <w:p w14:paraId="3D955754" w14:textId="77777777" w:rsidR="001B5C21" w:rsidRPr="003365D1" w:rsidRDefault="001B5C21" w:rsidP="00982BF2">
      <w:pPr>
        <w:pStyle w:val="ListParagraph"/>
        <w:numPr>
          <w:ilvl w:val="0"/>
          <w:numId w:val="22"/>
        </w:numPr>
        <w:ind w:firstLineChars="0"/>
        <w:rPr>
          <w:rFonts w:ascii="Times New Roman" w:hAnsi="Times New Roman" w:cs="Times New Roman"/>
        </w:rPr>
      </w:pPr>
      <w:r w:rsidRPr="003365D1">
        <w:rPr>
          <w:rFonts w:ascii="Times New Roman" w:hAnsi="Times New Roman" w:cs="Times New Roman"/>
        </w:rPr>
        <w:t>Source 2 observes that ….</w:t>
      </w:r>
    </w:p>
    <w:p w14:paraId="5E232FCE" w14:textId="77777777" w:rsidR="001B5C21" w:rsidRDefault="001B5C21" w:rsidP="003E5D15"/>
    <w:p w14:paraId="6E1581B6" w14:textId="63E915BD" w:rsidR="001B5C21" w:rsidRDefault="001B5C21" w:rsidP="001B5C21">
      <w:pPr>
        <w:pStyle w:val="Heading6"/>
      </w:pPr>
      <w:bookmarkStart w:id="117" w:name="_Toc83729089"/>
      <w:r w:rsidRPr="00086E36">
        <w:t>AR</w:t>
      </w:r>
      <w:bookmarkEnd w:id="117"/>
    </w:p>
    <w:p w14:paraId="18CBFF64" w14:textId="77777777" w:rsidR="00CC7A0A" w:rsidRPr="00CC7A0A" w:rsidRDefault="00CC7A0A" w:rsidP="00CC7A0A"/>
    <w:p w14:paraId="4A1E1F33" w14:textId="70B71914" w:rsidR="001B5C21" w:rsidRDefault="00656F52" w:rsidP="001B5C21">
      <w:pPr>
        <w:pStyle w:val="Heading5"/>
        <w:rPr>
          <w:rFonts w:eastAsia="DengXian"/>
        </w:rPr>
      </w:pPr>
      <w:bookmarkStart w:id="118" w:name="_Toc83729090"/>
      <w:proofErr w:type="spellStart"/>
      <w:r>
        <w:rPr>
          <w:rFonts w:eastAsia="DengXian"/>
        </w:rPr>
        <w:lastRenderedPageBreak/>
        <w:t>InH</w:t>
      </w:r>
      <w:bookmarkEnd w:id="118"/>
      <w:proofErr w:type="spellEnd"/>
    </w:p>
    <w:p w14:paraId="35D9D51D" w14:textId="77777777" w:rsidR="00FD304F" w:rsidRPr="00086E36" w:rsidRDefault="00FD304F" w:rsidP="00FD304F">
      <w:pPr>
        <w:pStyle w:val="Heading6"/>
      </w:pPr>
      <w:bookmarkStart w:id="119" w:name="_Toc83729091"/>
      <w:r w:rsidRPr="00086E36">
        <w:t>VR/CG</w:t>
      </w:r>
      <w:bookmarkEnd w:id="119"/>
    </w:p>
    <w:p w14:paraId="02746289" w14:textId="4F3945C3" w:rsidR="00FD304F" w:rsidRPr="00086E36" w:rsidRDefault="00FD304F" w:rsidP="00FD304F">
      <w:pPr>
        <w:pStyle w:val="Heading6"/>
      </w:pPr>
      <w:bookmarkStart w:id="120" w:name="_Toc83729092"/>
      <w:r>
        <w:t>AR</w:t>
      </w:r>
      <w:bookmarkEnd w:id="120"/>
    </w:p>
    <w:p w14:paraId="33A0AB56" w14:textId="77777777" w:rsidR="00FD304F" w:rsidRPr="00FD304F" w:rsidRDefault="00FD304F" w:rsidP="00FD304F"/>
    <w:p w14:paraId="69DAEFD7" w14:textId="60652FAA" w:rsidR="00B06C06" w:rsidRDefault="00656F52" w:rsidP="00FB2CA1">
      <w:pPr>
        <w:pStyle w:val="Heading5"/>
        <w:rPr>
          <w:rFonts w:eastAsia="DengXian"/>
        </w:rPr>
      </w:pPr>
      <w:bookmarkStart w:id="121" w:name="_Toc83729093"/>
      <w:proofErr w:type="spellStart"/>
      <w:r>
        <w:rPr>
          <w:rFonts w:eastAsia="DengXian"/>
        </w:rPr>
        <w:t>UMa</w:t>
      </w:r>
      <w:bookmarkEnd w:id="121"/>
      <w:proofErr w:type="spellEnd"/>
    </w:p>
    <w:p w14:paraId="4D3EDC6E" w14:textId="77777777" w:rsidR="00FD304F" w:rsidRPr="00086E36" w:rsidRDefault="00FD304F" w:rsidP="00FD304F">
      <w:pPr>
        <w:pStyle w:val="Heading6"/>
      </w:pPr>
      <w:bookmarkStart w:id="122" w:name="_Toc83729094"/>
      <w:r w:rsidRPr="00086E36">
        <w:t>VR/CG</w:t>
      </w:r>
      <w:bookmarkEnd w:id="122"/>
    </w:p>
    <w:p w14:paraId="7F9B3E94" w14:textId="77777777" w:rsidR="00FD304F" w:rsidRPr="00086E36" w:rsidRDefault="00FD304F" w:rsidP="00FD304F">
      <w:pPr>
        <w:pStyle w:val="Heading6"/>
      </w:pPr>
      <w:bookmarkStart w:id="123" w:name="_Toc83729095"/>
      <w:r>
        <w:t>AR</w:t>
      </w:r>
      <w:bookmarkEnd w:id="123"/>
    </w:p>
    <w:p w14:paraId="029FF321" w14:textId="77777777" w:rsidR="00FD304F" w:rsidRPr="00FD304F" w:rsidRDefault="00FD304F" w:rsidP="00FD304F"/>
    <w:p w14:paraId="09232E01" w14:textId="180944A7" w:rsidR="00FB2CA1" w:rsidRPr="00FB2CA1" w:rsidRDefault="001B5C21" w:rsidP="00FB2CA1">
      <w:pPr>
        <w:pStyle w:val="Heading3"/>
        <w:rPr>
          <w:rFonts w:eastAsia="DengXian"/>
        </w:rPr>
      </w:pPr>
      <w:bookmarkStart w:id="124" w:name="_Toc83729096"/>
      <w:r>
        <w:rPr>
          <w:rFonts w:eastAsia="DengXian"/>
        </w:rPr>
        <w:t>FR2</w:t>
      </w:r>
      <w:bookmarkEnd w:id="124"/>
    </w:p>
    <w:p w14:paraId="0A9F1246" w14:textId="0FDF0CEE" w:rsidR="001B5C21" w:rsidRDefault="001B5C21" w:rsidP="00472CBA">
      <w:pPr>
        <w:pStyle w:val="Heading4"/>
        <w:rPr>
          <w:rFonts w:eastAsia="DengXian"/>
        </w:rPr>
      </w:pPr>
      <w:bookmarkStart w:id="125" w:name="_Toc83729097"/>
      <w:r>
        <w:rPr>
          <w:rFonts w:eastAsia="DengXian"/>
        </w:rPr>
        <w:t>Downlink</w:t>
      </w:r>
      <w:bookmarkEnd w:id="125"/>
    </w:p>
    <w:p w14:paraId="74291C4E" w14:textId="77777777" w:rsidR="00070D2F" w:rsidRPr="00741529" w:rsidRDefault="00070D2F" w:rsidP="00741529"/>
    <w:p w14:paraId="19D43B60" w14:textId="77777777" w:rsidR="00A05B99" w:rsidRDefault="00A05B99" w:rsidP="00A05B99">
      <w:pPr>
        <w:pStyle w:val="Heading5"/>
        <w:rPr>
          <w:rFonts w:eastAsia="DengXian"/>
        </w:rPr>
      </w:pPr>
      <w:bookmarkStart w:id="126" w:name="_Toc83729098"/>
      <w:r>
        <w:rPr>
          <w:rFonts w:eastAsia="DengXian"/>
        </w:rPr>
        <w:t>DU</w:t>
      </w:r>
      <w:bookmarkEnd w:id="126"/>
    </w:p>
    <w:p w14:paraId="720E61C2" w14:textId="77777777" w:rsidR="00A05B99" w:rsidRPr="00A05B99" w:rsidRDefault="00A05B99" w:rsidP="00A05B99">
      <w:pPr>
        <w:pStyle w:val="Heading6"/>
      </w:pPr>
      <w:bookmarkStart w:id="127" w:name="_Toc83729099"/>
      <w:r w:rsidRPr="00A05B99">
        <w:t>VR/AR</w:t>
      </w:r>
      <w:bookmarkEnd w:id="127"/>
    </w:p>
    <w:p w14:paraId="7DB3B407" w14:textId="7B593E87" w:rsidR="00A05B99" w:rsidRDefault="00A05B99" w:rsidP="00A05B99">
      <w:pPr>
        <w:pStyle w:val="Heading6"/>
      </w:pPr>
      <w:bookmarkStart w:id="128" w:name="_Toc83729100"/>
      <w:r w:rsidRPr="00A05B99">
        <w:t>CG</w:t>
      </w:r>
      <w:bookmarkEnd w:id="128"/>
    </w:p>
    <w:p w14:paraId="30FF9469" w14:textId="77777777" w:rsidR="005F7F7A" w:rsidRPr="005F7F7A" w:rsidRDefault="005F7F7A" w:rsidP="005F7F7A"/>
    <w:p w14:paraId="7DF68A98" w14:textId="77777777" w:rsidR="00A05B99" w:rsidRPr="00A05B99" w:rsidRDefault="00A05B99" w:rsidP="00A05B99">
      <w:pPr>
        <w:pStyle w:val="Heading5"/>
        <w:rPr>
          <w:rFonts w:eastAsia="DengXian"/>
        </w:rPr>
      </w:pPr>
      <w:bookmarkStart w:id="129" w:name="_Toc83729101"/>
      <w:proofErr w:type="spellStart"/>
      <w:r>
        <w:rPr>
          <w:rFonts w:eastAsia="DengXian"/>
        </w:rPr>
        <w:t>InH</w:t>
      </w:r>
      <w:bookmarkEnd w:id="129"/>
      <w:proofErr w:type="spellEnd"/>
    </w:p>
    <w:p w14:paraId="2FEE8CF2" w14:textId="77777777" w:rsidR="00A05B99" w:rsidRPr="00A05B99" w:rsidRDefault="00A05B99" w:rsidP="00A05B99">
      <w:pPr>
        <w:pStyle w:val="Heading6"/>
      </w:pPr>
      <w:bookmarkStart w:id="130" w:name="_Toc83729102"/>
      <w:r w:rsidRPr="00A05B99">
        <w:t>VR/AR</w:t>
      </w:r>
      <w:bookmarkEnd w:id="130"/>
    </w:p>
    <w:p w14:paraId="6DA1E00D" w14:textId="77777777" w:rsidR="00A05B99" w:rsidRPr="00A05B99" w:rsidRDefault="00A05B99" w:rsidP="00A05B99">
      <w:pPr>
        <w:pStyle w:val="Heading6"/>
      </w:pPr>
      <w:bookmarkStart w:id="131" w:name="_Toc83729103"/>
      <w:r w:rsidRPr="00A05B99">
        <w:t>CG</w:t>
      </w:r>
      <w:bookmarkEnd w:id="131"/>
    </w:p>
    <w:p w14:paraId="341DC13B" w14:textId="77777777" w:rsidR="000B4E0A" w:rsidRPr="000B4E0A" w:rsidRDefault="000B4E0A" w:rsidP="000B4E0A"/>
    <w:p w14:paraId="57252E1D" w14:textId="1E2B557A" w:rsidR="00741529" w:rsidRPr="00DB3CCD" w:rsidRDefault="001B5C21" w:rsidP="00741529">
      <w:pPr>
        <w:pStyle w:val="Heading4"/>
        <w:rPr>
          <w:rFonts w:eastAsia="DengXian"/>
        </w:rPr>
      </w:pPr>
      <w:bookmarkStart w:id="132" w:name="_Toc83729104"/>
      <w:r>
        <w:rPr>
          <w:rFonts w:eastAsia="DengXian"/>
        </w:rPr>
        <w:t>Uplink</w:t>
      </w:r>
      <w:bookmarkEnd w:id="132"/>
    </w:p>
    <w:p w14:paraId="2F71B699" w14:textId="77777777" w:rsidR="00741529" w:rsidRPr="00741529" w:rsidRDefault="00741529" w:rsidP="00741529"/>
    <w:p w14:paraId="05C89D91" w14:textId="3251E169" w:rsidR="008026BD" w:rsidRPr="008026BD" w:rsidRDefault="008026BD" w:rsidP="008026BD">
      <w:pPr>
        <w:pStyle w:val="Heading5"/>
        <w:rPr>
          <w:rFonts w:eastAsia="DengXian"/>
        </w:rPr>
      </w:pPr>
      <w:bookmarkStart w:id="133" w:name="_Toc83729105"/>
      <w:r>
        <w:rPr>
          <w:rFonts w:eastAsia="DengXian"/>
        </w:rPr>
        <w:t>DU</w:t>
      </w:r>
      <w:bookmarkEnd w:id="133"/>
    </w:p>
    <w:p w14:paraId="44D450FA" w14:textId="77777777" w:rsidR="001B5C21" w:rsidRPr="008026BD" w:rsidRDefault="001B5C21" w:rsidP="008026BD">
      <w:pPr>
        <w:pStyle w:val="Heading6"/>
      </w:pPr>
      <w:bookmarkStart w:id="134" w:name="_Toc83729106"/>
      <w:r w:rsidRPr="008026BD">
        <w:t>VR/CG</w:t>
      </w:r>
      <w:bookmarkEnd w:id="134"/>
    </w:p>
    <w:p w14:paraId="20335173" w14:textId="77777777" w:rsidR="001B5C21" w:rsidRDefault="001B5C21" w:rsidP="008026BD">
      <w:pPr>
        <w:pStyle w:val="Heading6"/>
      </w:pPr>
      <w:bookmarkStart w:id="135" w:name="_Toc83729107"/>
      <w:r w:rsidRPr="008026BD">
        <w:t>AR</w:t>
      </w:r>
      <w:bookmarkEnd w:id="135"/>
    </w:p>
    <w:p w14:paraId="39776F2D" w14:textId="77777777" w:rsidR="00DD02C4" w:rsidRPr="00DD02C4" w:rsidRDefault="00DD02C4" w:rsidP="00DD02C4"/>
    <w:p w14:paraId="57E900A4" w14:textId="3D2F3AE4" w:rsidR="008026BD" w:rsidRDefault="008026BD" w:rsidP="008026BD">
      <w:pPr>
        <w:pStyle w:val="Heading5"/>
        <w:rPr>
          <w:rFonts w:eastAsia="DengXian"/>
        </w:rPr>
      </w:pPr>
      <w:bookmarkStart w:id="136" w:name="_Toc83729108"/>
      <w:proofErr w:type="spellStart"/>
      <w:r>
        <w:rPr>
          <w:rFonts w:eastAsia="DengXian"/>
        </w:rPr>
        <w:t>InH</w:t>
      </w:r>
      <w:bookmarkEnd w:id="136"/>
      <w:proofErr w:type="spellEnd"/>
    </w:p>
    <w:p w14:paraId="2C6CF98D" w14:textId="77777777" w:rsidR="008026BD" w:rsidRPr="008026BD" w:rsidRDefault="008026BD" w:rsidP="008026BD">
      <w:pPr>
        <w:pStyle w:val="Heading6"/>
      </w:pPr>
      <w:bookmarkStart w:id="137" w:name="_Toc83729109"/>
      <w:r w:rsidRPr="008026BD">
        <w:t>VR/CG</w:t>
      </w:r>
      <w:bookmarkEnd w:id="137"/>
    </w:p>
    <w:p w14:paraId="6BAE67F8" w14:textId="77777777" w:rsidR="008026BD" w:rsidRPr="008026BD" w:rsidRDefault="008026BD" w:rsidP="008026BD">
      <w:pPr>
        <w:pStyle w:val="Heading6"/>
      </w:pPr>
      <w:bookmarkStart w:id="138" w:name="_Toc83729110"/>
      <w:r w:rsidRPr="008026BD">
        <w:t>AR</w:t>
      </w:r>
      <w:bookmarkEnd w:id="138"/>
    </w:p>
    <w:p w14:paraId="6BC87F51" w14:textId="77777777" w:rsidR="001B5C21" w:rsidRDefault="001B5C21" w:rsidP="001B5C21"/>
    <w:p w14:paraId="0A6048B6" w14:textId="512F6352" w:rsidR="001B5C21" w:rsidRPr="00177E09" w:rsidRDefault="00BE5855" w:rsidP="001B5C21">
      <w:pPr>
        <w:pStyle w:val="Heading2"/>
        <w:rPr>
          <w:rFonts w:eastAsia="DengXian"/>
        </w:rPr>
      </w:pPr>
      <w:r>
        <w:rPr>
          <w:rFonts w:eastAsia="DengXian"/>
        </w:rPr>
        <w:t>Capacity Comparison for Different Parameters/Modelling</w:t>
      </w:r>
    </w:p>
    <w:p w14:paraId="511169DB" w14:textId="77777777" w:rsidR="00533423" w:rsidRDefault="00533423" w:rsidP="001B5C21"/>
    <w:p w14:paraId="5CE378EC" w14:textId="4F7B8AB8" w:rsidR="001B5C21" w:rsidRPr="000D055D" w:rsidRDefault="001B5C21" w:rsidP="001B5C21">
      <w:pPr>
        <w:pStyle w:val="Heading1"/>
        <w:rPr>
          <w:rFonts w:eastAsia="DengXian"/>
        </w:rPr>
      </w:pPr>
      <w:bookmarkStart w:id="139" w:name="_Toc83729119"/>
      <w:r>
        <w:rPr>
          <w:rFonts w:eastAsia="DengXian"/>
        </w:rPr>
        <w:lastRenderedPageBreak/>
        <w:t>XR UE Power Consumption Evaluation</w:t>
      </w:r>
      <w:bookmarkEnd w:id="139"/>
    </w:p>
    <w:p w14:paraId="2D225673" w14:textId="77777777" w:rsidR="001B5C21" w:rsidRDefault="001B5C21" w:rsidP="00982BF2">
      <w:pPr>
        <w:pStyle w:val="ListParagraph"/>
        <w:numPr>
          <w:ilvl w:val="0"/>
          <w:numId w:val="25"/>
        </w:numPr>
        <w:ind w:firstLineChars="0"/>
        <w:rPr>
          <w:vanish/>
        </w:rPr>
      </w:pPr>
    </w:p>
    <w:p w14:paraId="20EE88DD" w14:textId="3224426B" w:rsidR="00B85084" w:rsidRDefault="008746C7" w:rsidP="00B85084">
      <w:pPr>
        <w:pStyle w:val="Heading2"/>
        <w:rPr>
          <w:rFonts w:eastAsia="DengXian"/>
        </w:rPr>
      </w:pPr>
      <w:bookmarkStart w:id="140" w:name="_Toc83729120"/>
      <w:r>
        <w:rPr>
          <w:rFonts w:eastAsia="DengXian"/>
        </w:rPr>
        <w:t>Purpose of Study</w:t>
      </w:r>
      <w:bookmarkEnd w:id="140"/>
    </w:p>
    <w:p w14:paraId="7802DD3E" w14:textId="181FB18E" w:rsidR="00B85084" w:rsidRDefault="00B85084" w:rsidP="00B85084">
      <w:pPr>
        <w:jc w:val="both"/>
      </w:pPr>
      <w:r>
        <w:t xml:space="preserve">The purpose of power study is to understand the NR UE power consumption performance for XR applications, and identify any issues and performance gaps, which could be useful for understanding </w:t>
      </w:r>
      <w:proofErr w:type="spellStart"/>
      <w:r w:rsidR="00B108AA">
        <w:t>i</w:t>
      </w:r>
      <w:proofErr w:type="spellEnd"/>
      <w:r w:rsidR="00B108AA">
        <w:t xml:space="preserve">) </w:t>
      </w:r>
      <w:r>
        <w:t xml:space="preserve">the limitation of current NR systems in supporting XR applications and </w:t>
      </w:r>
      <w:r w:rsidR="00B108AA">
        <w:t xml:space="preserve">ii) </w:t>
      </w:r>
      <w:r>
        <w:t>the potential directions for future necessary enhancements to improve power efficiency.</w:t>
      </w:r>
    </w:p>
    <w:p w14:paraId="195B39C5" w14:textId="1CE428ED" w:rsidR="001B5C21" w:rsidRDefault="001B5C21" w:rsidP="001B5C21">
      <w:pPr>
        <w:pStyle w:val="Heading2"/>
        <w:rPr>
          <w:rFonts w:eastAsia="DengXian"/>
        </w:rPr>
      </w:pPr>
      <w:bookmarkStart w:id="141" w:name="_Toc83729121"/>
      <w:r>
        <w:rPr>
          <w:rFonts w:eastAsia="DengXian"/>
        </w:rPr>
        <w:t>KPI</w:t>
      </w:r>
      <w:bookmarkEnd w:id="141"/>
    </w:p>
    <w:p w14:paraId="0EBFD38C" w14:textId="289DD4FD" w:rsidR="008D2670" w:rsidRDefault="00A16F9D" w:rsidP="00A16F9D">
      <w:r>
        <w:t>The KPI for power evaluation is the UE power consumption</w:t>
      </w:r>
      <w:r w:rsidR="00222162">
        <w:t xml:space="preserve">, which is </w:t>
      </w:r>
      <w:r w:rsidR="000303B6">
        <w:t>UE</w:t>
      </w:r>
      <w:r w:rsidR="006D3E74">
        <w:t xml:space="preserve"> </w:t>
      </w:r>
      <w:r w:rsidR="000303B6">
        <w:t xml:space="preserve">specific </w:t>
      </w:r>
      <w:r w:rsidR="00222162">
        <w:t xml:space="preserve">metric. </w:t>
      </w:r>
      <w:r w:rsidR="008D2670">
        <w:t xml:space="preserve">The </w:t>
      </w:r>
      <w:r w:rsidR="008654EE">
        <w:t>detailed method for</w:t>
      </w:r>
      <w:r w:rsidR="007071A2">
        <w:t xml:space="preserve"> estimating UE power consumption is given in evaluation methodology section. </w:t>
      </w:r>
    </w:p>
    <w:p w14:paraId="37FA910F" w14:textId="549D0EF9" w:rsidR="008042ED" w:rsidRDefault="008042ED" w:rsidP="00A16F9D">
      <w:r>
        <w:t xml:space="preserve">The power saving gain (PSG) is determined from </w:t>
      </w:r>
      <w:r w:rsidR="00271E57">
        <w:t xml:space="preserve">A: the </w:t>
      </w:r>
      <w:r>
        <w:t xml:space="preserve">power consumption of </w:t>
      </w:r>
      <w:r w:rsidR="00613A79">
        <w:t xml:space="preserve">a power saving scheme </w:t>
      </w:r>
      <w:r w:rsidR="00AE4358">
        <w:t xml:space="preserve">and </w:t>
      </w:r>
      <w:r w:rsidR="00271E57">
        <w:t xml:space="preserve">B: </w:t>
      </w:r>
      <w:r w:rsidR="00AE4358">
        <w:t>the power consumption of baseline (</w:t>
      </w:r>
      <w:proofErr w:type="spellStart"/>
      <w:r w:rsidR="00AE4358">
        <w:t>AlwaysOn</w:t>
      </w:r>
      <w:proofErr w:type="spellEnd"/>
      <w:r w:rsidR="00AE4358">
        <w:t>) case</w:t>
      </w:r>
      <w:r w:rsidR="00360D09">
        <w:t xml:space="preserve">; PSG = </w:t>
      </w:r>
      <w:r w:rsidR="003728E0">
        <w:t>(B-A)/B</w:t>
      </w:r>
      <w:r w:rsidR="00D65768">
        <w:t>×</w:t>
      </w:r>
      <w:r w:rsidR="003728E0">
        <w:t>100</w:t>
      </w:r>
      <w:r w:rsidR="00D62E5A">
        <w:t>.</w:t>
      </w:r>
    </w:p>
    <w:p w14:paraId="60B1B38A" w14:textId="3EB7030B" w:rsidR="00D5537D" w:rsidRPr="00A16F9D" w:rsidRDefault="00C132E6" w:rsidP="00A16F9D">
      <w:r>
        <w:t xml:space="preserve">Since </w:t>
      </w:r>
      <w:r w:rsidR="00C53F6F">
        <w:t xml:space="preserve">UE power saving </w:t>
      </w:r>
      <w:r w:rsidR="008213DE">
        <w:t xml:space="preserve">gain typically </w:t>
      </w:r>
      <w:r w:rsidR="008E5C58">
        <w:t xml:space="preserve">comes with </w:t>
      </w:r>
      <w:r w:rsidR="00D85087">
        <w:t xml:space="preserve">the </w:t>
      </w:r>
      <w:r w:rsidR="008E5C58">
        <w:t>loss in capacity</w:t>
      </w:r>
      <w:r w:rsidR="00EA196C">
        <w:t xml:space="preserve"> (i.e., more precisely, the loss </w:t>
      </w:r>
      <w:r w:rsidR="008E5C58">
        <w:t>in the satisfied UE r</w:t>
      </w:r>
      <w:r w:rsidR="00EA196C">
        <w:t>atio)</w:t>
      </w:r>
      <w:r w:rsidR="00CD355C">
        <w:t>, it is</w:t>
      </w:r>
      <w:r w:rsidR="008E5C58">
        <w:t xml:space="preserve"> </w:t>
      </w:r>
      <w:r w:rsidR="007A3C2D">
        <w:t>also needs</w:t>
      </w:r>
      <w:r w:rsidR="00D77251">
        <w:t xml:space="preserve"> to be considered </w:t>
      </w:r>
      <w:r w:rsidR="00CD355C">
        <w:t xml:space="preserve">jointly </w:t>
      </w:r>
      <w:r w:rsidR="00D77251">
        <w:t>with power</w:t>
      </w:r>
      <w:r w:rsidR="00AD3C47">
        <w:t xml:space="preserve"> </w:t>
      </w:r>
      <w:r w:rsidR="00B20E25">
        <w:t>consumption/power saving gain.</w:t>
      </w:r>
    </w:p>
    <w:p w14:paraId="5BC3F2B0" w14:textId="1AC8A3A7" w:rsidR="001B5C21" w:rsidRDefault="001B5C21" w:rsidP="001B5C21">
      <w:pPr>
        <w:pStyle w:val="Heading2"/>
        <w:rPr>
          <w:rFonts w:eastAsia="DengXian"/>
        </w:rPr>
      </w:pPr>
      <w:bookmarkStart w:id="142" w:name="_Toc83729122"/>
      <w:r>
        <w:rPr>
          <w:rFonts w:eastAsia="DengXian"/>
        </w:rPr>
        <w:t xml:space="preserve">Power </w:t>
      </w:r>
      <w:bookmarkEnd w:id="142"/>
      <w:r w:rsidR="005D663B">
        <w:rPr>
          <w:rFonts w:eastAsia="DengXian"/>
        </w:rPr>
        <w:t>Resu</w:t>
      </w:r>
      <w:r w:rsidR="002C0B8B">
        <w:rPr>
          <w:rFonts w:eastAsia="DengXian"/>
        </w:rPr>
        <w:t>lts</w:t>
      </w:r>
    </w:p>
    <w:p w14:paraId="145911C3" w14:textId="4B679B98" w:rsidR="00273D07" w:rsidRPr="00273D07" w:rsidRDefault="006D7269" w:rsidP="00273D07">
      <w:r>
        <w:t>In</w:t>
      </w:r>
      <w:r w:rsidR="00B41763">
        <w:t xml:space="preserve"> </w:t>
      </w:r>
      <w:r w:rsidR="00D744B8">
        <w:t xml:space="preserve">the </w:t>
      </w:r>
      <w:r w:rsidR="00B41763">
        <w:t xml:space="preserve">following sections, we capture the power </w:t>
      </w:r>
      <w:r w:rsidR="008524BC">
        <w:t xml:space="preserve">consumption evaluation results for DL-only, UL-only, and DL+UL joint </w:t>
      </w:r>
      <w:r w:rsidR="00E66871">
        <w:t>evaluations</w:t>
      </w:r>
      <w:r w:rsidR="008954AF">
        <w:t xml:space="preserve"> for FR1 and FR2.</w:t>
      </w:r>
    </w:p>
    <w:p w14:paraId="7AEE734F" w14:textId="0EA82373" w:rsidR="00971B87" w:rsidRDefault="001B5C21" w:rsidP="00971B87">
      <w:pPr>
        <w:pStyle w:val="Heading3"/>
        <w:rPr>
          <w:rFonts w:eastAsia="DengXian"/>
        </w:rPr>
      </w:pPr>
      <w:bookmarkStart w:id="143" w:name="_Toc83729123"/>
      <w:r w:rsidRPr="00971B87">
        <w:rPr>
          <w:rFonts w:eastAsia="DengXian"/>
        </w:rPr>
        <w:t>FR1</w:t>
      </w:r>
      <w:bookmarkEnd w:id="143"/>
    </w:p>
    <w:p w14:paraId="73999BBA" w14:textId="77777777" w:rsidR="00A54B9E" w:rsidRDefault="00A54B9E" w:rsidP="00A54B9E">
      <w:pPr>
        <w:sectPr w:rsidR="00A54B9E">
          <w:pgSz w:w="12240" w:h="15840"/>
          <w:pgMar w:top="1440" w:right="1440" w:bottom="1440" w:left="1440" w:header="720" w:footer="720" w:gutter="0"/>
          <w:cols w:space="720"/>
          <w:docGrid w:linePitch="360"/>
        </w:sectPr>
      </w:pPr>
    </w:p>
    <w:p w14:paraId="6F2125D7" w14:textId="77777777" w:rsidR="00A54B9E" w:rsidRDefault="00A54B9E" w:rsidP="00A54B9E">
      <w:pPr>
        <w:sectPr w:rsidR="00A54B9E" w:rsidSect="00A54B9E">
          <w:type w:val="continuous"/>
          <w:pgSz w:w="12240" w:h="15840"/>
          <w:pgMar w:top="1440" w:right="1440" w:bottom="1440" w:left="1440" w:header="720" w:footer="720" w:gutter="0"/>
          <w:cols w:space="720"/>
          <w:docGrid w:linePitch="360"/>
        </w:sectPr>
      </w:pPr>
    </w:p>
    <w:p w14:paraId="6EECFDBF" w14:textId="77777777" w:rsidR="00433617" w:rsidRDefault="00433617" w:rsidP="00697BC4">
      <w:pPr>
        <w:pStyle w:val="Caption"/>
        <w:keepNext/>
      </w:pPr>
    </w:p>
    <w:p w14:paraId="76C6910C" w14:textId="77777777" w:rsidR="00433617" w:rsidRDefault="00433617" w:rsidP="00433617"/>
    <w:p w14:paraId="5F576891" w14:textId="7AEF325B" w:rsidR="00433617" w:rsidRPr="00433617" w:rsidRDefault="00433617" w:rsidP="00A37DC1">
      <w:pPr>
        <w:pStyle w:val="Heading4"/>
        <w:sectPr w:rsidR="00433617" w:rsidRPr="00433617" w:rsidSect="004C1834">
          <w:pgSz w:w="15840" w:h="12240" w:orient="landscape"/>
          <w:pgMar w:top="1440" w:right="1440" w:bottom="1440" w:left="1440" w:header="720" w:footer="720" w:gutter="0"/>
          <w:cols w:space="720"/>
          <w:docGrid w:linePitch="360"/>
        </w:sectPr>
      </w:pPr>
      <w:r w:rsidRPr="00433617">
        <w:t>DL-only Evaluation</w:t>
      </w:r>
    </w:p>
    <w:p w14:paraId="27714F5D" w14:textId="58434AE4" w:rsidR="00697BC4" w:rsidRDefault="00697BC4" w:rsidP="00697BC4">
      <w:pPr>
        <w:pStyle w:val="Caption"/>
        <w:keepNext/>
      </w:pPr>
      <w:r>
        <w:t xml:space="preserve">Table </w:t>
      </w:r>
      <w:r>
        <w:fldChar w:fldCharType="begin"/>
      </w:r>
      <w:r>
        <w:instrText xml:space="preserve"> SEQ Table \* ARABIC </w:instrText>
      </w:r>
      <w:r>
        <w:fldChar w:fldCharType="separate"/>
      </w:r>
      <w:r w:rsidR="004B580F">
        <w:rPr>
          <w:noProof/>
        </w:rPr>
        <w:t>18</w:t>
      </w:r>
      <w:r>
        <w:fldChar w:fldCharType="end"/>
      </w:r>
      <w:r>
        <w:t xml:space="preserve"> </w:t>
      </w:r>
      <w:r w:rsidRPr="00697BC4">
        <w:t>Summary of FR1, DL-only power results, high load</w:t>
      </w:r>
    </w:p>
    <w:tbl>
      <w:tblPr>
        <w:tblStyle w:val="TableGrid"/>
        <w:tblW w:w="5000" w:type="pct"/>
        <w:tblInd w:w="0" w:type="dxa"/>
        <w:tblLook w:val="04A0" w:firstRow="1" w:lastRow="0" w:firstColumn="1" w:lastColumn="0" w:noHBand="0" w:noVBand="1"/>
      </w:tblPr>
      <w:tblGrid>
        <w:gridCol w:w="1671"/>
        <w:gridCol w:w="1270"/>
        <w:gridCol w:w="1446"/>
        <w:gridCol w:w="1293"/>
        <w:gridCol w:w="1916"/>
        <w:gridCol w:w="1244"/>
        <w:gridCol w:w="1371"/>
        <w:gridCol w:w="1371"/>
        <w:gridCol w:w="1368"/>
      </w:tblGrid>
      <w:tr w:rsidR="003E2A76" w:rsidRPr="00114C8E" w14:paraId="67C01314" w14:textId="6175DE69" w:rsidTr="003E2A76">
        <w:tc>
          <w:tcPr>
            <w:tcW w:w="656" w:type="pct"/>
          </w:tcPr>
          <w:p w14:paraId="7E4DF535" w14:textId="01FEC50C" w:rsidR="003E2A76" w:rsidRPr="00114C8E" w:rsidRDefault="003E2A76" w:rsidP="00DA5584">
            <w:r w:rsidRPr="00114C8E">
              <w:t>Scenarios</w:t>
            </w:r>
          </w:p>
        </w:tc>
        <w:tc>
          <w:tcPr>
            <w:tcW w:w="501" w:type="pct"/>
          </w:tcPr>
          <w:p w14:paraId="0FC4F78E" w14:textId="47C0A730" w:rsidR="003E2A76" w:rsidRPr="00114C8E" w:rsidRDefault="003E2A76" w:rsidP="00DA5584">
            <w:r w:rsidRPr="00114C8E">
              <w:t>App</w:t>
            </w:r>
          </w:p>
        </w:tc>
        <w:tc>
          <w:tcPr>
            <w:tcW w:w="569" w:type="pct"/>
          </w:tcPr>
          <w:p w14:paraId="1259BB76" w14:textId="6F5DB936" w:rsidR="003E2A76" w:rsidRPr="00114C8E" w:rsidRDefault="003E2A76" w:rsidP="00DA5584">
            <w:r w:rsidRPr="00114C8E">
              <w:t>DL Bit rate (Mbps)</w:t>
            </w:r>
          </w:p>
        </w:tc>
        <w:tc>
          <w:tcPr>
            <w:tcW w:w="510" w:type="pct"/>
          </w:tcPr>
          <w:p w14:paraId="17794C2D" w14:textId="77143587" w:rsidR="003E2A76" w:rsidRPr="00114C8E" w:rsidRDefault="003E2A76" w:rsidP="00DA5584">
            <w:r w:rsidRPr="00114C8E">
              <w:t>DL frame rate (fps)</w:t>
            </w:r>
          </w:p>
        </w:tc>
        <w:tc>
          <w:tcPr>
            <w:tcW w:w="654" w:type="pct"/>
          </w:tcPr>
          <w:p w14:paraId="04D0D884" w14:textId="5F4F3C25" w:rsidR="003E2A76" w:rsidRPr="00114C8E" w:rsidRDefault="003E2A76" w:rsidP="00DA5584">
            <w:r w:rsidRPr="00114C8E">
              <w:t>PS scheme</w:t>
            </w:r>
          </w:p>
        </w:tc>
        <w:tc>
          <w:tcPr>
            <w:tcW w:w="491" w:type="pct"/>
          </w:tcPr>
          <w:p w14:paraId="5B0EF454" w14:textId="4B5FB911" w:rsidR="003E2A76" w:rsidRPr="00114C8E" w:rsidRDefault="003E2A76" w:rsidP="00DA5584">
            <w:r w:rsidRPr="00114C8E">
              <w:t>PS gain (%)</w:t>
            </w:r>
          </w:p>
        </w:tc>
        <w:tc>
          <w:tcPr>
            <w:tcW w:w="540" w:type="pct"/>
          </w:tcPr>
          <w:p w14:paraId="442429F3" w14:textId="60956E39" w:rsidR="003E2A76" w:rsidRPr="00114C8E" w:rsidRDefault="003E2A76" w:rsidP="00DA5584">
            <w:r w:rsidRPr="00114C8E">
              <w:t>satisfied UE (%)</w:t>
            </w:r>
            <w:r>
              <w:t xml:space="preserve"> w/ PS</w:t>
            </w:r>
          </w:p>
        </w:tc>
        <w:tc>
          <w:tcPr>
            <w:tcW w:w="540" w:type="pct"/>
          </w:tcPr>
          <w:p w14:paraId="081CA334" w14:textId="14FA8410" w:rsidR="003E2A76" w:rsidRPr="00114C8E" w:rsidRDefault="003E2A76" w:rsidP="00DA5584">
            <w:r w:rsidRPr="00114C8E">
              <w:t>satisfied UE (%)</w:t>
            </w:r>
            <w:r>
              <w:t xml:space="preserve"> w/o PS</w:t>
            </w:r>
          </w:p>
        </w:tc>
        <w:tc>
          <w:tcPr>
            <w:tcW w:w="539" w:type="pct"/>
          </w:tcPr>
          <w:p w14:paraId="01E2595C" w14:textId="0F6ED8AD" w:rsidR="003E2A76" w:rsidRPr="00114C8E" w:rsidRDefault="003E2A76" w:rsidP="00DA5584">
            <w:r>
              <w:t xml:space="preserve"># </w:t>
            </w:r>
            <w:proofErr w:type="gramStart"/>
            <w:r>
              <w:t>of</w:t>
            </w:r>
            <w:proofErr w:type="gramEnd"/>
            <w:r>
              <w:t xml:space="preserve"> sources</w:t>
            </w:r>
          </w:p>
        </w:tc>
      </w:tr>
      <w:tr w:rsidR="003E2A76" w:rsidRPr="00114C8E" w14:paraId="27C280FC" w14:textId="6C042E02" w:rsidTr="003E2A76">
        <w:tc>
          <w:tcPr>
            <w:tcW w:w="656" w:type="pct"/>
          </w:tcPr>
          <w:p w14:paraId="4EA8DAEE" w14:textId="6C0D7960" w:rsidR="003E2A76" w:rsidRPr="00114C8E" w:rsidRDefault="003E2A76" w:rsidP="00DA5584">
            <w:proofErr w:type="spellStart"/>
            <w:r w:rsidRPr="00114C8E">
              <w:t>InH</w:t>
            </w:r>
            <w:proofErr w:type="spellEnd"/>
          </w:p>
        </w:tc>
        <w:tc>
          <w:tcPr>
            <w:tcW w:w="501" w:type="pct"/>
          </w:tcPr>
          <w:p w14:paraId="3EE3AF2F" w14:textId="64827EF7" w:rsidR="003E2A76" w:rsidRPr="00114C8E" w:rsidRDefault="003E2A76" w:rsidP="00DA5584">
            <w:r w:rsidRPr="00114C8E">
              <w:t>CG</w:t>
            </w:r>
          </w:p>
        </w:tc>
        <w:tc>
          <w:tcPr>
            <w:tcW w:w="569" w:type="pct"/>
          </w:tcPr>
          <w:p w14:paraId="3FC465EE" w14:textId="3116CB16" w:rsidR="003E2A76" w:rsidRPr="00114C8E" w:rsidRDefault="003E2A76" w:rsidP="00DA5584">
            <w:r w:rsidRPr="00114C8E">
              <w:t>30</w:t>
            </w:r>
          </w:p>
        </w:tc>
        <w:tc>
          <w:tcPr>
            <w:tcW w:w="510" w:type="pct"/>
          </w:tcPr>
          <w:p w14:paraId="6C873CB7" w14:textId="40B732D3" w:rsidR="003E2A76" w:rsidRPr="00114C8E" w:rsidRDefault="003E2A76" w:rsidP="00DA5584">
            <w:r w:rsidRPr="00114C8E">
              <w:t>60</w:t>
            </w:r>
          </w:p>
        </w:tc>
        <w:tc>
          <w:tcPr>
            <w:tcW w:w="654" w:type="pct"/>
          </w:tcPr>
          <w:p w14:paraId="49053295" w14:textId="6CA5D061" w:rsidR="003E2A76" w:rsidRPr="00114C8E" w:rsidRDefault="00627E26" w:rsidP="00DA5584">
            <w:r>
              <w:t>(Example)</w:t>
            </w:r>
            <w:proofErr w:type="spellStart"/>
            <w:r w:rsidR="003E2A76" w:rsidRPr="00114C8E">
              <w:t>AlwaysOn</w:t>
            </w:r>
            <w:proofErr w:type="spellEnd"/>
          </w:p>
        </w:tc>
        <w:tc>
          <w:tcPr>
            <w:tcW w:w="491" w:type="pct"/>
          </w:tcPr>
          <w:p w14:paraId="6772520C" w14:textId="1BEFDF9C" w:rsidR="003E2A76" w:rsidRPr="00114C8E" w:rsidRDefault="003E2A76" w:rsidP="00DA5584">
            <w:r>
              <w:t>n/a</w:t>
            </w:r>
          </w:p>
        </w:tc>
        <w:tc>
          <w:tcPr>
            <w:tcW w:w="540" w:type="pct"/>
          </w:tcPr>
          <w:p w14:paraId="2FAC1172" w14:textId="629D9A0F" w:rsidR="003E2A76" w:rsidRPr="00114C8E" w:rsidRDefault="003E2A76" w:rsidP="00DA5584">
            <w:r>
              <w:t>n/a</w:t>
            </w:r>
          </w:p>
        </w:tc>
        <w:tc>
          <w:tcPr>
            <w:tcW w:w="540" w:type="pct"/>
          </w:tcPr>
          <w:p w14:paraId="6800F4DE" w14:textId="78B688BD" w:rsidR="003E2A76" w:rsidRPr="00114C8E" w:rsidRDefault="003E2A76" w:rsidP="00DA5584">
            <w:r>
              <w:t xml:space="preserve">Mean, </w:t>
            </w:r>
            <w:r>
              <w:br/>
              <w:t>X-Y</w:t>
            </w:r>
          </w:p>
        </w:tc>
        <w:tc>
          <w:tcPr>
            <w:tcW w:w="539" w:type="pct"/>
          </w:tcPr>
          <w:p w14:paraId="7765EC5F" w14:textId="77777777" w:rsidR="003E2A76" w:rsidRDefault="003E2A76" w:rsidP="00DA5584"/>
        </w:tc>
      </w:tr>
      <w:tr w:rsidR="003E2A76" w:rsidRPr="00114C8E" w14:paraId="466E71DC" w14:textId="6B74A0DE" w:rsidTr="003E2A76">
        <w:tc>
          <w:tcPr>
            <w:tcW w:w="656" w:type="pct"/>
          </w:tcPr>
          <w:p w14:paraId="6BDB093A" w14:textId="66A91BF2" w:rsidR="003E2A76" w:rsidRPr="00114C8E" w:rsidRDefault="003E2A76" w:rsidP="00DA5584">
            <w:proofErr w:type="spellStart"/>
            <w:r w:rsidRPr="00114C8E">
              <w:t>InH</w:t>
            </w:r>
            <w:proofErr w:type="spellEnd"/>
          </w:p>
        </w:tc>
        <w:tc>
          <w:tcPr>
            <w:tcW w:w="501" w:type="pct"/>
          </w:tcPr>
          <w:p w14:paraId="4CFDF36D" w14:textId="7714419E" w:rsidR="003E2A76" w:rsidRPr="00114C8E" w:rsidRDefault="003E2A76" w:rsidP="00DA5584"/>
        </w:tc>
        <w:tc>
          <w:tcPr>
            <w:tcW w:w="569" w:type="pct"/>
          </w:tcPr>
          <w:p w14:paraId="45707217" w14:textId="77777777" w:rsidR="003E2A76" w:rsidRPr="00114C8E" w:rsidRDefault="003E2A76" w:rsidP="00DA5584"/>
        </w:tc>
        <w:tc>
          <w:tcPr>
            <w:tcW w:w="510" w:type="pct"/>
          </w:tcPr>
          <w:p w14:paraId="05D5BFDD" w14:textId="77777777" w:rsidR="003E2A76" w:rsidRPr="00114C8E" w:rsidRDefault="003E2A76" w:rsidP="00DA5584"/>
        </w:tc>
        <w:tc>
          <w:tcPr>
            <w:tcW w:w="654" w:type="pct"/>
          </w:tcPr>
          <w:p w14:paraId="2CECE007" w14:textId="71F657ED" w:rsidR="003E2A76" w:rsidRPr="00114C8E" w:rsidRDefault="00627E26" w:rsidP="00DA5584">
            <w:r>
              <w:t>(E</w:t>
            </w:r>
            <w:r w:rsidR="000E2245">
              <w:t>x</w:t>
            </w:r>
            <w:r>
              <w:t xml:space="preserve">ample) </w:t>
            </w:r>
            <w:r w:rsidR="003E2A76">
              <w:t xml:space="preserve">R15/16 CDRX with less than 10% loss in % of satisfied UE </w:t>
            </w:r>
          </w:p>
        </w:tc>
        <w:tc>
          <w:tcPr>
            <w:tcW w:w="491" w:type="pct"/>
          </w:tcPr>
          <w:p w14:paraId="165B44E3" w14:textId="2497D0EF" w:rsidR="003E2A76" w:rsidRPr="00114C8E" w:rsidRDefault="003E2A76" w:rsidP="00DA5584">
            <w:r>
              <w:t xml:space="preserve">Mean, </w:t>
            </w:r>
            <w:r>
              <w:br/>
              <w:t>X-Y</w:t>
            </w:r>
          </w:p>
        </w:tc>
        <w:tc>
          <w:tcPr>
            <w:tcW w:w="540" w:type="pct"/>
          </w:tcPr>
          <w:p w14:paraId="4C5B29AE" w14:textId="644F514C" w:rsidR="003E2A76" w:rsidRPr="00114C8E" w:rsidRDefault="003E2A76" w:rsidP="00DA5584">
            <w:r>
              <w:t xml:space="preserve">Mean, </w:t>
            </w:r>
            <w:r>
              <w:br/>
              <w:t>X-Y</w:t>
            </w:r>
          </w:p>
        </w:tc>
        <w:tc>
          <w:tcPr>
            <w:tcW w:w="540" w:type="pct"/>
          </w:tcPr>
          <w:p w14:paraId="362DBF82" w14:textId="20C4ED3C" w:rsidR="003E2A76" w:rsidRPr="00114C8E" w:rsidRDefault="003E2A76" w:rsidP="00DA5584">
            <w:r>
              <w:t xml:space="preserve">Mean, </w:t>
            </w:r>
            <w:r>
              <w:br/>
              <w:t>X-Y</w:t>
            </w:r>
          </w:p>
        </w:tc>
        <w:tc>
          <w:tcPr>
            <w:tcW w:w="539" w:type="pct"/>
          </w:tcPr>
          <w:p w14:paraId="744C453A" w14:textId="77777777" w:rsidR="003E2A76" w:rsidRDefault="003E2A76" w:rsidP="00DA5584"/>
        </w:tc>
      </w:tr>
      <w:tr w:rsidR="003E2A76" w:rsidRPr="00114C8E" w14:paraId="4A2182CF" w14:textId="20A0980E" w:rsidTr="003E2A76">
        <w:tc>
          <w:tcPr>
            <w:tcW w:w="656" w:type="pct"/>
          </w:tcPr>
          <w:p w14:paraId="65727E84" w14:textId="29BA22E7" w:rsidR="003E2A76" w:rsidRPr="00114C8E" w:rsidRDefault="003E2A76" w:rsidP="00216FDF">
            <w:proofErr w:type="spellStart"/>
            <w:r w:rsidRPr="00114C8E">
              <w:t>InH</w:t>
            </w:r>
            <w:proofErr w:type="spellEnd"/>
          </w:p>
        </w:tc>
        <w:tc>
          <w:tcPr>
            <w:tcW w:w="501" w:type="pct"/>
          </w:tcPr>
          <w:p w14:paraId="746C7760" w14:textId="77777777" w:rsidR="003E2A76" w:rsidRPr="00114C8E" w:rsidRDefault="003E2A76" w:rsidP="00216FDF"/>
        </w:tc>
        <w:tc>
          <w:tcPr>
            <w:tcW w:w="569" w:type="pct"/>
          </w:tcPr>
          <w:p w14:paraId="002C8D86" w14:textId="77777777" w:rsidR="003E2A76" w:rsidRPr="00114C8E" w:rsidRDefault="003E2A76" w:rsidP="00216FDF"/>
        </w:tc>
        <w:tc>
          <w:tcPr>
            <w:tcW w:w="510" w:type="pct"/>
          </w:tcPr>
          <w:p w14:paraId="483DF3AB" w14:textId="77777777" w:rsidR="003E2A76" w:rsidRPr="00114C8E" w:rsidRDefault="003E2A76" w:rsidP="00216FDF"/>
        </w:tc>
        <w:tc>
          <w:tcPr>
            <w:tcW w:w="654" w:type="pct"/>
          </w:tcPr>
          <w:p w14:paraId="0BB9C47D" w14:textId="30380330" w:rsidR="003E2A76" w:rsidRDefault="00627E26" w:rsidP="00216FDF">
            <w:r>
              <w:t>(Example)</w:t>
            </w:r>
            <w:r w:rsidR="003E2A76">
              <w:t>R15/16 CDRX (averaging all results)</w:t>
            </w:r>
          </w:p>
        </w:tc>
        <w:tc>
          <w:tcPr>
            <w:tcW w:w="491" w:type="pct"/>
          </w:tcPr>
          <w:p w14:paraId="70B39758" w14:textId="3E9A5A99" w:rsidR="003E2A76" w:rsidRDefault="003E2A76" w:rsidP="00216FDF">
            <w:r>
              <w:t xml:space="preserve">Mean, </w:t>
            </w:r>
            <w:r>
              <w:br/>
              <w:t>X-Y</w:t>
            </w:r>
          </w:p>
        </w:tc>
        <w:tc>
          <w:tcPr>
            <w:tcW w:w="540" w:type="pct"/>
          </w:tcPr>
          <w:p w14:paraId="34C2040E" w14:textId="133A0352" w:rsidR="003E2A76" w:rsidRDefault="003E2A76" w:rsidP="00216FDF">
            <w:r>
              <w:t xml:space="preserve">Mean, </w:t>
            </w:r>
            <w:r>
              <w:br/>
              <w:t>X-Y</w:t>
            </w:r>
          </w:p>
        </w:tc>
        <w:tc>
          <w:tcPr>
            <w:tcW w:w="540" w:type="pct"/>
          </w:tcPr>
          <w:p w14:paraId="122254F2" w14:textId="19F563AD" w:rsidR="003E2A76" w:rsidRDefault="003E2A76" w:rsidP="00216FDF">
            <w:r>
              <w:t xml:space="preserve">Mean, </w:t>
            </w:r>
            <w:r>
              <w:br/>
              <w:t>X-Y</w:t>
            </w:r>
          </w:p>
        </w:tc>
        <w:tc>
          <w:tcPr>
            <w:tcW w:w="539" w:type="pct"/>
          </w:tcPr>
          <w:p w14:paraId="4BF60F0D" w14:textId="77777777" w:rsidR="003E2A76" w:rsidRDefault="003E2A76" w:rsidP="00216FDF"/>
        </w:tc>
      </w:tr>
      <w:tr w:rsidR="003E2A76" w:rsidRPr="00114C8E" w14:paraId="25A4C064" w14:textId="55F7AECD" w:rsidTr="003E2A76">
        <w:tc>
          <w:tcPr>
            <w:tcW w:w="656" w:type="pct"/>
          </w:tcPr>
          <w:p w14:paraId="1612E402" w14:textId="77777777" w:rsidR="003E2A76" w:rsidRPr="00114C8E" w:rsidRDefault="003E2A76" w:rsidP="00216FDF"/>
        </w:tc>
        <w:tc>
          <w:tcPr>
            <w:tcW w:w="501" w:type="pct"/>
          </w:tcPr>
          <w:p w14:paraId="6DC1E775" w14:textId="084EC04A" w:rsidR="003E2A76" w:rsidRPr="00114C8E" w:rsidRDefault="003E2A76" w:rsidP="00216FDF"/>
        </w:tc>
        <w:tc>
          <w:tcPr>
            <w:tcW w:w="569" w:type="pct"/>
          </w:tcPr>
          <w:p w14:paraId="42D95F53" w14:textId="77777777" w:rsidR="003E2A76" w:rsidRPr="00114C8E" w:rsidRDefault="003E2A76" w:rsidP="00216FDF"/>
        </w:tc>
        <w:tc>
          <w:tcPr>
            <w:tcW w:w="510" w:type="pct"/>
          </w:tcPr>
          <w:p w14:paraId="282ADBAE" w14:textId="77777777" w:rsidR="003E2A76" w:rsidRPr="00114C8E" w:rsidRDefault="003E2A76" w:rsidP="00216FDF"/>
        </w:tc>
        <w:tc>
          <w:tcPr>
            <w:tcW w:w="654" w:type="pct"/>
          </w:tcPr>
          <w:p w14:paraId="4E3218DF" w14:textId="77777777" w:rsidR="003E2A76" w:rsidRPr="00114C8E" w:rsidRDefault="003E2A76" w:rsidP="00216FDF"/>
        </w:tc>
        <w:tc>
          <w:tcPr>
            <w:tcW w:w="491" w:type="pct"/>
          </w:tcPr>
          <w:p w14:paraId="72F1144D" w14:textId="424611F8" w:rsidR="003E2A76" w:rsidRPr="00114C8E" w:rsidRDefault="003E2A76" w:rsidP="00216FDF"/>
        </w:tc>
        <w:tc>
          <w:tcPr>
            <w:tcW w:w="540" w:type="pct"/>
          </w:tcPr>
          <w:p w14:paraId="31536251" w14:textId="77777777" w:rsidR="003E2A76" w:rsidRPr="00114C8E" w:rsidRDefault="003E2A76" w:rsidP="00216FDF"/>
        </w:tc>
        <w:tc>
          <w:tcPr>
            <w:tcW w:w="540" w:type="pct"/>
          </w:tcPr>
          <w:p w14:paraId="64452197" w14:textId="77777777" w:rsidR="003E2A76" w:rsidRPr="00114C8E" w:rsidRDefault="003E2A76" w:rsidP="00216FDF"/>
        </w:tc>
        <w:tc>
          <w:tcPr>
            <w:tcW w:w="539" w:type="pct"/>
          </w:tcPr>
          <w:p w14:paraId="19F9BFEC" w14:textId="77777777" w:rsidR="003E2A76" w:rsidRPr="00114C8E" w:rsidRDefault="003E2A76" w:rsidP="00216FDF"/>
        </w:tc>
      </w:tr>
      <w:tr w:rsidR="003E2A76" w:rsidRPr="00114C8E" w14:paraId="26FEC497" w14:textId="65198E73" w:rsidTr="003E2A76">
        <w:tc>
          <w:tcPr>
            <w:tcW w:w="656" w:type="pct"/>
          </w:tcPr>
          <w:p w14:paraId="6BB76EDD" w14:textId="77777777" w:rsidR="003E2A76" w:rsidRPr="00114C8E" w:rsidRDefault="003E2A76" w:rsidP="00216FDF"/>
        </w:tc>
        <w:tc>
          <w:tcPr>
            <w:tcW w:w="501" w:type="pct"/>
          </w:tcPr>
          <w:p w14:paraId="620BEE20" w14:textId="77777777" w:rsidR="003E2A76" w:rsidRPr="00114C8E" w:rsidRDefault="003E2A76" w:rsidP="00216FDF"/>
        </w:tc>
        <w:tc>
          <w:tcPr>
            <w:tcW w:w="569" w:type="pct"/>
          </w:tcPr>
          <w:p w14:paraId="7EBB2474" w14:textId="77777777" w:rsidR="003E2A76" w:rsidRPr="00114C8E" w:rsidRDefault="003E2A76" w:rsidP="00216FDF"/>
        </w:tc>
        <w:tc>
          <w:tcPr>
            <w:tcW w:w="510" w:type="pct"/>
          </w:tcPr>
          <w:p w14:paraId="6C726661" w14:textId="77777777" w:rsidR="003E2A76" w:rsidRPr="00114C8E" w:rsidRDefault="003E2A76" w:rsidP="00216FDF"/>
        </w:tc>
        <w:tc>
          <w:tcPr>
            <w:tcW w:w="654" w:type="pct"/>
          </w:tcPr>
          <w:p w14:paraId="297743DC" w14:textId="77777777" w:rsidR="003E2A76" w:rsidRPr="00114C8E" w:rsidRDefault="003E2A76" w:rsidP="00216FDF"/>
        </w:tc>
        <w:tc>
          <w:tcPr>
            <w:tcW w:w="491" w:type="pct"/>
          </w:tcPr>
          <w:p w14:paraId="5F730D1C" w14:textId="473D9F62" w:rsidR="003E2A76" w:rsidRPr="00114C8E" w:rsidRDefault="003E2A76" w:rsidP="00216FDF"/>
        </w:tc>
        <w:tc>
          <w:tcPr>
            <w:tcW w:w="540" w:type="pct"/>
          </w:tcPr>
          <w:p w14:paraId="5BCAE23B" w14:textId="77777777" w:rsidR="003E2A76" w:rsidRPr="00114C8E" w:rsidRDefault="003E2A76" w:rsidP="00216FDF"/>
        </w:tc>
        <w:tc>
          <w:tcPr>
            <w:tcW w:w="540" w:type="pct"/>
          </w:tcPr>
          <w:p w14:paraId="6E2512B8" w14:textId="77777777" w:rsidR="003E2A76" w:rsidRPr="00114C8E" w:rsidRDefault="003E2A76" w:rsidP="00216FDF"/>
        </w:tc>
        <w:tc>
          <w:tcPr>
            <w:tcW w:w="539" w:type="pct"/>
          </w:tcPr>
          <w:p w14:paraId="207ACEAF" w14:textId="77777777" w:rsidR="003E2A76" w:rsidRPr="00114C8E" w:rsidRDefault="003E2A76" w:rsidP="00216FDF"/>
        </w:tc>
      </w:tr>
    </w:tbl>
    <w:p w14:paraId="40528E52" w14:textId="77777777" w:rsidR="00630F93" w:rsidRDefault="00630F93" w:rsidP="00DA5584"/>
    <w:p w14:paraId="7352D57D" w14:textId="77777777" w:rsidR="00433617" w:rsidRDefault="00433617" w:rsidP="00DA5584"/>
    <w:p w14:paraId="10F8A1B6" w14:textId="2BF2F9FF" w:rsidR="00697BC4" w:rsidRDefault="00697BC4" w:rsidP="00697BC4">
      <w:pPr>
        <w:pStyle w:val="Caption"/>
        <w:keepNext/>
      </w:pPr>
      <w:r>
        <w:t xml:space="preserve">Table </w:t>
      </w:r>
      <w:r>
        <w:fldChar w:fldCharType="begin"/>
      </w:r>
      <w:r>
        <w:instrText xml:space="preserve"> SEQ Table \* ARABIC </w:instrText>
      </w:r>
      <w:r>
        <w:fldChar w:fldCharType="separate"/>
      </w:r>
      <w:r w:rsidR="004B580F">
        <w:rPr>
          <w:noProof/>
        </w:rPr>
        <w:t>19</w:t>
      </w:r>
      <w:r>
        <w:fldChar w:fldCharType="end"/>
      </w:r>
      <w:r>
        <w:t xml:space="preserve"> </w:t>
      </w:r>
      <w:r w:rsidRPr="00697BC4">
        <w:t>Summary of FR1, DL-only power results, low load</w:t>
      </w:r>
    </w:p>
    <w:tbl>
      <w:tblPr>
        <w:tblStyle w:val="TableGrid"/>
        <w:tblW w:w="5000" w:type="pct"/>
        <w:tblInd w:w="0" w:type="dxa"/>
        <w:tblLook w:val="04A0" w:firstRow="1" w:lastRow="0" w:firstColumn="1" w:lastColumn="0" w:noHBand="0" w:noVBand="1"/>
      </w:tblPr>
      <w:tblGrid>
        <w:gridCol w:w="1671"/>
        <w:gridCol w:w="1270"/>
        <w:gridCol w:w="1446"/>
        <w:gridCol w:w="1293"/>
        <w:gridCol w:w="1916"/>
        <w:gridCol w:w="1244"/>
        <w:gridCol w:w="1371"/>
        <w:gridCol w:w="1371"/>
        <w:gridCol w:w="1368"/>
      </w:tblGrid>
      <w:tr w:rsidR="00630F93" w:rsidRPr="00114C8E" w14:paraId="3245393B" w14:textId="77777777" w:rsidTr="00BC214C">
        <w:tc>
          <w:tcPr>
            <w:tcW w:w="656" w:type="pct"/>
          </w:tcPr>
          <w:p w14:paraId="10D5ED0E" w14:textId="77777777" w:rsidR="00630F93" w:rsidRPr="00114C8E" w:rsidRDefault="00630F93" w:rsidP="00BC214C">
            <w:r w:rsidRPr="00114C8E">
              <w:t>Scenarios</w:t>
            </w:r>
          </w:p>
        </w:tc>
        <w:tc>
          <w:tcPr>
            <w:tcW w:w="501" w:type="pct"/>
          </w:tcPr>
          <w:p w14:paraId="79F3F751" w14:textId="77777777" w:rsidR="00630F93" w:rsidRPr="00114C8E" w:rsidRDefault="00630F93" w:rsidP="00BC214C">
            <w:r w:rsidRPr="00114C8E">
              <w:t>App</w:t>
            </w:r>
          </w:p>
        </w:tc>
        <w:tc>
          <w:tcPr>
            <w:tcW w:w="569" w:type="pct"/>
          </w:tcPr>
          <w:p w14:paraId="1F63D856" w14:textId="77777777" w:rsidR="00630F93" w:rsidRPr="00114C8E" w:rsidRDefault="00630F93" w:rsidP="00BC214C">
            <w:r w:rsidRPr="00114C8E">
              <w:t>DL Bit rate (Mbps)</w:t>
            </w:r>
          </w:p>
        </w:tc>
        <w:tc>
          <w:tcPr>
            <w:tcW w:w="510" w:type="pct"/>
          </w:tcPr>
          <w:p w14:paraId="546F2319" w14:textId="77777777" w:rsidR="00630F93" w:rsidRPr="00114C8E" w:rsidRDefault="00630F93" w:rsidP="00BC214C">
            <w:r w:rsidRPr="00114C8E">
              <w:t>DL frame rate (fps)</w:t>
            </w:r>
          </w:p>
        </w:tc>
        <w:tc>
          <w:tcPr>
            <w:tcW w:w="654" w:type="pct"/>
          </w:tcPr>
          <w:p w14:paraId="46A25757" w14:textId="77777777" w:rsidR="00630F93" w:rsidRPr="00114C8E" w:rsidRDefault="00630F93" w:rsidP="00BC214C">
            <w:r w:rsidRPr="00114C8E">
              <w:t>PS scheme</w:t>
            </w:r>
          </w:p>
        </w:tc>
        <w:tc>
          <w:tcPr>
            <w:tcW w:w="491" w:type="pct"/>
          </w:tcPr>
          <w:p w14:paraId="5CFD759A" w14:textId="77777777" w:rsidR="00630F93" w:rsidRPr="00114C8E" w:rsidRDefault="00630F93" w:rsidP="00BC214C">
            <w:r w:rsidRPr="00114C8E">
              <w:t>PS gain (%)</w:t>
            </w:r>
          </w:p>
        </w:tc>
        <w:tc>
          <w:tcPr>
            <w:tcW w:w="540" w:type="pct"/>
          </w:tcPr>
          <w:p w14:paraId="02957C5A" w14:textId="77777777" w:rsidR="00630F93" w:rsidRPr="00114C8E" w:rsidRDefault="00630F93" w:rsidP="00BC214C">
            <w:r w:rsidRPr="00114C8E">
              <w:t>satisfied UE (%)</w:t>
            </w:r>
            <w:r>
              <w:t xml:space="preserve"> w/ PS</w:t>
            </w:r>
          </w:p>
        </w:tc>
        <w:tc>
          <w:tcPr>
            <w:tcW w:w="540" w:type="pct"/>
          </w:tcPr>
          <w:p w14:paraId="3BD02F49" w14:textId="77777777" w:rsidR="00630F93" w:rsidRPr="00114C8E" w:rsidRDefault="00630F93" w:rsidP="00BC214C">
            <w:r w:rsidRPr="00114C8E">
              <w:t>satisfied UE (%)</w:t>
            </w:r>
            <w:r>
              <w:t xml:space="preserve"> w/o PS</w:t>
            </w:r>
          </w:p>
        </w:tc>
        <w:tc>
          <w:tcPr>
            <w:tcW w:w="539" w:type="pct"/>
          </w:tcPr>
          <w:p w14:paraId="3CB2CBE7" w14:textId="77777777" w:rsidR="00630F93" w:rsidRPr="00114C8E" w:rsidRDefault="00630F93" w:rsidP="00BC214C">
            <w:r>
              <w:t xml:space="preserve"># </w:t>
            </w:r>
            <w:proofErr w:type="gramStart"/>
            <w:r>
              <w:t>of</w:t>
            </w:r>
            <w:proofErr w:type="gramEnd"/>
            <w:r>
              <w:t xml:space="preserve"> sources</w:t>
            </w:r>
          </w:p>
        </w:tc>
      </w:tr>
      <w:tr w:rsidR="00630F93" w:rsidRPr="00114C8E" w14:paraId="6CCF5F9B" w14:textId="77777777" w:rsidTr="00BC214C">
        <w:tc>
          <w:tcPr>
            <w:tcW w:w="656" w:type="pct"/>
          </w:tcPr>
          <w:p w14:paraId="24B15DE2" w14:textId="77777777" w:rsidR="00630F93" w:rsidRPr="00114C8E" w:rsidRDefault="00630F93" w:rsidP="00BC214C">
            <w:proofErr w:type="spellStart"/>
            <w:r w:rsidRPr="00114C8E">
              <w:t>InH</w:t>
            </w:r>
            <w:proofErr w:type="spellEnd"/>
          </w:p>
        </w:tc>
        <w:tc>
          <w:tcPr>
            <w:tcW w:w="501" w:type="pct"/>
          </w:tcPr>
          <w:p w14:paraId="436B6B96" w14:textId="77777777" w:rsidR="00630F93" w:rsidRPr="00114C8E" w:rsidRDefault="00630F93" w:rsidP="00BC214C">
            <w:r w:rsidRPr="00114C8E">
              <w:t>CG</w:t>
            </w:r>
          </w:p>
        </w:tc>
        <w:tc>
          <w:tcPr>
            <w:tcW w:w="569" w:type="pct"/>
          </w:tcPr>
          <w:p w14:paraId="0B0B3416" w14:textId="77777777" w:rsidR="00630F93" w:rsidRPr="00114C8E" w:rsidRDefault="00630F93" w:rsidP="00BC214C">
            <w:r w:rsidRPr="00114C8E">
              <w:t>30</w:t>
            </w:r>
          </w:p>
        </w:tc>
        <w:tc>
          <w:tcPr>
            <w:tcW w:w="510" w:type="pct"/>
          </w:tcPr>
          <w:p w14:paraId="47D9D442" w14:textId="77777777" w:rsidR="00630F93" w:rsidRPr="00114C8E" w:rsidRDefault="00630F93" w:rsidP="00BC214C">
            <w:r w:rsidRPr="00114C8E">
              <w:t>60</w:t>
            </w:r>
          </w:p>
        </w:tc>
        <w:tc>
          <w:tcPr>
            <w:tcW w:w="654" w:type="pct"/>
          </w:tcPr>
          <w:p w14:paraId="0AB0BE86" w14:textId="6FDF1C48" w:rsidR="00630F93" w:rsidRPr="00114C8E" w:rsidRDefault="00627E26" w:rsidP="00BC214C">
            <w:r>
              <w:t>(Example)</w:t>
            </w:r>
            <w:proofErr w:type="spellStart"/>
            <w:r w:rsidR="00630F93" w:rsidRPr="00114C8E">
              <w:t>AlwaysOn</w:t>
            </w:r>
            <w:proofErr w:type="spellEnd"/>
          </w:p>
        </w:tc>
        <w:tc>
          <w:tcPr>
            <w:tcW w:w="491" w:type="pct"/>
          </w:tcPr>
          <w:p w14:paraId="3989C64A" w14:textId="77777777" w:rsidR="00630F93" w:rsidRPr="00114C8E" w:rsidRDefault="00630F93" w:rsidP="00BC214C">
            <w:r>
              <w:t>n/a</w:t>
            </w:r>
          </w:p>
        </w:tc>
        <w:tc>
          <w:tcPr>
            <w:tcW w:w="540" w:type="pct"/>
          </w:tcPr>
          <w:p w14:paraId="7588D3C8" w14:textId="77777777" w:rsidR="00630F93" w:rsidRPr="00114C8E" w:rsidRDefault="00630F93" w:rsidP="00BC214C">
            <w:r>
              <w:t>n/a</w:t>
            </w:r>
          </w:p>
        </w:tc>
        <w:tc>
          <w:tcPr>
            <w:tcW w:w="540" w:type="pct"/>
          </w:tcPr>
          <w:p w14:paraId="1D3183C3" w14:textId="77777777" w:rsidR="00630F93" w:rsidRPr="00114C8E" w:rsidRDefault="00630F93" w:rsidP="00BC214C">
            <w:r>
              <w:t xml:space="preserve">Mean, </w:t>
            </w:r>
            <w:r>
              <w:br/>
              <w:t>X-Y</w:t>
            </w:r>
          </w:p>
        </w:tc>
        <w:tc>
          <w:tcPr>
            <w:tcW w:w="539" w:type="pct"/>
          </w:tcPr>
          <w:p w14:paraId="0F989D18" w14:textId="77777777" w:rsidR="00630F93" w:rsidRDefault="00630F93" w:rsidP="00BC214C"/>
        </w:tc>
      </w:tr>
      <w:tr w:rsidR="00630F93" w:rsidRPr="00114C8E" w14:paraId="0079EC00" w14:textId="77777777" w:rsidTr="00BC214C">
        <w:tc>
          <w:tcPr>
            <w:tcW w:w="656" w:type="pct"/>
          </w:tcPr>
          <w:p w14:paraId="6A93BEDB" w14:textId="77777777" w:rsidR="00630F93" w:rsidRPr="00114C8E" w:rsidRDefault="00630F93" w:rsidP="00BC214C">
            <w:proofErr w:type="spellStart"/>
            <w:r w:rsidRPr="00114C8E">
              <w:t>InH</w:t>
            </w:r>
            <w:proofErr w:type="spellEnd"/>
          </w:p>
        </w:tc>
        <w:tc>
          <w:tcPr>
            <w:tcW w:w="501" w:type="pct"/>
          </w:tcPr>
          <w:p w14:paraId="410DDA02" w14:textId="77777777" w:rsidR="00630F93" w:rsidRPr="00114C8E" w:rsidRDefault="00630F93" w:rsidP="00BC214C"/>
        </w:tc>
        <w:tc>
          <w:tcPr>
            <w:tcW w:w="569" w:type="pct"/>
          </w:tcPr>
          <w:p w14:paraId="4B7161A2" w14:textId="77777777" w:rsidR="00630F93" w:rsidRPr="00114C8E" w:rsidRDefault="00630F93" w:rsidP="00BC214C"/>
        </w:tc>
        <w:tc>
          <w:tcPr>
            <w:tcW w:w="510" w:type="pct"/>
          </w:tcPr>
          <w:p w14:paraId="57BB54B3" w14:textId="77777777" w:rsidR="00630F93" w:rsidRPr="00114C8E" w:rsidRDefault="00630F93" w:rsidP="00BC214C"/>
        </w:tc>
        <w:tc>
          <w:tcPr>
            <w:tcW w:w="654" w:type="pct"/>
          </w:tcPr>
          <w:p w14:paraId="48AD307E" w14:textId="5D4CD9CF" w:rsidR="00630F93" w:rsidRPr="00114C8E" w:rsidRDefault="00627E26" w:rsidP="00BC214C">
            <w:r>
              <w:t>(Example)</w:t>
            </w:r>
            <w:r w:rsidR="00630F93">
              <w:t xml:space="preserve">R15/16 CDRX with less </w:t>
            </w:r>
            <w:r w:rsidR="00630F93">
              <w:lastRenderedPageBreak/>
              <w:t xml:space="preserve">than 10% loss in % of satisfied UE </w:t>
            </w:r>
          </w:p>
        </w:tc>
        <w:tc>
          <w:tcPr>
            <w:tcW w:w="491" w:type="pct"/>
          </w:tcPr>
          <w:p w14:paraId="372A26F8" w14:textId="77777777" w:rsidR="00630F93" w:rsidRPr="00114C8E" w:rsidRDefault="00630F93" w:rsidP="00BC214C">
            <w:r>
              <w:lastRenderedPageBreak/>
              <w:t xml:space="preserve">Mean, </w:t>
            </w:r>
            <w:r>
              <w:br/>
              <w:t>X-Y</w:t>
            </w:r>
          </w:p>
        </w:tc>
        <w:tc>
          <w:tcPr>
            <w:tcW w:w="540" w:type="pct"/>
          </w:tcPr>
          <w:p w14:paraId="6725BFB9" w14:textId="77777777" w:rsidR="00630F93" w:rsidRPr="00114C8E" w:rsidRDefault="00630F93" w:rsidP="00BC214C">
            <w:r>
              <w:t xml:space="preserve">Mean, </w:t>
            </w:r>
            <w:r>
              <w:br/>
              <w:t>X-Y</w:t>
            </w:r>
          </w:p>
        </w:tc>
        <w:tc>
          <w:tcPr>
            <w:tcW w:w="540" w:type="pct"/>
          </w:tcPr>
          <w:p w14:paraId="2E390EEC" w14:textId="77777777" w:rsidR="00630F93" w:rsidRPr="00114C8E" w:rsidRDefault="00630F93" w:rsidP="00BC214C">
            <w:r>
              <w:t xml:space="preserve">Mean, </w:t>
            </w:r>
            <w:r>
              <w:br/>
              <w:t>X-Y</w:t>
            </w:r>
          </w:p>
        </w:tc>
        <w:tc>
          <w:tcPr>
            <w:tcW w:w="539" w:type="pct"/>
          </w:tcPr>
          <w:p w14:paraId="5DFE5118" w14:textId="77777777" w:rsidR="00630F93" w:rsidRDefault="00630F93" w:rsidP="00BC214C"/>
        </w:tc>
      </w:tr>
      <w:tr w:rsidR="00630F93" w:rsidRPr="00114C8E" w14:paraId="0553F152" w14:textId="77777777" w:rsidTr="00BC214C">
        <w:tc>
          <w:tcPr>
            <w:tcW w:w="656" w:type="pct"/>
          </w:tcPr>
          <w:p w14:paraId="605F6D27" w14:textId="77777777" w:rsidR="00630F93" w:rsidRPr="00114C8E" w:rsidRDefault="00630F93" w:rsidP="00BC214C">
            <w:proofErr w:type="spellStart"/>
            <w:r w:rsidRPr="00114C8E">
              <w:t>InH</w:t>
            </w:r>
            <w:proofErr w:type="spellEnd"/>
          </w:p>
        </w:tc>
        <w:tc>
          <w:tcPr>
            <w:tcW w:w="501" w:type="pct"/>
          </w:tcPr>
          <w:p w14:paraId="47EB5101" w14:textId="77777777" w:rsidR="00630F93" w:rsidRPr="00114C8E" w:rsidRDefault="00630F93" w:rsidP="00BC214C"/>
        </w:tc>
        <w:tc>
          <w:tcPr>
            <w:tcW w:w="569" w:type="pct"/>
          </w:tcPr>
          <w:p w14:paraId="298F5E85" w14:textId="77777777" w:rsidR="00630F93" w:rsidRPr="00114C8E" w:rsidRDefault="00630F93" w:rsidP="00BC214C"/>
        </w:tc>
        <w:tc>
          <w:tcPr>
            <w:tcW w:w="510" w:type="pct"/>
          </w:tcPr>
          <w:p w14:paraId="7C29CEE8" w14:textId="77777777" w:rsidR="00630F93" w:rsidRPr="00114C8E" w:rsidRDefault="00630F93" w:rsidP="00BC214C"/>
        </w:tc>
        <w:tc>
          <w:tcPr>
            <w:tcW w:w="654" w:type="pct"/>
          </w:tcPr>
          <w:p w14:paraId="6AF39C21" w14:textId="684CCA84" w:rsidR="00630F93" w:rsidRDefault="00627E26" w:rsidP="00BC214C">
            <w:r>
              <w:t>(Example)</w:t>
            </w:r>
            <w:r w:rsidR="00630F93">
              <w:t>R15/16 CDRX (averaging all results)</w:t>
            </w:r>
          </w:p>
        </w:tc>
        <w:tc>
          <w:tcPr>
            <w:tcW w:w="491" w:type="pct"/>
          </w:tcPr>
          <w:p w14:paraId="1EB995F3" w14:textId="77777777" w:rsidR="00630F93" w:rsidRDefault="00630F93" w:rsidP="00BC214C">
            <w:r>
              <w:t xml:space="preserve">Mean, </w:t>
            </w:r>
            <w:r>
              <w:br/>
              <w:t>X-Y</w:t>
            </w:r>
          </w:p>
        </w:tc>
        <w:tc>
          <w:tcPr>
            <w:tcW w:w="540" w:type="pct"/>
          </w:tcPr>
          <w:p w14:paraId="50BA5DC6" w14:textId="77777777" w:rsidR="00630F93" w:rsidRDefault="00630F93" w:rsidP="00BC214C">
            <w:r>
              <w:t xml:space="preserve">Mean, </w:t>
            </w:r>
            <w:r>
              <w:br/>
              <w:t>X-Y</w:t>
            </w:r>
          </w:p>
        </w:tc>
        <w:tc>
          <w:tcPr>
            <w:tcW w:w="540" w:type="pct"/>
          </w:tcPr>
          <w:p w14:paraId="18AC4E3F" w14:textId="77777777" w:rsidR="00630F93" w:rsidRDefault="00630F93" w:rsidP="00BC214C">
            <w:r>
              <w:t xml:space="preserve">Mean, </w:t>
            </w:r>
            <w:r>
              <w:br/>
              <w:t>X-Y</w:t>
            </w:r>
          </w:p>
        </w:tc>
        <w:tc>
          <w:tcPr>
            <w:tcW w:w="539" w:type="pct"/>
          </w:tcPr>
          <w:p w14:paraId="25428E25" w14:textId="77777777" w:rsidR="00630F93" w:rsidRDefault="00630F93" w:rsidP="00BC214C"/>
        </w:tc>
      </w:tr>
      <w:tr w:rsidR="00630F93" w:rsidRPr="00114C8E" w14:paraId="603D9334" w14:textId="77777777" w:rsidTr="00BC214C">
        <w:tc>
          <w:tcPr>
            <w:tcW w:w="656" w:type="pct"/>
          </w:tcPr>
          <w:p w14:paraId="005D7C08" w14:textId="77777777" w:rsidR="00630F93" w:rsidRPr="00114C8E" w:rsidRDefault="00630F93" w:rsidP="00BC214C"/>
        </w:tc>
        <w:tc>
          <w:tcPr>
            <w:tcW w:w="501" w:type="pct"/>
          </w:tcPr>
          <w:p w14:paraId="1D6BFCF3" w14:textId="77777777" w:rsidR="00630F93" w:rsidRPr="00114C8E" w:rsidRDefault="00630F93" w:rsidP="00BC214C"/>
        </w:tc>
        <w:tc>
          <w:tcPr>
            <w:tcW w:w="569" w:type="pct"/>
          </w:tcPr>
          <w:p w14:paraId="52D3B90A" w14:textId="77777777" w:rsidR="00630F93" w:rsidRPr="00114C8E" w:rsidRDefault="00630F93" w:rsidP="00BC214C"/>
        </w:tc>
        <w:tc>
          <w:tcPr>
            <w:tcW w:w="510" w:type="pct"/>
          </w:tcPr>
          <w:p w14:paraId="1F6E96CB" w14:textId="77777777" w:rsidR="00630F93" w:rsidRPr="00114C8E" w:rsidRDefault="00630F93" w:rsidP="00BC214C"/>
        </w:tc>
        <w:tc>
          <w:tcPr>
            <w:tcW w:w="654" w:type="pct"/>
          </w:tcPr>
          <w:p w14:paraId="709B9B45" w14:textId="77777777" w:rsidR="00630F93" w:rsidRPr="00114C8E" w:rsidRDefault="00630F93" w:rsidP="00BC214C"/>
        </w:tc>
        <w:tc>
          <w:tcPr>
            <w:tcW w:w="491" w:type="pct"/>
          </w:tcPr>
          <w:p w14:paraId="1CA0A8BE" w14:textId="77777777" w:rsidR="00630F93" w:rsidRPr="00114C8E" w:rsidRDefault="00630F93" w:rsidP="00BC214C"/>
        </w:tc>
        <w:tc>
          <w:tcPr>
            <w:tcW w:w="540" w:type="pct"/>
          </w:tcPr>
          <w:p w14:paraId="5A765278" w14:textId="77777777" w:rsidR="00630F93" w:rsidRPr="00114C8E" w:rsidRDefault="00630F93" w:rsidP="00BC214C"/>
        </w:tc>
        <w:tc>
          <w:tcPr>
            <w:tcW w:w="540" w:type="pct"/>
          </w:tcPr>
          <w:p w14:paraId="0846B072" w14:textId="77777777" w:rsidR="00630F93" w:rsidRPr="00114C8E" w:rsidRDefault="00630F93" w:rsidP="00BC214C"/>
        </w:tc>
        <w:tc>
          <w:tcPr>
            <w:tcW w:w="539" w:type="pct"/>
          </w:tcPr>
          <w:p w14:paraId="1AEBB9A4" w14:textId="77777777" w:rsidR="00630F93" w:rsidRPr="00114C8E" w:rsidRDefault="00630F93" w:rsidP="00BC214C"/>
        </w:tc>
      </w:tr>
      <w:tr w:rsidR="00630F93" w:rsidRPr="00114C8E" w14:paraId="2DE6E57A" w14:textId="77777777" w:rsidTr="00BC214C">
        <w:tc>
          <w:tcPr>
            <w:tcW w:w="656" w:type="pct"/>
          </w:tcPr>
          <w:p w14:paraId="35452ECC" w14:textId="77777777" w:rsidR="00630F93" w:rsidRPr="00114C8E" w:rsidRDefault="00630F93" w:rsidP="00BC214C"/>
        </w:tc>
        <w:tc>
          <w:tcPr>
            <w:tcW w:w="501" w:type="pct"/>
          </w:tcPr>
          <w:p w14:paraId="3A211A15" w14:textId="77777777" w:rsidR="00630F93" w:rsidRPr="00114C8E" w:rsidRDefault="00630F93" w:rsidP="00BC214C"/>
        </w:tc>
        <w:tc>
          <w:tcPr>
            <w:tcW w:w="569" w:type="pct"/>
          </w:tcPr>
          <w:p w14:paraId="22F26688" w14:textId="77777777" w:rsidR="00630F93" w:rsidRPr="00114C8E" w:rsidRDefault="00630F93" w:rsidP="00BC214C"/>
        </w:tc>
        <w:tc>
          <w:tcPr>
            <w:tcW w:w="510" w:type="pct"/>
          </w:tcPr>
          <w:p w14:paraId="48542D26" w14:textId="77777777" w:rsidR="00630F93" w:rsidRPr="00114C8E" w:rsidRDefault="00630F93" w:rsidP="00BC214C"/>
        </w:tc>
        <w:tc>
          <w:tcPr>
            <w:tcW w:w="654" w:type="pct"/>
          </w:tcPr>
          <w:p w14:paraId="6054D80E" w14:textId="77777777" w:rsidR="00630F93" w:rsidRPr="00114C8E" w:rsidRDefault="00630F93" w:rsidP="00BC214C"/>
        </w:tc>
        <w:tc>
          <w:tcPr>
            <w:tcW w:w="491" w:type="pct"/>
          </w:tcPr>
          <w:p w14:paraId="31F17557" w14:textId="77777777" w:rsidR="00630F93" w:rsidRPr="00114C8E" w:rsidRDefault="00630F93" w:rsidP="00BC214C"/>
        </w:tc>
        <w:tc>
          <w:tcPr>
            <w:tcW w:w="540" w:type="pct"/>
          </w:tcPr>
          <w:p w14:paraId="172F65CC" w14:textId="77777777" w:rsidR="00630F93" w:rsidRPr="00114C8E" w:rsidRDefault="00630F93" w:rsidP="00BC214C"/>
        </w:tc>
        <w:tc>
          <w:tcPr>
            <w:tcW w:w="540" w:type="pct"/>
          </w:tcPr>
          <w:p w14:paraId="1060F8C3" w14:textId="77777777" w:rsidR="00630F93" w:rsidRPr="00114C8E" w:rsidRDefault="00630F93" w:rsidP="00BC214C"/>
        </w:tc>
        <w:tc>
          <w:tcPr>
            <w:tcW w:w="539" w:type="pct"/>
          </w:tcPr>
          <w:p w14:paraId="73340669" w14:textId="77777777" w:rsidR="00630F93" w:rsidRPr="00114C8E" w:rsidRDefault="00630F93" w:rsidP="00BC214C"/>
        </w:tc>
      </w:tr>
    </w:tbl>
    <w:p w14:paraId="6192DDB1" w14:textId="1379BCF4" w:rsidR="00630F93" w:rsidRDefault="00630F93" w:rsidP="00DA5584">
      <w:pPr>
        <w:sectPr w:rsidR="00630F93" w:rsidSect="00433617">
          <w:type w:val="continuous"/>
          <w:pgSz w:w="15840" w:h="12240" w:orient="landscape"/>
          <w:pgMar w:top="1440" w:right="1440" w:bottom="1440" w:left="1440" w:header="720" w:footer="720" w:gutter="0"/>
          <w:cols w:space="720"/>
          <w:docGrid w:linePitch="360"/>
        </w:sectPr>
      </w:pPr>
    </w:p>
    <w:p w14:paraId="7D805ECA" w14:textId="1E19DF29" w:rsidR="009613A8" w:rsidRDefault="009613A8" w:rsidP="00DA5584"/>
    <w:p w14:paraId="6966598D" w14:textId="77777777" w:rsidR="00BA1DA4" w:rsidRDefault="00BA1DA4" w:rsidP="00DA5584"/>
    <w:p w14:paraId="264F6D34" w14:textId="77777777" w:rsidR="00D42B5D" w:rsidRPr="00C35D8C" w:rsidRDefault="00D42B5D" w:rsidP="00D42B5D">
      <w:pPr>
        <w:rPr>
          <w:b/>
          <w:bCs/>
          <w:u w:val="single"/>
        </w:rPr>
      </w:pPr>
      <w:r w:rsidRPr="00C35D8C">
        <w:rPr>
          <w:b/>
          <w:bCs/>
          <w:u w:val="single"/>
        </w:rPr>
        <w:t>General Observations</w:t>
      </w:r>
    </w:p>
    <w:p w14:paraId="3E7C6CE5" w14:textId="0E6CC855" w:rsidR="00B10E13" w:rsidRDefault="001E1F35" w:rsidP="00B10E13">
      <w:pPr>
        <w:pStyle w:val="ListParagraph"/>
        <w:numPr>
          <w:ilvl w:val="0"/>
          <w:numId w:val="24"/>
        </w:numPr>
        <w:ind w:firstLineChars="0"/>
        <w:rPr>
          <w:rFonts w:ascii="Times New Roman" w:hAnsi="Times New Roman" w:cs="Times New Roman"/>
          <w:sz w:val="20"/>
          <w:szCs w:val="20"/>
        </w:rPr>
      </w:pPr>
      <w:r w:rsidRPr="00C35D8C">
        <w:rPr>
          <w:rFonts w:ascii="Times New Roman" w:hAnsi="Times New Roman" w:cs="Times New Roman"/>
          <w:sz w:val="20"/>
          <w:szCs w:val="20"/>
        </w:rPr>
        <w:t xml:space="preserve">(example) </w:t>
      </w:r>
      <w:r w:rsidR="00317343" w:rsidRPr="00C35D8C">
        <w:rPr>
          <w:rFonts w:ascii="Times New Roman" w:hAnsi="Times New Roman" w:cs="Times New Roman"/>
          <w:sz w:val="20"/>
          <w:szCs w:val="20"/>
        </w:rPr>
        <w:t>It is observed that i</w:t>
      </w:r>
      <w:r w:rsidR="001B52D0" w:rsidRPr="00C35D8C">
        <w:rPr>
          <w:rFonts w:ascii="Times New Roman" w:hAnsi="Times New Roman" w:cs="Times New Roman"/>
          <w:sz w:val="20"/>
          <w:szCs w:val="20"/>
        </w:rPr>
        <w:t>n FR1, DL</w:t>
      </w:r>
      <w:r w:rsidR="00317343" w:rsidRPr="00C35D8C">
        <w:rPr>
          <w:rFonts w:ascii="Times New Roman" w:hAnsi="Times New Roman" w:cs="Times New Roman"/>
          <w:sz w:val="20"/>
          <w:szCs w:val="20"/>
        </w:rPr>
        <w:t>-</w:t>
      </w:r>
      <w:r w:rsidR="001B52D0" w:rsidRPr="00C35D8C">
        <w:rPr>
          <w:rFonts w:ascii="Times New Roman" w:hAnsi="Times New Roman" w:cs="Times New Roman"/>
          <w:sz w:val="20"/>
          <w:szCs w:val="20"/>
        </w:rPr>
        <w:t>only evaluation, t</w:t>
      </w:r>
      <w:r w:rsidR="006502DB" w:rsidRPr="00C35D8C">
        <w:rPr>
          <w:rFonts w:ascii="Times New Roman" w:hAnsi="Times New Roman" w:cs="Times New Roman"/>
          <w:sz w:val="20"/>
          <w:szCs w:val="20"/>
        </w:rPr>
        <w:t xml:space="preserve">he </w:t>
      </w:r>
      <w:r w:rsidR="006E7A42" w:rsidRPr="00C35D8C">
        <w:rPr>
          <w:rFonts w:ascii="Times New Roman" w:hAnsi="Times New Roman" w:cs="Times New Roman"/>
          <w:sz w:val="20"/>
          <w:szCs w:val="20"/>
        </w:rPr>
        <w:t>PSG</w:t>
      </w:r>
      <w:r w:rsidR="006502DB" w:rsidRPr="00C35D8C">
        <w:rPr>
          <w:rFonts w:ascii="Times New Roman" w:hAnsi="Times New Roman" w:cs="Times New Roman"/>
          <w:sz w:val="20"/>
          <w:szCs w:val="20"/>
        </w:rPr>
        <w:t xml:space="preserve"> of R15/16 CDRX scheme is</w:t>
      </w:r>
      <w:r w:rsidR="00B2655E" w:rsidRPr="00C35D8C">
        <w:rPr>
          <w:rFonts w:ascii="Times New Roman" w:hAnsi="Times New Roman" w:cs="Times New Roman"/>
          <w:sz w:val="20"/>
          <w:szCs w:val="20"/>
        </w:rPr>
        <w:t xml:space="preserve"> in the range of [X~</w:t>
      </w:r>
      <w:proofErr w:type="gramStart"/>
      <w:r w:rsidR="00B2655E" w:rsidRPr="00C35D8C">
        <w:rPr>
          <w:rFonts w:ascii="Times New Roman" w:hAnsi="Times New Roman" w:cs="Times New Roman"/>
          <w:sz w:val="20"/>
          <w:szCs w:val="20"/>
        </w:rPr>
        <w:t>Y]%</w:t>
      </w:r>
      <w:proofErr w:type="gramEnd"/>
      <w:r w:rsidR="00935CCA" w:rsidRPr="00C35D8C">
        <w:rPr>
          <w:rFonts w:ascii="Times New Roman" w:hAnsi="Times New Roman" w:cs="Times New Roman"/>
          <w:sz w:val="20"/>
          <w:szCs w:val="20"/>
        </w:rPr>
        <w:t>.</w:t>
      </w:r>
    </w:p>
    <w:p w14:paraId="3602BE60" w14:textId="1F963ABB" w:rsidR="00AC78B0" w:rsidRPr="00C35D8C" w:rsidRDefault="00AC78B0" w:rsidP="00B10E13">
      <w:pPr>
        <w:pStyle w:val="ListParagraph"/>
        <w:numPr>
          <w:ilvl w:val="0"/>
          <w:numId w:val="24"/>
        </w:numPr>
        <w:ind w:firstLineChars="0"/>
        <w:rPr>
          <w:rFonts w:ascii="Times New Roman" w:hAnsi="Times New Roman" w:cs="Times New Roman"/>
          <w:sz w:val="20"/>
          <w:szCs w:val="20"/>
        </w:rPr>
      </w:pPr>
      <w:r>
        <w:rPr>
          <w:rFonts w:ascii="Times New Roman" w:hAnsi="Times New Roman" w:cs="Times New Roman"/>
          <w:sz w:val="20"/>
          <w:szCs w:val="20"/>
        </w:rPr>
        <w:t>…</w:t>
      </w:r>
    </w:p>
    <w:p w14:paraId="1D789094" w14:textId="77777777" w:rsidR="00323567" w:rsidRPr="00323567" w:rsidRDefault="00323567" w:rsidP="00323567">
      <w:pPr>
        <w:rPr>
          <w:highlight w:val="yellow"/>
        </w:rPr>
      </w:pPr>
    </w:p>
    <w:p w14:paraId="3B369F89" w14:textId="2779D0EA" w:rsidR="002900BD" w:rsidRPr="002900BD" w:rsidRDefault="002900BD" w:rsidP="002900BD">
      <w:pPr>
        <w:pStyle w:val="Heading5"/>
        <w:rPr>
          <w:rFonts w:eastAsia="DengXian"/>
        </w:rPr>
      </w:pPr>
      <w:bookmarkStart w:id="144" w:name="_Toc83729125"/>
      <w:r>
        <w:rPr>
          <w:rFonts w:eastAsia="DengXian"/>
        </w:rPr>
        <w:t>DU</w:t>
      </w:r>
      <w:bookmarkEnd w:id="144"/>
    </w:p>
    <w:p w14:paraId="3685E663" w14:textId="390D7979" w:rsidR="001B5C21" w:rsidRDefault="001B5C21" w:rsidP="00D1477F">
      <w:pPr>
        <w:pStyle w:val="Heading6"/>
      </w:pPr>
      <w:bookmarkStart w:id="145" w:name="_Toc83729126"/>
      <w:r w:rsidRPr="00D1477F">
        <w:t>VR</w:t>
      </w:r>
      <w:r w:rsidR="00FC16C9" w:rsidRPr="00D1477F">
        <w:t>/AR</w:t>
      </w:r>
      <w:bookmarkEnd w:id="145"/>
    </w:p>
    <w:p w14:paraId="7DD5DA9F" w14:textId="32A2643A" w:rsidR="00E431C9" w:rsidRPr="00E431C9" w:rsidRDefault="00E431C9" w:rsidP="00E431C9"/>
    <w:p w14:paraId="15AA8AFF" w14:textId="5F6AC05F" w:rsidR="00452CE8" w:rsidRPr="00C35D8C" w:rsidRDefault="00452CE8" w:rsidP="00452CE8">
      <w:pPr>
        <w:rPr>
          <w:b/>
          <w:bCs/>
          <w:u w:val="single"/>
        </w:rPr>
      </w:pPr>
      <w:r w:rsidRPr="00C35D8C">
        <w:rPr>
          <w:b/>
          <w:bCs/>
          <w:u w:val="single"/>
        </w:rPr>
        <w:t>General Observations</w:t>
      </w:r>
    </w:p>
    <w:p w14:paraId="4E09C049" w14:textId="2AA5E1E3" w:rsidR="0001092C" w:rsidRPr="00C35D8C" w:rsidRDefault="00C35D8C" w:rsidP="0001092C">
      <w:pPr>
        <w:pStyle w:val="ListParagraph"/>
        <w:widowControl w:val="0"/>
        <w:numPr>
          <w:ilvl w:val="0"/>
          <w:numId w:val="24"/>
        </w:numPr>
        <w:spacing w:before="120" w:after="120" w:line="276" w:lineRule="auto"/>
        <w:ind w:firstLineChars="0"/>
        <w:jc w:val="both"/>
        <w:rPr>
          <w:rFonts w:ascii="Times New Roman" w:hAnsi="Times New Roman" w:cs="Times New Roman"/>
          <w:sz w:val="20"/>
          <w:szCs w:val="20"/>
        </w:rPr>
      </w:pPr>
      <w:r w:rsidRPr="00C35D8C">
        <w:rPr>
          <w:rFonts w:ascii="Times New Roman" w:hAnsi="Times New Roman" w:cs="Times New Roman"/>
          <w:sz w:val="20"/>
          <w:szCs w:val="20"/>
        </w:rPr>
        <w:t xml:space="preserve">(example) </w:t>
      </w:r>
      <w:r w:rsidR="00B0651F" w:rsidRPr="00C35D8C">
        <w:rPr>
          <w:rFonts w:ascii="Times New Roman" w:hAnsi="Times New Roman" w:cs="Times New Roman"/>
          <w:sz w:val="20"/>
          <w:szCs w:val="20"/>
        </w:rPr>
        <w:t>For VR/AR30 in DL-only</w:t>
      </w:r>
      <w:r w:rsidR="00650C6D" w:rsidRPr="00C35D8C">
        <w:rPr>
          <w:rFonts w:ascii="Times New Roman" w:hAnsi="Times New Roman" w:cs="Times New Roman"/>
          <w:sz w:val="20"/>
          <w:szCs w:val="20"/>
        </w:rPr>
        <w:t xml:space="preserve"> evaluation</w:t>
      </w:r>
      <w:r w:rsidR="00B0651F" w:rsidRPr="00C35D8C">
        <w:rPr>
          <w:rFonts w:ascii="Times New Roman" w:hAnsi="Times New Roman" w:cs="Times New Roman"/>
          <w:sz w:val="20"/>
          <w:szCs w:val="20"/>
        </w:rPr>
        <w:t>, FR1, DU, and [low/] load (#UE</w:t>
      </w:r>
      <w:r w:rsidR="00720108" w:rsidRPr="00C35D8C">
        <w:rPr>
          <w:rFonts w:ascii="Times New Roman" w:hAnsi="Times New Roman" w:cs="Times New Roman"/>
          <w:sz w:val="20"/>
          <w:szCs w:val="20"/>
        </w:rPr>
        <w:t>(</w:t>
      </w:r>
      <w:r w:rsidR="00B0651F" w:rsidRPr="00C35D8C">
        <w:rPr>
          <w:rFonts w:ascii="Times New Roman" w:hAnsi="Times New Roman" w:cs="Times New Roman"/>
          <w:sz w:val="20"/>
          <w:szCs w:val="20"/>
        </w:rPr>
        <w:t>N1</w:t>
      </w:r>
      <w:r w:rsidR="00720108" w:rsidRPr="00C35D8C">
        <w:rPr>
          <w:rFonts w:ascii="Times New Roman" w:hAnsi="Times New Roman" w:cs="Times New Roman"/>
          <w:sz w:val="20"/>
          <w:szCs w:val="20"/>
        </w:rPr>
        <w:t>)</w:t>
      </w:r>
      <w:r w:rsidR="00E35D2F" w:rsidRPr="00C35D8C">
        <w:rPr>
          <w:rFonts w:ascii="Times New Roman" w:hAnsi="Times New Roman" w:cs="Times New Roman"/>
          <w:sz w:val="20"/>
          <w:szCs w:val="20"/>
        </w:rPr>
        <w:t xml:space="preserve"> &lt; </w:t>
      </w:r>
      <w:r w:rsidR="00B0651F" w:rsidRPr="00C35D8C">
        <w:rPr>
          <w:rFonts w:ascii="Times New Roman" w:hAnsi="Times New Roman" w:cs="Times New Roman"/>
          <w:sz w:val="20"/>
          <w:szCs w:val="20"/>
        </w:rPr>
        <w:t>Capacity</w:t>
      </w:r>
      <w:r w:rsidR="00720108" w:rsidRPr="00C35D8C">
        <w:rPr>
          <w:rFonts w:ascii="Times New Roman" w:hAnsi="Times New Roman" w:cs="Times New Roman"/>
          <w:sz w:val="20"/>
          <w:szCs w:val="20"/>
        </w:rPr>
        <w:t>(C1)</w:t>
      </w:r>
      <w:r w:rsidR="00B0651F" w:rsidRPr="00C35D8C">
        <w:rPr>
          <w:rFonts w:ascii="Times New Roman" w:hAnsi="Times New Roman" w:cs="Times New Roman"/>
          <w:sz w:val="20"/>
          <w:szCs w:val="20"/>
        </w:rPr>
        <w:t>), the PSG of R15/16CDRX scheme</w:t>
      </w:r>
      <w:r w:rsidR="00720108" w:rsidRPr="00C35D8C">
        <w:rPr>
          <w:rFonts w:ascii="Times New Roman" w:hAnsi="Times New Roman" w:cs="Times New Roman"/>
          <w:sz w:val="20"/>
          <w:szCs w:val="20"/>
        </w:rPr>
        <w:t xml:space="preserve"> </w:t>
      </w:r>
      <w:r w:rsidR="00B0651F" w:rsidRPr="00C35D8C">
        <w:rPr>
          <w:rFonts w:ascii="Times New Roman" w:hAnsi="Times New Roman" w:cs="Times New Roman"/>
          <w:sz w:val="20"/>
          <w:szCs w:val="20"/>
        </w:rPr>
        <w:t>are in the range of [X% ~ Y%] with marginal loss</w:t>
      </w:r>
      <w:r w:rsidR="007F0F35" w:rsidRPr="00C35D8C">
        <w:rPr>
          <w:rFonts w:ascii="Times New Roman" w:hAnsi="Times New Roman" w:cs="Times New Roman"/>
          <w:sz w:val="20"/>
          <w:szCs w:val="20"/>
        </w:rPr>
        <w:t xml:space="preserve"> (&lt;10%)</w:t>
      </w:r>
      <w:r w:rsidR="00B0651F" w:rsidRPr="00C35D8C">
        <w:rPr>
          <w:rFonts w:ascii="Times New Roman" w:hAnsi="Times New Roman" w:cs="Times New Roman"/>
          <w:sz w:val="20"/>
          <w:szCs w:val="20"/>
        </w:rPr>
        <w:t xml:space="preserve"> in UE satisfied rate.</w:t>
      </w:r>
    </w:p>
    <w:p w14:paraId="721267B1" w14:textId="38D78E44" w:rsidR="00E35D2F" w:rsidRPr="00C35D8C" w:rsidRDefault="00C35D8C" w:rsidP="00E35D2F">
      <w:pPr>
        <w:pStyle w:val="ListParagraph"/>
        <w:widowControl w:val="0"/>
        <w:numPr>
          <w:ilvl w:val="0"/>
          <w:numId w:val="24"/>
        </w:numPr>
        <w:spacing w:before="120" w:after="120" w:line="276" w:lineRule="auto"/>
        <w:ind w:firstLineChars="0"/>
        <w:jc w:val="both"/>
        <w:rPr>
          <w:rFonts w:ascii="Times New Roman" w:hAnsi="Times New Roman" w:cs="Times New Roman"/>
          <w:sz w:val="20"/>
          <w:szCs w:val="20"/>
        </w:rPr>
      </w:pPr>
      <w:r w:rsidRPr="00C35D8C">
        <w:rPr>
          <w:rFonts w:ascii="Times New Roman" w:hAnsi="Times New Roman" w:cs="Times New Roman"/>
          <w:sz w:val="20"/>
          <w:szCs w:val="20"/>
        </w:rPr>
        <w:t xml:space="preserve">(example) </w:t>
      </w:r>
      <w:r w:rsidR="00E35D2F" w:rsidRPr="00C35D8C">
        <w:rPr>
          <w:rFonts w:ascii="Times New Roman" w:hAnsi="Times New Roman" w:cs="Times New Roman"/>
          <w:sz w:val="20"/>
          <w:szCs w:val="20"/>
        </w:rPr>
        <w:t>For VR/AR30 in DL-only evaluation, FR1, DU, and [high] load (#UE</w:t>
      </w:r>
      <w:r w:rsidR="00720108" w:rsidRPr="00C35D8C">
        <w:rPr>
          <w:rFonts w:ascii="Times New Roman" w:hAnsi="Times New Roman" w:cs="Times New Roman"/>
          <w:sz w:val="20"/>
          <w:szCs w:val="20"/>
        </w:rPr>
        <w:t>(</w:t>
      </w:r>
      <w:r w:rsidR="00E35D2F" w:rsidRPr="00C35D8C">
        <w:rPr>
          <w:rFonts w:ascii="Times New Roman" w:hAnsi="Times New Roman" w:cs="Times New Roman"/>
          <w:sz w:val="20"/>
          <w:szCs w:val="20"/>
        </w:rPr>
        <w:t>N1</w:t>
      </w:r>
      <w:r w:rsidR="00720108" w:rsidRPr="00C35D8C">
        <w:rPr>
          <w:rFonts w:ascii="Times New Roman" w:hAnsi="Times New Roman" w:cs="Times New Roman"/>
          <w:sz w:val="20"/>
          <w:szCs w:val="20"/>
        </w:rPr>
        <w:t>)</w:t>
      </w:r>
      <w:r w:rsidR="00E35D2F" w:rsidRPr="00C35D8C">
        <w:rPr>
          <w:rFonts w:ascii="Times New Roman" w:hAnsi="Times New Roman" w:cs="Times New Roman"/>
          <w:sz w:val="20"/>
          <w:szCs w:val="20"/>
        </w:rPr>
        <w:t xml:space="preserve"> = Capacity</w:t>
      </w:r>
      <w:r w:rsidR="00720108" w:rsidRPr="00C35D8C">
        <w:rPr>
          <w:rFonts w:ascii="Times New Roman" w:hAnsi="Times New Roman" w:cs="Times New Roman"/>
          <w:sz w:val="20"/>
          <w:szCs w:val="20"/>
        </w:rPr>
        <w:t>(C1)</w:t>
      </w:r>
      <w:r w:rsidR="00E35D2F" w:rsidRPr="00C35D8C">
        <w:rPr>
          <w:rFonts w:ascii="Times New Roman" w:hAnsi="Times New Roman" w:cs="Times New Roman"/>
          <w:sz w:val="20"/>
          <w:szCs w:val="20"/>
        </w:rPr>
        <w:t xml:space="preserve">), the PSG of R15/16CDRX scheme are in the range of [X% ~ Y%] with marginal </w:t>
      </w:r>
      <w:proofErr w:type="gramStart"/>
      <w:r w:rsidR="00E35D2F" w:rsidRPr="00C35D8C">
        <w:rPr>
          <w:rFonts w:ascii="Times New Roman" w:hAnsi="Times New Roman" w:cs="Times New Roman"/>
          <w:sz w:val="20"/>
          <w:szCs w:val="20"/>
        </w:rPr>
        <w:t>loss</w:t>
      </w:r>
      <w:r w:rsidR="007F0F35" w:rsidRPr="00C35D8C">
        <w:rPr>
          <w:rFonts w:ascii="Times New Roman" w:hAnsi="Times New Roman" w:cs="Times New Roman"/>
          <w:sz w:val="20"/>
          <w:szCs w:val="20"/>
        </w:rPr>
        <w:t>(</w:t>
      </w:r>
      <w:proofErr w:type="gramEnd"/>
      <w:r w:rsidR="007F0F35" w:rsidRPr="00C35D8C">
        <w:rPr>
          <w:rFonts w:ascii="Times New Roman" w:hAnsi="Times New Roman" w:cs="Times New Roman"/>
          <w:sz w:val="20"/>
          <w:szCs w:val="20"/>
        </w:rPr>
        <w:t>&lt;10%)</w:t>
      </w:r>
      <w:r w:rsidR="00E35D2F" w:rsidRPr="00C35D8C">
        <w:rPr>
          <w:rFonts w:ascii="Times New Roman" w:hAnsi="Times New Roman" w:cs="Times New Roman"/>
          <w:sz w:val="20"/>
          <w:szCs w:val="20"/>
        </w:rPr>
        <w:t xml:space="preserve"> in UE satisfied rate.</w:t>
      </w:r>
    </w:p>
    <w:p w14:paraId="24B29532" w14:textId="7A868A7E" w:rsidR="00E35D2F" w:rsidRPr="00C35D8C" w:rsidRDefault="00C35D8C" w:rsidP="0001092C">
      <w:pPr>
        <w:pStyle w:val="ListParagraph"/>
        <w:widowControl w:val="0"/>
        <w:numPr>
          <w:ilvl w:val="0"/>
          <w:numId w:val="24"/>
        </w:numPr>
        <w:spacing w:before="120" w:after="120" w:line="276" w:lineRule="auto"/>
        <w:ind w:firstLineChars="0"/>
        <w:jc w:val="both"/>
        <w:rPr>
          <w:rFonts w:ascii="Times New Roman" w:hAnsi="Times New Roman" w:cs="Times New Roman"/>
          <w:sz w:val="20"/>
          <w:szCs w:val="20"/>
        </w:rPr>
      </w:pPr>
      <w:r w:rsidRPr="00C35D8C">
        <w:rPr>
          <w:rFonts w:ascii="Times New Roman" w:hAnsi="Times New Roman" w:cs="Times New Roman"/>
          <w:sz w:val="20"/>
          <w:szCs w:val="20"/>
        </w:rPr>
        <w:t>…</w:t>
      </w:r>
    </w:p>
    <w:p w14:paraId="320E69FF" w14:textId="0CF58452" w:rsidR="00452CE8" w:rsidRDefault="00452CE8" w:rsidP="00452CE8">
      <w:pPr>
        <w:rPr>
          <w:b/>
          <w:bCs/>
          <w:u w:val="single"/>
        </w:rPr>
      </w:pPr>
      <w:r>
        <w:rPr>
          <w:b/>
          <w:bCs/>
          <w:u w:val="single"/>
        </w:rPr>
        <w:t>Source Specific Observations</w:t>
      </w:r>
    </w:p>
    <w:p w14:paraId="52B0D1ED" w14:textId="7AECC817" w:rsidR="00F10FEB" w:rsidRDefault="00F10FEB" w:rsidP="00F10FEB">
      <w:pPr>
        <w:pStyle w:val="ListParagraph"/>
        <w:numPr>
          <w:ilvl w:val="0"/>
          <w:numId w:val="24"/>
        </w:numPr>
        <w:ind w:firstLineChars="0"/>
      </w:pPr>
      <w:r w:rsidRPr="00F10FEB">
        <w:t>Source 1 observes that ….</w:t>
      </w:r>
    </w:p>
    <w:p w14:paraId="15E45891" w14:textId="79D861DC" w:rsidR="00D20C87" w:rsidRDefault="00314025" w:rsidP="00D20C87">
      <w:pPr>
        <w:pStyle w:val="ListParagraph"/>
        <w:numPr>
          <w:ilvl w:val="0"/>
          <w:numId w:val="24"/>
        </w:numPr>
        <w:ind w:firstLineChars="0"/>
      </w:pPr>
      <w:r w:rsidRPr="00F10FEB">
        <w:t xml:space="preserve">Source </w:t>
      </w:r>
      <w:r>
        <w:t>2</w:t>
      </w:r>
      <w:r w:rsidRPr="00F10FEB">
        <w:t xml:space="preserve"> observes that</w:t>
      </w:r>
      <w:r w:rsidR="00D20C87">
        <w:t>….</w:t>
      </w:r>
    </w:p>
    <w:p w14:paraId="388C6DF4" w14:textId="57A9530F" w:rsidR="005550FF" w:rsidRDefault="00B07517" w:rsidP="00D20C87">
      <w:r>
        <w:t>Further details of s</w:t>
      </w:r>
      <w:r w:rsidRPr="00DB6AE2">
        <w:t>ource specific evaluation results are</w:t>
      </w:r>
      <w:r>
        <w:t xml:space="preserve"> captured</w:t>
      </w:r>
      <w:r w:rsidRPr="00DB6AE2">
        <w:t xml:space="preserve"> in </w:t>
      </w:r>
      <w:r>
        <w:fldChar w:fldCharType="begin"/>
      </w:r>
      <w:r>
        <w:instrText xml:space="preserve"> REF _Ref83991910 \h </w:instrText>
      </w:r>
      <w:r>
        <w:fldChar w:fldCharType="separate"/>
      </w:r>
      <w:r>
        <w:t xml:space="preserve">Table </w:t>
      </w:r>
      <w:r>
        <w:rPr>
          <w:noProof/>
        </w:rPr>
        <w:t>24</w:t>
      </w:r>
      <w:r>
        <w:fldChar w:fldCharType="end"/>
      </w:r>
      <w:r>
        <w:t xml:space="preserve"> </w:t>
      </w:r>
      <w:r w:rsidRPr="00DB6AE2">
        <w:t>in Annex B.</w:t>
      </w:r>
    </w:p>
    <w:p w14:paraId="6FEC2366" w14:textId="77777777" w:rsidR="00651112" w:rsidRDefault="00651112" w:rsidP="00D20C87"/>
    <w:p w14:paraId="4B4F8A3C" w14:textId="77777777" w:rsidR="00A66C51" w:rsidRDefault="001B5C21" w:rsidP="00A66C51">
      <w:pPr>
        <w:pStyle w:val="Heading6"/>
      </w:pPr>
      <w:bookmarkStart w:id="146" w:name="_Toc83729127"/>
      <w:r w:rsidRPr="00D1477F">
        <w:t>CG</w:t>
      </w:r>
      <w:bookmarkEnd w:id="146"/>
    </w:p>
    <w:p w14:paraId="0B81C9BC" w14:textId="77777777" w:rsidR="00751E31" w:rsidRPr="004569AC" w:rsidRDefault="00751E31" w:rsidP="004569AC"/>
    <w:p w14:paraId="16145A45" w14:textId="761E576D" w:rsidR="00D1477F" w:rsidRDefault="00D1477F" w:rsidP="00D1477F">
      <w:pPr>
        <w:pStyle w:val="Heading5"/>
        <w:rPr>
          <w:rFonts w:eastAsia="DengXian"/>
        </w:rPr>
      </w:pPr>
      <w:bookmarkStart w:id="147" w:name="_Toc83729128"/>
      <w:proofErr w:type="spellStart"/>
      <w:r>
        <w:rPr>
          <w:rFonts w:eastAsia="DengXian"/>
        </w:rPr>
        <w:t>InH</w:t>
      </w:r>
      <w:bookmarkEnd w:id="147"/>
      <w:proofErr w:type="spellEnd"/>
    </w:p>
    <w:p w14:paraId="4CFB9DF9" w14:textId="0F628129" w:rsidR="00A1324C" w:rsidRPr="00A1324C" w:rsidRDefault="000F3AA0" w:rsidP="00A1324C">
      <w:pPr>
        <w:pStyle w:val="Heading6"/>
      </w:pPr>
      <w:bookmarkStart w:id="148" w:name="_Toc83729129"/>
      <w:r w:rsidRPr="00D1477F">
        <w:t>VR/AR</w:t>
      </w:r>
      <w:bookmarkEnd w:id="148"/>
    </w:p>
    <w:p w14:paraId="0F00CFC2" w14:textId="3B0F2B48" w:rsidR="0019796C" w:rsidRDefault="000F3AA0" w:rsidP="0019796C">
      <w:pPr>
        <w:pStyle w:val="Heading6"/>
      </w:pPr>
      <w:bookmarkStart w:id="149" w:name="_Toc83729130"/>
      <w:r w:rsidRPr="00D1477F">
        <w:t>CG</w:t>
      </w:r>
      <w:bookmarkEnd w:id="149"/>
    </w:p>
    <w:p w14:paraId="7E3D768A" w14:textId="77777777" w:rsidR="00D73796" w:rsidRPr="00D73796" w:rsidRDefault="00D73796" w:rsidP="00D73796"/>
    <w:p w14:paraId="0EDBBC6E" w14:textId="701A9F8D" w:rsidR="00D1477F" w:rsidRPr="002900BD" w:rsidRDefault="00D1477F" w:rsidP="00D1477F">
      <w:pPr>
        <w:pStyle w:val="Heading5"/>
        <w:rPr>
          <w:rFonts w:eastAsia="DengXian"/>
        </w:rPr>
      </w:pPr>
      <w:bookmarkStart w:id="150" w:name="_Toc83729131"/>
      <w:proofErr w:type="spellStart"/>
      <w:r>
        <w:rPr>
          <w:rFonts w:eastAsia="DengXian"/>
        </w:rPr>
        <w:t>UMa</w:t>
      </w:r>
      <w:bookmarkEnd w:id="150"/>
      <w:proofErr w:type="spellEnd"/>
    </w:p>
    <w:p w14:paraId="10FF2F8F" w14:textId="14EDF1DA" w:rsidR="00FF6C36" w:rsidRPr="00FF6C36" w:rsidRDefault="00270631" w:rsidP="00FF6C36">
      <w:pPr>
        <w:pStyle w:val="Heading6"/>
      </w:pPr>
      <w:bookmarkStart w:id="151" w:name="_Toc83729132"/>
      <w:r w:rsidRPr="00D1477F">
        <w:t>VR/AR</w:t>
      </w:r>
      <w:bookmarkEnd w:id="151"/>
    </w:p>
    <w:p w14:paraId="4E233EE4" w14:textId="2A8509C0" w:rsidR="00D1477F" w:rsidRDefault="00270631" w:rsidP="00D1477F">
      <w:pPr>
        <w:pStyle w:val="Heading6"/>
      </w:pPr>
      <w:bookmarkStart w:id="152" w:name="_Toc83729133"/>
      <w:r w:rsidRPr="00D1477F">
        <w:t>CG</w:t>
      </w:r>
      <w:bookmarkEnd w:id="152"/>
    </w:p>
    <w:p w14:paraId="7E97F044" w14:textId="77777777" w:rsidR="00D73796" w:rsidRDefault="00D73796" w:rsidP="00D73796"/>
    <w:p w14:paraId="3F19B6F7" w14:textId="77777777" w:rsidR="004B1C13" w:rsidRDefault="004B1C13" w:rsidP="00D73796"/>
    <w:p w14:paraId="3190B940" w14:textId="77777777" w:rsidR="004B1C13" w:rsidRDefault="004B1C13" w:rsidP="00D73796"/>
    <w:p w14:paraId="77288232" w14:textId="77777777" w:rsidR="004B1C13" w:rsidRDefault="004B1C13" w:rsidP="00D73796"/>
    <w:p w14:paraId="0F1CE67C" w14:textId="77777777" w:rsidR="004B1C13" w:rsidRDefault="004B1C13" w:rsidP="00D73796"/>
    <w:p w14:paraId="5F85D9DA" w14:textId="77777777" w:rsidR="003212B5" w:rsidRDefault="003212B5" w:rsidP="00D73796">
      <w:pPr>
        <w:sectPr w:rsidR="003212B5" w:rsidSect="004B1C13">
          <w:pgSz w:w="12240" w:h="15840"/>
          <w:pgMar w:top="1440" w:right="1440" w:bottom="1440" w:left="1440" w:header="720" w:footer="720" w:gutter="0"/>
          <w:cols w:space="720"/>
          <w:docGrid w:linePitch="360"/>
        </w:sectPr>
      </w:pPr>
    </w:p>
    <w:p w14:paraId="4CFA4663" w14:textId="50DA3DE8" w:rsidR="004B1C13" w:rsidRPr="00D73796" w:rsidRDefault="004B1C13" w:rsidP="00D73796"/>
    <w:p w14:paraId="3F29EC12" w14:textId="5334EC5E" w:rsidR="00114C8E" w:rsidRPr="00C70908" w:rsidRDefault="001B5C21" w:rsidP="00114C8E">
      <w:pPr>
        <w:pStyle w:val="Heading4"/>
        <w:rPr>
          <w:rFonts w:eastAsia="DengXian"/>
        </w:rPr>
      </w:pPr>
      <w:bookmarkStart w:id="153" w:name="_Toc83729134"/>
      <w:r>
        <w:rPr>
          <w:rFonts w:eastAsia="DengXian"/>
        </w:rPr>
        <w:t>UL-only Evaluation</w:t>
      </w:r>
      <w:bookmarkEnd w:id="153"/>
    </w:p>
    <w:p w14:paraId="6247D038" w14:textId="77777777" w:rsidR="00114C8E" w:rsidRDefault="00114C8E" w:rsidP="00114C8E"/>
    <w:p w14:paraId="777CEBB8" w14:textId="352D8E94" w:rsidR="00087470" w:rsidRPr="00EE4E25" w:rsidRDefault="00087470" w:rsidP="00087470">
      <w:pPr>
        <w:pStyle w:val="Caption"/>
        <w:keepNext/>
      </w:pPr>
      <w:r>
        <w:t xml:space="preserve">Table </w:t>
      </w:r>
      <w:r>
        <w:fldChar w:fldCharType="begin"/>
      </w:r>
      <w:r>
        <w:instrText xml:space="preserve"> SEQ Table \* ARABIC </w:instrText>
      </w:r>
      <w:r>
        <w:fldChar w:fldCharType="separate"/>
      </w:r>
      <w:r w:rsidR="004B580F">
        <w:rPr>
          <w:noProof/>
        </w:rPr>
        <w:t>20</w:t>
      </w:r>
      <w:r>
        <w:fldChar w:fldCharType="end"/>
      </w:r>
      <w:r w:rsidR="006F2DB2">
        <w:t xml:space="preserve"> </w:t>
      </w:r>
      <w:r w:rsidR="001B187E" w:rsidRPr="00697BC4">
        <w:t xml:space="preserve">Summary of FR1, </w:t>
      </w:r>
      <w:r w:rsidR="001B187E">
        <w:t>U</w:t>
      </w:r>
      <w:r w:rsidR="001B187E" w:rsidRPr="00697BC4">
        <w:t>L-only power result</w:t>
      </w:r>
      <w:r w:rsidR="007946BB">
        <w:t>, high load</w:t>
      </w:r>
    </w:p>
    <w:tbl>
      <w:tblPr>
        <w:tblStyle w:val="TableGrid"/>
        <w:tblW w:w="5000" w:type="pct"/>
        <w:tblInd w:w="0" w:type="dxa"/>
        <w:tblLook w:val="04A0" w:firstRow="1" w:lastRow="0" w:firstColumn="1" w:lastColumn="0" w:noHBand="0" w:noVBand="1"/>
      </w:tblPr>
      <w:tblGrid>
        <w:gridCol w:w="1672"/>
        <w:gridCol w:w="1270"/>
        <w:gridCol w:w="1446"/>
        <w:gridCol w:w="1293"/>
        <w:gridCol w:w="1918"/>
        <w:gridCol w:w="1243"/>
        <w:gridCol w:w="1370"/>
        <w:gridCol w:w="1370"/>
        <w:gridCol w:w="1368"/>
      </w:tblGrid>
      <w:tr w:rsidR="003212B5" w:rsidRPr="00114C8E" w14:paraId="47B0FDFB" w14:textId="77777777" w:rsidTr="00087470">
        <w:tc>
          <w:tcPr>
            <w:tcW w:w="645" w:type="pct"/>
          </w:tcPr>
          <w:p w14:paraId="03592C3E" w14:textId="77777777" w:rsidR="00515D15" w:rsidRPr="00114C8E" w:rsidRDefault="00515D15" w:rsidP="006F23A1">
            <w:r w:rsidRPr="00114C8E">
              <w:t>Scenarios</w:t>
            </w:r>
          </w:p>
        </w:tc>
        <w:tc>
          <w:tcPr>
            <w:tcW w:w="490" w:type="pct"/>
          </w:tcPr>
          <w:p w14:paraId="0F03076A" w14:textId="77777777" w:rsidR="00515D15" w:rsidRPr="00114C8E" w:rsidRDefault="00515D15" w:rsidP="006F23A1">
            <w:r w:rsidRPr="00114C8E">
              <w:t>App</w:t>
            </w:r>
          </w:p>
        </w:tc>
        <w:tc>
          <w:tcPr>
            <w:tcW w:w="558" w:type="pct"/>
          </w:tcPr>
          <w:p w14:paraId="02402C87" w14:textId="216BAABB" w:rsidR="00515D15" w:rsidRPr="00114C8E" w:rsidRDefault="00722987" w:rsidP="006F23A1">
            <w:r>
              <w:t>U</w:t>
            </w:r>
            <w:r w:rsidR="00515D15" w:rsidRPr="00114C8E">
              <w:t>L Bit rate (Mbps)</w:t>
            </w:r>
          </w:p>
        </w:tc>
        <w:tc>
          <w:tcPr>
            <w:tcW w:w="499" w:type="pct"/>
          </w:tcPr>
          <w:p w14:paraId="72F8E14D" w14:textId="77777777" w:rsidR="00515D15" w:rsidRPr="00114C8E" w:rsidRDefault="00515D15" w:rsidP="006F23A1">
            <w:r w:rsidRPr="00114C8E">
              <w:t>DL frame rate (fps)</w:t>
            </w:r>
          </w:p>
        </w:tc>
        <w:tc>
          <w:tcPr>
            <w:tcW w:w="740" w:type="pct"/>
          </w:tcPr>
          <w:p w14:paraId="50E831E6" w14:textId="77777777" w:rsidR="00515D15" w:rsidRPr="00114C8E" w:rsidRDefault="00515D15" w:rsidP="006F23A1">
            <w:r w:rsidRPr="00114C8E">
              <w:t>PS scheme</w:t>
            </w:r>
          </w:p>
        </w:tc>
        <w:tc>
          <w:tcPr>
            <w:tcW w:w="480" w:type="pct"/>
          </w:tcPr>
          <w:p w14:paraId="76CF16BF" w14:textId="77777777" w:rsidR="00515D15" w:rsidRPr="00114C8E" w:rsidRDefault="00515D15" w:rsidP="006F23A1">
            <w:r w:rsidRPr="00114C8E">
              <w:t>PS gain (%)</w:t>
            </w:r>
          </w:p>
        </w:tc>
        <w:tc>
          <w:tcPr>
            <w:tcW w:w="529" w:type="pct"/>
          </w:tcPr>
          <w:p w14:paraId="01A8A78F" w14:textId="77777777" w:rsidR="00515D15" w:rsidRPr="00114C8E" w:rsidRDefault="00515D15" w:rsidP="006F23A1">
            <w:r w:rsidRPr="00114C8E">
              <w:t>satisfied UE (%)</w:t>
            </w:r>
            <w:r>
              <w:t xml:space="preserve"> w/ PS</w:t>
            </w:r>
          </w:p>
        </w:tc>
        <w:tc>
          <w:tcPr>
            <w:tcW w:w="529" w:type="pct"/>
          </w:tcPr>
          <w:p w14:paraId="3E30CA54" w14:textId="77777777" w:rsidR="00515D15" w:rsidRPr="00114C8E" w:rsidRDefault="00515D15" w:rsidP="006F23A1">
            <w:r w:rsidRPr="00114C8E">
              <w:t>satisfied UE (%)</w:t>
            </w:r>
            <w:r>
              <w:t xml:space="preserve"> w/o PS</w:t>
            </w:r>
          </w:p>
        </w:tc>
        <w:tc>
          <w:tcPr>
            <w:tcW w:w="528" w:type="pct"/>
          </w:tcPr>
          <w:p w14:paraId="70CEC6E4" w14:textId="77777777" w:rsidR="00515D15" w:rsidRPr="00114C8E" w:rsidRDefault="00515D15" w:rsidP="006F23A1">
            <w:r>
              <w:t xml:space="preserve"># </w:t>
            </w:r>
            <w:proofErr w:type="gramStart"/>
            <w:r>
              <w:t>of</w:t>
            </w:r>
            <w:proofErr w:type="gramEnd"/>
            <w:r>
              <w:t xml:space="preserve"> sources</w:t>
            </w:r>
          </w:p>
        </w:tc>
      </w:tr>
      <w:tr w:rsidR="003212B5" w:rsidRPr="00114C8E" w14:paraId="10D86E12" w14:textId="77777777" w:rsidTr="00087470">
        <w:tc>
          <w:tcPr>
            <w:tcW w:w="645" w:type="pct"/>
          </w:tcPr>
          <w:p w14:paraId="6C0C686A" w14:textId="77777777" w:rsidR="00515D15" w:rsidRPr="00114C8E" w:rsidRDefault="00515D15" w:rsidP="006F23A1">
            <w:proofErr w:type="spellStart"/>
            <w:r w:rsidRPr="00114C8E">
              <w:t>InH</w:t>
            </w:r>
            <w:proofErr w:type="spellEnd"/>
          </w:p>
        </w:tc>
        <w:tc>
          <w:tcPr>
            <w:tcW w:w="490" w:type="pct"/>
          </w:tcPr>
          <w:p w14:paraId="330E895E" w14:textId="6B334735" w:rsidR="00515D15" w:rsidRPr="00114C8E" w:rsidRDefault="00D71793" w:rsidP="006F23A1">
            <w:r>
              <w:t>VR</w:t>
            </w:r>
            <w:r w:rsidR="007F5B46">
              <w:t>/CG</w:t>
            </w:r>
          </w:p>
        </w:tc>
        <w:tc>
          <w:tcPr>
            <w:tcW w:w="558" w:type="pct"/>
          </w:tcPr>
          <w:p w14:paraId="4FB8B37D" w14:textId="76754370" w:rsidR="00515D15" w:rsidRPr="00114C8E" w:rsidRDefault="00722987" w:rsidP="006F23A1">
            <w:r>
              <w:t>0.2</w:t>
            </w:r>
          </w:p>
        </w:tc>
        <w:tc>
          <w:tcPr>
            <w:tcW w:w="499" w:type="pct"/>
          </w:tcPr>
          <w:p w14:paraId="7BCAA22A" w14:textId="2980CDCB" w:rsidR="00515D15" w:rsidRPr="00114C8E" w:rsidRDefault="00722987" w:rsidP="006F23A1">
            <w:r>
              <w:t>250</w:t>
            </w:r>
          </w:p>
        </w:tc>
        <w:tc>
          <w:tcPr>
            <w:tcW w:w="740" w:type="pct"/>
          </w:tcPr>
          <w:p w14:paraId="27BC2AB5" w14:textId="77777777" w:rsidR="00515D15" w:rsidRPr="00114C8E" w:rsidRDefault="00515D15" w:rsidP="006F23A1">
            <w:r>
              <w:t>(Example)</w:t>
            </w:r>
            <w:proofErr w:type="spellStart"/>
            <w:r w:rsidRPr="00114C8E">
              <w:t>AlwaysOn</w:t>
            </w:r>
            <w:proofErr w:type="spellEnd"/>
          </w:p>
        </w:tc>
        <w:tc>
          <w:tcPr>
            <w:tcW w:w="480" w:type="pct"/>
          </w:tcPr>
          <w:p w14:paraId="78BF288F" w14:textId="77777777" w:rsidR="00515D15" w:rsidRPr="00114C8E" w:rsidRDefault="00515D15" w:rsidP="006F23A1">
            <w:r>
              <w:t>n/a</w:t>
            </w:r>
          </w:p>
        </w:tc>
        <w:tc>
          <w:tcPr>
            <w:tcW w:w="529" w:type="pct"/>
          </w:tcPr>
          <w:p w14:paraId="5883E8BD" w14:textId="77777777" w:rsidR="00515D15" w:rsidRPr="00114C8E" w:rsidRDefault="00515D15" w:rsidP="006F23A1">
            <w:r>
              <w:t>n/a</w:t>
            </w:r>
          </w:p>
        </w:tc>
        <w:tc>
          <w:tcPr>
            <w:tcW w:w="529" w:type="pct"/>
          </w:tcPr>
          <w:p w14:paraId="57847EFD" w14:textId="77777777" w:rsidR="00515D15" w:rsidRPr="00114C8E" w:rsidRDefault="00515D15" w:rsidP="006F23A1">
            <w:r>
              <w:t xml:space="preserve">Mean, </w:t>
            </w:r>
            <w:r>
              <w:br/>
              <w:t>X-Y</w:t>
            </w:r>
          </w:p>
        </w:tc>
        <w:tc>
          <w:tcPr>
            <w:tcW w:w="528" w:type="pct"/>
          </w:tcPr>
          <w:p w14:paraId="11089212" w14:textId="2811C853" w:rsidR="00515D15" w:rsidRDefault="00FB1609" w:rsidP="006F23A1">
            <w:r>
              <w:t>X</w:t>
            </w:r>
          </w:p>
        </w:tc>
      </w:tr>
      <w:tr w:rsidR="003212B5" w:rsidRPr="00114C8E" w14:paraId="635200F7" w14:textId="77777777" w:rsidTr="00087470">
        <w:tc>
          <w:tcPr>
            <w:tcW w:w="645" w:type="pct"/>
          </w:tcPr>
          <w:p w14:paraId="5A035E7C" w14:textId="77777777" w:rsidR="00515D15" w:rsidRPr="00114C8E" w:rsidRDefault="00515D15" w:rsidP="006F23A1">
            <w:proofErr w:type="spellStart"/>
            <w:r w:rsidRPr="00114C8E">
              <w:t>InH</w:t>
            </w:r>
            <w:proofErr w:type="spellEnd"/>
          </w:p>
        </w:tc>
        <w:tc>
          <w:tcPr>
            <w:tcW w:w="490" w:type="pct"/>
          </w:tcPr>
          <w:p w14:paraId="4E4CB2DB" w14:textId="77777777" w:rsidR="00515D15" w:rsidRPr="00114C8E" w:rsidRDefault="00515D15" w:rsidP="006F23A1"/>
        </w:tc>
        <w:tc>
          <w:tcPr>
            <w:tcW w:w="558" w:type="pct"/>
          </w:tcPr>
          <w:p w14:paraId="6F766667" w14:textId="77777777" w:rsidR="00515D15" w:rsidRPr="00114C8E" w:rsidRDefault="00515D15" w:rsidP="006F23A1"/>
        </w:tc>
        <w:tc>
          <w:tcPr>
            <w:tcW w:w="499" w:type="pct"/>
          </w:tcPr>
          <w:p w14:paraId="2C437E5F" w14:textId="77777777" w:rsidR="00515D15" w:rsidRPr="00114C8E" w:rsidRDefault="00515D15" w:rsidP="006F23A1"/>
        </w:tc>
        <w:tc>
          <w:tcPr>
            <w:tcW w:w="740" w:type="pct"/>
          </w:tcPr>
          <w:p w14:paraId="3453CD37" w14:textId="77777777" w:rsidR="00515D15" w:rsidRPr="00114C8E" w:rsidRDefault="00515D15" w:rsidP="006F23A1">
            <w:r>
              <w:t xml:space="preserve">(Example) R15/16 CDRX with less than 10% loss in % of satisfied UE </w:t>
            </w:r>
          </w:p>
        </w:tc>
        <w:tc>
          <w:tcPr>
            <w:tcW w:w="480" w:type="pct"/>
          </w:tcPr>
          <w:p w14:paraId="0DF4947F" w14:textId="77777777" w:rsidR="00515D15" w:rsidRPr="00114C8E" w:rsidRDefault="00515D15" w:rsidP="006F23A1">
            <w:r>
              <w:t xml:space="preserve">Mean, </w:t>
            </w:r>
            <w:r>
              <w:br/>
              <w:t>X-Y</w:t>
            </w:r>
          </w:p>
        </w:tc>
        <w:tc>
          <w:tcPr>
            <w:tcW w:w="529" w:type="pct"/>
          </w:tcPr>
          <w:p w14:paraId="7AF1739F" w14:textId="77777777" w:rsidR="00515D15" w:rsidRPr="00114C8E" w:rsidRDefault="00515D15" w:rsidP="006F23A1">
            <w:r>
              <w:t xml:space="preserve">Mean, </w:t>
            </w:r>
            <w:r>
              <w:br/>
              <w:t>X-Y</w:t>
            </w:r>
          </w:p>
        </w:tc>
        <w:tc>
          <w:tcPr>
            <w:tcW w:w="529" w:type="pct"/>
          </w:tcPr>
          <w:p w14:paraId="1BED9067" w14:textId="77777777" w:rsidR="00515D15" w:rsidRPr="00114C8E" w:rsidRDefault="00515D15" w:rsidP="006F23A1">
            <w:r>
              <w:t xml:space="preserve">Mean, </w:t>
            </w:r>
            <w:r>
              <w:br/>
              <w:t>X-Y</w:t>
            </w:r>
          </w:p>
        </w:tc>
        <w:tc>
          <w:tcPr>
            <w:tcW w:w="528" w:type="pct"/>
          </w:tcPr>
          <w:p w14:paraId="03C979CB" w14:textId="017D7E78" w:rsidR="00515D15" w:rsidRDefault="00FB1609" w:rsidP="006F23A1">
            <w:r>
              <w:t>X</w:t>
            </w:r>
          </w:p>
        </w:tc>
      </w:tr>
      <w:tr w:rsidR="003212B5" w:rsidRPr="00114C8E" w14:paraId="67DE4657" w14:textId="77777777" w:rsidTr="00087470">
        <w:tc>
          <w:tcPr>
            <w:tcW w:w="645" w:type="pct"/>
          </w:tcPr>
          <w:p w14:paraId="5BFBE19D" w14:textId="77777777" w:rsidR="00515D15" w:rsidRPr="00114C8E" w:rsidRDefault="00515D15" w:rsidP="006F23A1">
            <w:proofErr w:type="spellStart"/>
            <w:r w:rsidRPr="00114C8E">
              <w:t>InH</w:t>
            </w:r>
            <w:proofErr w:type="spellEnd"/>
          </w:p>
        </w:tc>
        <w:tc>
          <w:tcPr>
            <w:tcW w:w="490" w:type="pct"/>
          </w:tcPr>
          <w:p w14:paraId="690B34BA" w14:textId="77777777" w:rsidR="00515D15" w:rsidRPr="00114C8E" w:rsidRDefault="00515D15" w:rsidP="006F23A1"/>
        </w:tc>
        <w:tc>
          <w:tcPr>
            <w:tcW w:w="558" w:type="pct"/>
          </w:tcPr>
          <w:p w14:paraId="6DF2A49A" w14:textId="77777777" w:rsidR="00515D15" w:rsidRPr="00114C8E" w:rsidRDefault="00515D15" w:rsidP="006F23A1"/>
        </w:tc>
        <w:tc>
          <w:tcPr>
            <w:tcW w:w="499" w:type="pct"/>
          </w:tcPr>
          <w:p w14:paraId="10A18A68" w14:textId="77777777" w:rsidR="00515D15" w:rsidRPr="00114C8E" w:rsidRDefault="00515D15" w:rsidP="006F23A1"/>
        </w:tc>
        <w:tc>
          <w:tcPr>
            <w:tcW w:w="740" w:type="pct"/>
          </w:tcPr>
          <w:p w14:paraId="20475EF9" w14:textId="77777777" w:rsidR="00515D15" w:rsidRDefault="00515D15" w:rsidP="006F23A1">
            <w:r>
              <w:t>(Example)R15/16 CDRX (averaging all results)</w:t>
            </w:r>
          </w:p>
        </w:tc>
        <w:tc>
          <w:tcPr>
            <w:tcW w:w="480" w:type="pct"/>
          </w:tcPr>
          <w:p w14:paraId="6D1329DB" w14:textId="77777777" w:rsidR="00515D15" w:rsidRDefault="00515D15" w:rsidP="006F23A1">
            <w:r>
              <w:t xml:space="preserve">Mean, </w:t>
            </w:r>
            <w:r>
              <w:br/>
              <w:t>X-Y</w:t>
            </w:r>
          </w:p>
        </w:tc>
        <w:tc>
          <w:tcPr>
            <w:tcW w:w="529" w:type="pct"/>
          </w:tcPr>
          <w:p w14:paraId="1339A7A1" w14:textId="77777777" w:rsidR="00515D15" w:rsidRDefault="00515D15" w:rsidP="006F23A1">
            <w:r>
              <w:t xml:space="preserve">Mean, </w:t>
            </w:r>
            <w:r>
              <w:br/>
              <w:t>X-Y</w:t>
            </w:r>
          </w:p>
        </w:tc>
        <w:tc>
          <w:tcPr>
            <w:tcW w:w="529" w:type="pct"/>
          </w:tcPr>
          <w:p w14:paraId="25E082B6" w14:textId="77777777" w:rsidR="00515D15" w:rsidRDefault="00515D15" w:rsidP="006F23A1">
            <w:r>
              <w:t xml:space="preserve">Mean, </w:t>
            </w:r>
            <w:r>
              <w:br/>
              <w:t>X-Y</w:t>
            </w:r>
          </w:p>
        </w:tc>
        <w:tc>
          <w:tcPr>
            <w:tcW w:w="528" w:type="pct"/>
          </w:tcPr>
          <w:p w14:paraId="310354F0" w14:textId="560ACD3B" w:rsidR="00515D15" w:rsidRDefault="00FB1609" w:rsidP="006F23A1">
            <w:r>
              <w:t>X</w:t>
            </w:r>
          </w:p>
        </w:tc>
      </w:tr>
      <w:tr w:rsidR="003212B5" w:rsidRPr="00114C8E" w14:paraId="38A6F7B5" w14:textId="77777777" w:rsidTr="00087470">
        <w:tc>
          <w:tcPr>
            <w:tcW w:w="645" w:type="pct"/>
          </w:tcPr>
          <w:p w14:paraId="553D5890" w14:textId="77777777" w:rsidR="00515D15" w:rsidRPr="00114C8E" w:rsidRDefault="00515D15" w:rsidP="006F23A1"/>
        </w:tc>
        <w:tc>
          <w:tcPr>
            <w:tcW w:w="490" w:type="pct"/>
          </w:tcPr>
          <w:p w14:paraId="2D7B67CD" w14:textId="77777777" w:rsidR="00515D15" w:rsidRPr="00114C8E" w:rsidRDefault="00515D15" w:rsidP="006F23A1"/>
        </w:tc>
        <w:tc>
          <w:tcPr>
            <w:tcW w:w="558" w:type="pct"/>
          </w:tcPr>
          <w:p w14:paraId="7249F4FE" w14:textId="77777777" w:rsidR="00515D15" w:rsidRPr="00114C8E" w:rsidRDefault="00515D15" w:rsidP="006F23A1"/>
        </w:tc>
        <w:tc>
          <w:tcPr>
            <w:tcW w:w="499" w:type="pct"/>
          </w:tcPr>
          <w:p w14:paraId="1A48A618" w14:textId="77777777" w:rsidR="00515D15" w:rsidRPr="00114C8E" w:rsidRDefault="00515D15" w:rsidP="006F23A1"/>
        </w:tc>
        <w:tc>
          <w:tcPr>
            <w:tcW w:w="740" w:type="pct"/>
          </w:tcPr>
          <w:p w14:paraId="701896E5" w14:textId="77777777" w:rsidR="00515D15" w:rsidRPr="00114C8E" w:rsidRDefault="00515D15" w:rsidP="006F23A1"/>
        </w:tc>
        <w:tc>
          <w:tcPr>
            <w:tcW w:w="480" w:type="pct"/>
          </w:tcPr>
          <w:p w14:paraId="7A61C786" w14:textId="77777777" w:rsidR="00515D15" w:rsidRPr="00114C8E" w:rsidRDefault="00515D15" w:rsidP="006F23A1"/>
        </w:tc>
        <w:tc>
          <w:tcPr>
            <w:tcW w:w="529" w:type="pct"/>
          </w:tcPr>
          <w:p w14:paraId="14305518" w14:textId="77777777" w:rsidR="00515D15" w:rsidRPr="00114C8E" w:rsidRDefault="00515D15" w:rsidP="006F23A1"/>
        </w:tc>
        <w:tc>
          <w:tcPr>
            <w:tcW w:w="529" w:type="pct"/>
          </w:tcPr>
          <w:p w14:paraId="1D3D4579" w14:textId="77777777" w:rsidR="00515D15" w:rsidRPr="00114C8E" w:rsidRDefault="00515D15" w:rsidP="006F23A1"/>
        </w:tc>
        <w:tc>
          <w:tcPr>
            <w:tcW w:w="528" w:type="pct"/>
          </w:tcPr>
          <w:p w14:paraId="529EFEEF" w14:textId="77777777" w:rsidR="00515D15" w:rsidRPr="00114C8E" w:rsidRDefault="00515D15" w:rsidP="006F23A1"/>
        </w:tc>
      </w:tr>
      <w:tr w:rsidR="003212B5" w:rsidRPr="00114C8E" w14:paraId="257C7A5F" w14:textId="77777777" w:rsidTr="00087470">
        <w:tc>
          <w:tcPr>
            <w:tcW w:w="645" w:type="pct"/>
          </w:tcPr>
          <w:p w14:paraId="7879AF45" w14:textId="77777777" w:rsidR="00515D15" w:rsidRPr="00114C8E" w:rsidRDefault="00515D15" w:rsidP="006F23A1"/>
        </w:tc>
        <w:tc>
          <w:tcPr>
            <w:tcW w:w="490" w:type="pct"/>
          </w:tcPr>
          <w:p w14:paraId="6F45E612" w14:textId="77777777" w:rsidR="00515D15" w:rsidRPr="00114C8E" w:rsidRDefault="00515D15" w:rsidP="006F23A1"/>
        </w:tc>
        <w:tc>
          <w:tcPr>
            <w:tcW w:w="558" w:type="pct"/>
          </w:tcPr>
          <w:p w14:paraId="6798320E" w14:textId="77777777" w:rsidR="00515D15" w:rsidRPr="00114C8E" w:rsidRDefault="00515D15" w:rsidP="006F23A1"/>
        </w:tc>
        <w:tc>
          <w:tcPr>
            <w:tcW w:w="499" w:type="pct"/>
          </w:tcPr>
          <w:p w14:paraId="54C5241E" w14:textId="77777777" w:rsidR="00515D15" w:rsidRPr="00114C8E" w:rsidRDefault="00515D15" w:rsidP="006F23A1"/>
        </w:tc>
        <w:tc>
          <w:tcPr>
            <w:tcW w:w="740" w:type="pct"/>
          </w:tcPr>
          <w:p w14:paraId="2A07755B" w14:textId="77777777" w:rsidR="00515D15" w:rsidRPr="00114C8E" w:rsidRDefault="00515D15" w:rsidP="006F23A1"/>
        </w:tc>
        <w:tc>
          <w:tcPr>
            <w:tcW w:w="480" w:type="pct"/>
          </w:tcPr>
          <w:p w14:paraId="7B2DF175" w14:textId="77777777" w:rsidR="00515D15" w:rsidRPr="00114C8E" w:rsidRDefault="00515D15" w:rsidP="006F23A1"/>
        </w:tc>
        <w:tc>
          <w:tcPr>
            <w:tcW w:w="529" w:type="pct"/>
          </w:tcPr>
          <w:p w14:paraId="2C9507B2" w14:textId="77777777" w:rsidR="00515D15" w:rsidRPr="00114C8E" w:rsidRDefault="00515D15" w:rsidP="006F23A1"/>
        </w:tc>
        <w:tc>
          <w:tcPr>
            <w:tcW w:w="529" w:type="pct"/>
          </w:tcPr>
          <w:p w14:paraId="6C550A9B" w14:textId="77777777" w:rsidR="00515D15" w:rsidRPr="00114C8E" w:rsidRDefault="00515D15" w:rsidP="006F23A1"/>
        </w:tc>
        <w:tc>
          <w:tcPr>
            <w:tcW w:w="528" w:type="pct"/>
          </w:tcPr>
          <w:p w14:paraId="1584DF70" w14:textId="77777777" w:rsidR="00515D15" w:rsidRPr="00114C8E" w:rsidRDefault="00515D15" w:rsidP="006F23A1"/>
        </w:tc>
      </w:tr>
    </w:tbl>
    <w:p w14:paraId="6DCD15A1" w14:textId="11D393A9" w:rsidR="00087470" w:rsidRDefault="00087470" w:rsidP="00114C8E"/>
    <w:p w14:paraId="7124BE3C" w14:textId="77777777" w:rsidR="00F2102D" w:rsidRDefault="00F2102D">
      <w:pPr>
        <w:spacing w:after="160" w:line="259" w:lineRule="auto"/>
      </w:pPr>
    </w:p>
    <w:p w14:paraId="6B1465D1" w14:textId="77777777" w:rsidR="00F2102D" w:rsidRDefault="00F2102D">
      <w:pPr>
        <w:spacing w:after="160" w:line="259" w:lineRule="auto"/>
      </w:pPr>
    </w:p>
    <w:p w14:paraId="75C42FE0" w14:textId="77777777" w:rsidR="003212B5" w:rsidRDefault="003212B5">
      <w:pPr>
        <w:spacing w:after="160" w:line="259" w:lineRule="auto"/>
        <w:sectPr w:rsidR="003212B5" w:rsidSect="003212B5">
          <w:pgSz w:w="15840" w:h="12240" w:orient="landscape"/>
          <w:pgMar w:top="1440" w:right="1440" w:bottom="1440" w:left="1440" w:header="720" w:footer="720" w:gutter="0"/>
          <w:cols w:space="720"/>
          <w:docGrid w:linePitch="360"/>
        </w:sectPr>
      </w:pPr>
    </w:p>
    <w:p w14:paraId="7AF13036" w14:textId="77777777" w:rsidR="00515D15" w:rsidRDefault="00515D15" w:rsidP="00114C8E"/>
    <w:p w14:paraId="300C02E9" w14:textId="317A67A8" w:rsidR="00CC13D4" w:rsidRPr="003521C6" w:rsidRDefault="00CC13D4" w:rsidP="00CC13D4">
      <w:pPr>
        <w:rPr>
          <w:b/>
          <w:bCs/>
          <w:u w:val="single"/>
        </w:rPr>
      </w:pPr>
      <w:r w:rsidRPr="003521C6">
        <w:rPr>
          <w:b/>
          <w:bCs/>
          <w:u w:val="single"/>
        </w:rPr>
        <w:t>General Observations</w:t>
      </w:r>
    </w:p>
    <w:p w14:paraId="57D8842D" w14:textId="24588338" w:rsidR="00CC13D4" w:rsidRPr="003521C6" w:rsidRDefault="00E53285" w:rsidP="00CC13D4">
      <w:pPr>
        <w:pStyle w:val="ListParagraph"/>
        <w:numPr>
          <w:ilvl w:val="0"/>
          <w:numId w:val="24"/>
        </w:numPr>
        <w:ind w:firstLineChars="0"/>
        <w:rPr>
          <w:sz w:val="20"/>
          <w:szCs w:val="20"/>
        </w:rPr>
      </w:pPr>
      <w:r>
        <w:rPr>
          <w:sz w:val="20"/>
          <w:szCs w:val="20"/>
        </w:rPr>
        <w:t xml:space="preserve">(example) </w:t>
      </w:r>
      <w:r w:rsidR="00405262">
        <w:rPr>
          <w:sz w:val="20"/>
          <w:szCs w:val="20"/>
        </w:rPr>
        <w:t>For</w:t>
      </w:r>
      <w:r w:rsidR="00CC13D4" w:rsidRPr="003521C6">
        <w:rPr>
          <w:sz w:val="20"/>
          <w:szCs w:val="20"/>
        </w:rPr>
        <w:t xml:space="preserve"> FR1, </w:t>
      </w:r>
      <w:proofErr w:type="spellStart"/>
      <w:r w:rsidR="00016A99">
        <w:rPr>
          <w:sz w:val="20"/>
          <w:szCs w:val="20"/>
        </w:rPr>
        <w:t>InH</w:t>
      </w:r>
      <w:proofErr w:type="spellEnd"/>
      <w:r w:rsidR="00016A99">
        <w:rPr>
          <w:sz w:val="20"/>
          <w:szCs w:val="20"/>
        </w:rPr>
        <w:t xml:space="preserve">, </w:t>
      </w:r>
      <w:r w:rsidR="00CC13D4" w:rsidRPr="003521C6">
        <w:rPr>
          <w:sz w:val="20"/>
          <w:szCs w:val="20"/>
        </w:rPr>
        <w:t>UL-only evaluation</w:t>
      </w:r>
      <w:r w:rsidR="008F08A8">
        <w:rPr>
          <w:sz w:val="20"/>
          <w:szCs w:val="20"/>
        </w:rPr>
        <w:t>,</w:t>
      </w:r>
      <w:r w:rsidR="004C2B35">
        <w:rPr>
          <w:sz w:val="20"/>
          <w:szCs w:val="20"/>
        </w:rPr>
        <w:t xml:space="preserve"> </w:t>
      </w:r>
      <w:r w:rsidR="007E423C">
        <w:rPr>
          <w:sz w:val="20"/>
          <w:szCs w:val="20"/>
        </w:rPr>
        <w:t>UL pose</w:t>
      </w:r>
      <w:r w:rsidR="00AA02C8">
        <w:rPr>
          <w:sz w:val="20"/>
          <w:szCs w:val="20"/>
        </w:rPr>
        <w:t xml:space="preserve"> traffic only</w:t>
      </w:r>
      <w:r w:rsidR="007E423C">
        <w:rPr>
          <w:sz w:val="20"/>
          <w:szCs w:val="20"/>
        </w:rPr>
        <w:t xml:space="preserve">, </w:t>
      </w:r>
      <w:r w:rsidR="00CC13D4" w:rsidRPr="003521C6">
        <w:rPr>
          <w:sz w:val="20"/>
          <w:szCs w:val="20"/>
        </w:rPr>
        <w:t>the PSG of R15/16 CDRX scheme is in the range of [X~</w:t>
      </w:r>
      <w:proofErr w:type="gramStart"/>
      <w:r w:rsidR="00CC13D4" w:rsidRPr="003521C6">
        <w:rPr>
          <w:sz w:val="20"/>
          <w:szCs w:val="20"/>
        </w:rPr>
        <w:t>Y]%</w:t>
      </w:r>
      <w:proofErr w:type="gramEnd"/>
      <w:r w:rsidR="00EF5A0F">
        <w:rPr>
          <w:sz w:val="20"/>
          <w:szCs w:val="20"/>
        </w:rPr>
        <w:t xml:space="preserve"> with mean Z.</w:t>
      </w:r>
    </w:p>
    <w:p w14:paraId="62BC1F5D" w14:textId="77777777" w:rsidR="0079115A" w:rsidRPr="0079115A" w:rsidRDefault="0079115A" w:rsidP="0079115A"/>
    <w:p w14:paraId="536AAAA8" w14:textId="4B419A8B" w:rsidR="0084689B" w:rsidRPr="0084689B" w:rsidRDefault="0084689B" w:rsidP="0084689B">
      <w:pPr>
        <w:pStyle w:val="Heading5"/>
        <w:rPr>
          <w:rFonts w:eastAsia="DengXian"/>
        </w:rPr>
      </w:pPr>
      <w:bookmarkStart w:id="154" w:name="_Toc83729135"/>
      <w:r>
        <w:rPr>
          <w:rFonts w:eastAsia="DengXian"/>
        </w:rPr>
        <w:t>DU</w:t>
      </w:r>
      <w:bookmarkEnd w:id="154"/>
    </w:p>
    <w:p w14:paraId="69392356" w14:textId="0F20DA32" w:rsidR="002A2C02" w:rsidRPr="002A2C02" w:rsidRDefault="001B5C21" w:rsidP="002A2C02">
      <w:pPr>
        <w:pStyle w:val="Heading6"/>
      </w:pPr>
      <w:bookmarkStart w:id="155" w:name="_Toc83729136"/>
      <w:r w:rsidRPr="00E338AE">
        <w:t>VR</w:t>
      </w:r>
      <w:r w:rsidR="00FC16C9" w:rsidRPr="00E338AE">
        <w:t>/CG</w:t>
      </w:r>
      <w:bookmarkEnd w:id="155"/>
    </w:p>
    <w:p w14:paraId="37149D86" w14:textId="77777777" w:rsidR="001B5C21" w:rsidRDefault="001B5C21" w:rsidP="00E338AE">
      <w:pPr>
        <w:pStyle w:val="Heading6"/>
      </w:pPr>
      <w:bookmarkStart w:id="156" w:name="_Toc83729137"/>
      <w:r w:rsidRPr="00E338AE">
        <w:t>AR</w:t>
      </w:r>
      <w:bookmarkEnd w:id="156"/>
    </w:p>
    <w:p w14:paraId="54B6E1C7" w14:textId="77777777" w:rsidR="00AE4517" w:rsidRPr="00AE4517" w:rsidRDefault="00AE4517" w:rsidP="00AE4517"/>
    <w:p w14:paraId="3DD4A79B" w14:textId="20F67589" w:rsidR="0042009B" w:rsidRDefault="0042009B" w:rsidP="0042009B">
      <w:pPr>
        <w:pStyle w:val="Heading5"/>
        <w:rPr>
          <w:rFonts w:eastAsia="DengXian"/>
        </w:rPr>
      </w:pPr>
      <w:bookmarkStart w:id="157" w:name="_Toc83729138"/>
      <w:proofErr w:type="spellStart"/>
      <w:r>
        <w:rPr>
          <w:rFonts w:eastAsia="DengXian"/>
        </w:rPr>
        <w:t>InH</w:t>
      </w:r>
      <w:bookmarkEnd w:id="157"/>
      <w:proofErr w:type="spellEnd"/>
    </w:p>
    <w:p w14:paraId="7A880A40" w14:textId="72A6E8E0" w:rsidR="002A2C02" w:rsidRPr="002A2C02" w:rsidRDefault="00E338AE" w:rsidP="002A2C02">
      <w:pPr>
        <w:pStyle w:val="Heading6"/>
      </w:pPr>
      <w:bookmarkStart w:id="158" w:name="_Toc83729139"/>
      <w:r w:rsidRPr="00E338AE">
        <w:t>VR/CG</w:t>
      </w:r>
      <w:bookmarkEnd w:id="158"/>
    </w:p>
    <w:p w14:paraId="7AD75D0F" w14:textId="77777777" w:rsidR="00E338AE" w:rsidRPr="00E338AE" w:rsidRDefault="00E338AE" w:rsidP="00E338AE">
      <w:pPr>
        <w:pStyle w:val="Heading6"/>
      </w:pPr>
      <w:bookmarkStart w:id="159" w:name="_Toc83729140"/>
      <w:r w:rsidRPr="00E338AE">
        <w:t>AR</w:t>
      </w:r>
      <w:bookmarkEnd w:id="159"/>
    </w:p>
    <w:p w14:paraId="34AF4A07" w14:textId="77777777" w:rsidR="00E338AE" w:rsidRPr="00E338AE" w:rsidRDefault="00E338AE" w:rsidP="00E338AE"/>
    <w:p w14:paraId="05913147" w14:textId="420A1EE8" w:rsidR="0042009B" w:rsidRPr="0042009B" w:rsidRDefault="0042009B" w:rsidP="0042009B">
      <w:pPr>
        <w:pStyle w:val="Heading5"/>
        <w:rPr>
          <w:rFonts w:eastAsia="DengXian"/>
        </w:rPr>
      </w:pPr>
      <w:bookmarkStart w:id="160" w:name="_Toc83729141"/>
      <w:proofErr w:type="spellStart"/>
      <w:r>
        <w:rPr>
          <w:rFonts w:eastAsia="DengXian"/>
        </w:rPr>
        <w:t>UMa</w:t>
      </w:r>
      <w:bookmarkEnd w:id="160"/>
      <w:proofErr w:type="spellEnd"/>
    </w:p>
    <w:p w14:paraId="3CAC4557" w14:textId="477B403D" w:rsidR="002A2C02" w:rsidRPr="002A2C02" w:rsidRDefault="00E338AE" w:rsidP="002A2C02">
      <w:pPr>
        <w:pStyle w:val="Heading6"/>
      </w:pPr>
      <w:bookmarkStart w:id="161" w:name="_Toc83729142"/>
      <w:r w:rsidRPr="00E338AE">
        <w:t>VR/CG</w:t>
      </w:r>
      <w:bookmarkEnd w:id="161"/>
    </w:p>
    <w:p w14:paraId="3F18622F" w14:textId="77777777" w:rsidR="00E338AE" w:rsidRPr="00E338AE" w:rsidRDefault="00E338AE" w:rsidP="00E338AE">
      <w:pPr>
        <w:pStyle w:val="Heading6"/>
      </w:pPr>
      <w:bookmarkStart w:id="162" w:name="_Toc83729143"/>
      <w:r w:rsidRPr="00E338AE">
        <w:t>AR</w:t>
      </w:r>
      <w:bookmarkEnd w:id="162"/>
    </w:p>
    <w:p w14:paraId="50D04B2D" w14:textId="77777777" w:rsidR="0042009B" w:rsidRDefault="0042009B" w:rsidP="0042009B"/>
    <w:p w14:paraId="1C051E37" w14:textId="77777777" w:rsidR="009923AB" w:rsidRDefault="009923AB" w:rsidP="0042009B"/>
    <w:p w14:paraId="616DB2EC" w14:textId="77777777" w:rsidR="00F73155" w:rsidRDefault="00F73155" w:rsidP="0042009B"/>
    <w:p w14:paraId="6E782945" w14:textId="77777777" w:rsidR="00F73155" w:rsidRDefault="00F73155" w:rsidP="0042009B"/>
    <w:p w14:paraId="10EBC8C1" w14:textId="77777777" w:rsidR="00084C50" w:rsidRDefault="00084C50" w:rsidP="0042009B">
      <w:pPr>
        <w:sectPr w:rsidR="00084C50" w:rsidSect="004B1C13">
          <w:pgSz w:w="12240" w:h="15840"/>
          <w:pgMar w:top="1440" w:right="1440" w:bottom="1440" w:left="1440" w:header="720" w:footer="720" w:gutter="0"/>
          <w:cols w:space="720"/>
          <w:docGrid w:linePitch="360"/>
        </w:sectPr>
      </w:pPr>
    </w:p>
    <w:p w14:paraId="289B9DFC" w14:textId="5380D803" w:rsidR="00F73155" w:rsidRPr="0042009B" w:rsidRDefault="00F73155" w:rsidP="0042009B"/>
    <w:p w14:paraId="67163958" w14:textId="77777777" w:rsidR="007D715F" w:rsidRDefault="001B5C21" w:rsidP="005226CD">
      <w:pPr>
        <w:pStyle w:val="Heading4"/>
        <w:rPr>
          <w:rFonts w:eastAsia="DengXian"/>
        </w:rPr>
      </w:pPr>
      <w:bookmarkStart w:id="163" w:name="_Toc83729144"/>
      <w:r>
        <w:rPr>
          <w:rFonts w:eastAsia="DengXian"/>
        </w:rPr>
        <w:t xml:space="preserve">DL+UL </w:t>
      </w:r>
      <w:r w:rsidR="004A0082">
        <w:rPr>
          <w:rFonts w:eastAsia="DengXian"/>
        </w:rPr>
        <w:t>J</w:t>
      </w:r>
      <w:r w:rsidR="007950AE">
        <w:rPr>
          <w:rFonts w:eastAsia="DengXian"/>
        </w:rPr>
        <w:t xml:space="preserve">oint </w:t>
      </w:r>
      <w:r>
        <w:rPr>
          <w:rFonts w:eastAsia="DengXian"/>
        </w:rPr>
        <w:t>Evaluation</w:t>
      </w:r>
      <w:bookmarkEnd w:id="163"/>
    </w:p>
    <w:p w14:paraId="04CB2878" w14:textId="77777777" w:rsidR="00627637" w:rsidRDefault="00627637" w:rsidP="00B458FB"/>
    <w:p w14:paraId="29A159A8" w14:textId="6B9A9153" w:rsidR="004B580F" w:rsidRDefault="004B580F" w:rsidP="004B580F">
      <w:pPr>
        <w:pStyle w:val="Caption"/>
        <w:keepNext/>
      </w:pPr>
      <w:r>
        <w:t xml:space="preserve">Table </w:t>
      </w:r>
      <w:r>
        <w:fldChar w:fldCharType="begin"/>
      </w:r>
      <w:r>
        <w:instrText xml:space="preserve"> SEQ Table \* ARABIC </w:instrText>
      </w:r>
      <w:r>
        <w:fldChar w:fldCharType="separate"/>
      </w:r>
      <w:r>
        <w:rPr>
          <w:noProof/>
        </w:rPr>
        <w:t>21</w:t>
      </w:r>
      <w:r>
        <w:fldChar w:fldCharType="end"/>
      </w:r>
      <w:r>
        <w:t xml:space="preserve"> </w:t>
      </w:r>
      <w:r w:rsidRPr="004B580F">
        <w:t>Summary of FR1, DL+UL joint baseline power evaluation results</w:t>
      </w:r>
    </w:p>
    <w:tbl>
      <w:tblPr>
        <w:tblStyle w:val="TableGrid"/>
        <w:tblW w:w="5000" w:type="pct"/>
        <w:tblInd w:w="0" w:type="dxa"/>
        <w:tblLook w:val="04A0" w:firstRow="1" w:lastRow="0" w:firstColumn="1" w:lastColumn="0" w:noHBand="0" w:noVBand="1"/>
      </w:tblPr>
      <w:tblGrid>
        <w:gridCol w:w="994"/>
        <w:gridCol w:w="792"/>
        <w:gridCol w:w="1000"/>
        <w:gridCol w:w="989"/>
        <w:gridCol w:w="1440"/>
        <w:gridCol w:w="1171"/>
        <w:gridCol w:w="2735"/>
        <w:gridCol w:w="886"/>
        <w:gridCol w:w="987"/>
        <w:gridCol w:w="987"/>
        <w:gridCol w:w="969"/>
      </w:tblGrid>
      <w:tr w:rsidR="00E861CF" w:rsidRPr="00114C8E" w14:paraId="696E3104" w14:textId="77777777" w:rsidTr="00E861CF">
        <w:tc>
          <w:tcPr>
            <w:tcW w:w="384" w:type="pct"/>
          </w:tcPr>
          <w:p w14:paraId="743CFF31" w14:textId="77777777" w:rsidR="00E861CF" w:rsidRPr="00114C8E" w:rsidRDefault="00E861CF" w:rsidP="006F23A1">
            <w:r w:rsidRPr="00114C8E">
              <w:t>Scenarios</w:t>
            </w:r>
          </w:p>
        </w:tc>
        <w:tc>
          <w:tcPr>
            <w:tcW w:w="306" w:type="pct"/>
          </w:tcPr>
          <w:p w14:paraId="6316F981" w14:textId="77777777" w:rsidR="00E861CF" w:rsidRPr="00114C8E" w:rsidRDefault="00E861CF" w:rsidP="006F23A1">
            <w:r w:rsidRPr="00114C8E">
              <w:t>App</w:t>
            </w:r>
          </w:p>
        </w:tc>
        <w:tc>
          <w:tcPr>
            <w:tcW w:w="386" w:type="pct"/>
          </w:tcPr>
          <w:p w14:paraId="4F56A97C" w14:textId="55A45CB5" w:rsidR="00E861CF" w:rsidRDefault="00E861CF" w:rsidP="006F23A1">
            <w:r>
              <w:t>DL Bit rate (Mbps)</w:t>
            </w:r>
          </w:p>
        </w:tc>
        <w:tc>
          <w:tcPr>
            <w:tcW w:w="382" w:type="pct"/>
          </w:tcPr>
          <w:p w14:paraId="773BA205" w14:textId="4F6ECE94" w:rsidR="00E861CF" w:rsidRDefault="00E861CF" w:rsidP="006F23A1">
            <w:r>
              <w:t>DL Frame rate (fps)</w:t>
            </w:r>
          </w:p>
        </w:tc>
        <w:tc>
          <w:tcPr>
            <w:tcW w:w="556" w:type="pct"/>
          </w:tcPr>
          <w:p w14:paraId="036EA9B3" w14:textId="7AFA8134" w:rsidR="00E861CF" w:rsidRPr="00114C8E" w:rsidRDefault="00E861CF" w:rsidP="006F23A1">
            <w:r>
              <w:t>U</w:t>
            </w:r>
            <w:r w:rsidRPr="00114C8E">
              <w:t>L Bit rate (Mbps)</w:t>
            </w:r>
          </w:p>
        </w:tc>
        <w:tc>
          <w:tcPr>
            <w:tcW w:w="452" w:type="pct"/>
          </w:tcPr>
          <w:p w14:paraId="4770F7B7" w14:textId="77777777" w:rsidR="00E861CF" w:rsidRPr="00114C8E" w:rsidRDefault="00E861CF" w:rsidP="006F23A1">
            <w:r w:rsidRPr="00114C8E">
              <w:t>DL frame rate (fps)</w:t>
            </w:r>
          </w:p>
        </w:tc>
        <w:tc>
          <w:tcPr>
            <w:tcW w:w="1056" w:type="pct"/>
          </w:tcPr>
          <w:p w14:paraId="53DC1074" w14:textId="77777777" w:rsidR="00E861CF" w:rsidRPr="00114C8E" w:rsidRDefault="00E861CF" w:rsidP="006F23A1">
            <w:r w:rsidRPr="00114C8E">
              <w:t>PS scheme</w:t>
            </w:r>
          </w:p>
        </w:tc>
        <w:tc>
          <w:tcPr>
            <w:tcW w:w="342" w:type="pct"/>
          </w:tcPr>
          <w:p w14:paraId="3C701E56" w14:textId="77777777" w:rsidR="00E861CF" w:rsidRPr="00114C8E" w:rsidRDefault="00E861CF" w:rsidP="006F23A1">
            <w:r w:rsidRPr="00114C8E">
              <w:t>PS gain (%)</w:t>
            </w:r>
          </w:p>
        </w:tc>
        <w:tc>
          <w:tcPr>
            <w:tcW w:w="381" w:type="pct"/>
          </w:tcPr>
          <w:p w14:paraId="3448AE2C" w14:textId="77777777" w:rsidR="00E861CF" w:rsidRPr="00114C8E" w:rsidRDefault="00E861CF" w:rsidP="006F23A1">
            <w:r w:rsidRPr="00114C8E">
              <w:t>satisfied UE (%)</w:t>
            </w:r>
            <w:r>
              <w:t xml:space="preserve"> w/ PS</w:t>
            </w:r>
          </w:p>
        </w:tc>
        <w:tc>
          <w:tcPr>
            <w:tcW w:w="381" w:type="pct"/>
          </w:tcPr>
          <w:p w14:paraId="634E9B29" w14:textId="77777777" w:rsidR="00E861CF" w:rsidRPr="00114C8E" w:rsidRDefault="00E861CF" w:rsidP="006F23A1">
            <w:r w:rsidRPr="00114C8E">
              <w:t>satisfied UE (%)</w:t>
            </w:r>
            <w:r>
              <w:t xml:space="preserve"> w/o PS</w:t>
            </w:r>
          </w:p>
        </w:tc>
        <w:tc>
          <w:tcPr>
            <w:tcW w:w="374" w:type="pct"/>
          </w:tcPr>
          <w:p w14:paraId="59A3512E" w14:textId="77777777" w:rsidR="00E861CF" w:rsidRPr="00114C8E" w:rsidRDefault="00E861CF" w:rsidP="006F23A1">
            <w:r>
              <w:t xml:space="preserve"># </w:t>
            </w:r>
            <w:proofErr w:type="gramStart"/>
            <w:r>
              <w:t>of</w:t>
            </w:r>
            <w:proofErr w:type="gramEnd"/>
            <w:r>
              <w:t xml:space="preserve"> sources</w:t>
            </w:r>
          </w:p>
        </w:tc>
      </w:tr>
      <w:tr w:rsidR="00E861CF" w:rsidRPr="00114C8E" w14:paraId="091F0087" w14:textId="77777777" w:rsidTr="00E861CF">
        <w:tc>
          <w:tcPr>
            <w:tcW w:w="384" w:type="pct"/>
          </w:tcPr>
          <w:p w14:paraId="435B6874" w14:textId="77777777" w:rsidR="00E861CF" w:rsidRPr="00114C8E" w:rsidRDefault="00E861CF" w:rsidP="006F23A1">
            <w:proofErr w:type="spellStart"/>
            <w:r w:rsidRPr="00114C8E">
              <w:t>InH</w:t>
            </w:r>
            <w:proofErr w:type="spellEnd"/>
          </w:p>
        </w:tc>
        <w:tc>
          <w:tcPr>
            <w:tcW w:w="306" w:type="pct"/>
          </w:tcPr>
          <w:p w14:paraId="24C3099A" w14:textId="77777777" w:rsidR="00E861CF" w:rsidRPr="00114C8E" w:rsidRDefault="00E861CF" w:rsidP="006F23A1">
            <w:r w:rsidRPr="00114C8E">
              <w:t>CG</w:t>
            </w:r>
          </w:p>
        </w:tc>
        <w:tc>
          <w:tcPr>
            <w:tcW w:w="386" w:type="pct"/>
          </w:tcPr>
          <w:p w14:paraId="7B6533D3" w14:textId="77777777" w:rsidR="00E861CF" w:rsidRDefault="00E861CF" w:rsidP="006F23A1"/>
        </w:tc>
        <w:tc>
          <w:tcPr>
            <w:tcW w:w="382" w:type="pct"/>
          </w:tcPr>
          <w:p w14:paraId="23A517DA" w14:textId="77777777" w:rsidR="00E861CF" w:rsidRDefault="00E861CF" w:rsidP="006F23A1"/>
        </w:tc>
        <w:tc>
          <w:tcPr>
            <w:tcW w:w="556" w:type="pct"/>
          </w:tcPr>
          <w:p w14:paraId="69541C27" w14:textId="42DC974C" w:rsidR="00E861CF" w:rsidRPr="00114C8E" w:rsidRDefault="00E861CF" w:rsidP="006F23A1">
            <w:r>
              <w:t>0.2</w:t>
            </w:r>
          </w:p>
        </w:tc>
        <w:tc>
          <w:tcPr>
            <w:tcW w:w="452" w:type="pct"/>
          </w:tcPr>
          <w:p w14:paraId="5AC901BF" w14:textId="77777777" w:rsidR="00E861CF" w:rsidRPr="00114C8E" w:rsidRDefault="00E861CF" w:rsidP="006F23A1">
            <w:r>
              <w:t>250</w:t>
            </w:r>
          </w:p>
        </w:tc>
        <w:tc>
          <w:tcPr>
            <w:tcW w:w="1056" w:type="pct"/>
          </w:tcPr>
          <w:p w14:paraId="6C54E6B5" w14:textId="77777777" w:rsidR="00E861CF" w:rsidRPr="00114C8E" w:rsidRDefault="00E861CF" w:rsidP="006F23A1">
            <w:r>
              <w:t>(Example)</w:t>
            </w:r>
            <w:proofErr w:type="spellStart"/>
            <w:r w:rsidRPr="00114C8E">
              <w:t>AlwaysOn</w:t>
            </w:r>
            <w:proofErr w:type="spellEnd"/>
          </w:p>
        </w:tc>
        <w:tc>
          <w:tcPr>
            <w:tcW w:w="342" w:type="pct"/>
          </w:tcPr>
          <w:p w14:paraId="1023A44B" w14:textId="77777777" w:rsidR="00E861CF" w:rsidRPr="00114C8E" w:rsidRDefault="00E861CF" w:rsidP="006F23A1">
            <w:r>
              <w:t>n/a</w:t>
            </w:r>
          </w:p>
        </w:tc>
        <w:tc>
          <w:tcPr>
            <w:tcW w:w="381" w:type="pct"/>
          </w:tcPr>
          <w:p w14:paraId="42629282" w14:textId="77777777" w:rsidR="00E861CF" w:rsidRPr="00114C8E" w:rsidRDefault="00E861CF" w:rsidP="006F23A1">
            <w:r>
              <w:t>n/a</w:t>
            </w:r>
          </w:p>
        </w:tc>
        <w:tc>
          <w:tcPr>
            <w:tcW w:w="381" w:type="pct"/>
          </w:tcPr>
          <w:p w14:paraId="5A9B6715" w14:textId="77777777" w:rsidR="00E861CF" w:rsidRPr="00114C8E" w:rsidRDefault="00E861CF" w:rsidP="006F23A1">
            <w:r>
              <w:t xml:space="preserve">Mean, </w:t>
            </w:r>
            <w:r>
              <w:br/>
              <w:t>X-Y</w:t>
            </w:r>
          </w:p>
        </w:tc>
        <w:tc>
          <w:tcPr>
            <w:tcW w:w="374" w:type="pct"/>
          </w:tcPr>
          <w:p w14:paraId="16CE7303" w14:textId="77777777" w:rsidR="00E861CF" w:rsidRDefault="00E861CF" w:rsidP="006F23A1"/>
        </w:tc>
      </w:tr>
      <w:tr w:rsidR="00E861CF" w:rsidRPr="00114C8E" w14:paraId="68AA54F0" w14:textId="77777777" w:rsidTr="00E861CF">
        <w:tc>
          <w:tcPr>
            <w:tcW w:w="384" w:type="pct"/>
          </w:tcPr>
          <w:p w14:paraId="0563E4A2" w14:textId="77777777" w:rsidR="00E861CF" w:rsidRPr="00114C8E" w:rsidRDefault="00E861CF" w:rsidP="006F23A1">
            <w:proofErr w:type="spellStart"/>
            <w:r w:rsidRPr="00114C8E">
              <w:t>InH</w:t>
            </w:r>
            <w:proofErr w:type="spellEnd"/>
          </w:p>
        </w:tc>
        <w:tc>
          <w:tcPr>
            <w:tcW w:w="306" w:type="pct"/>
          </w:tcPr>
          <w:p w14:paraId="6446C70F" w14:textId="77777777" w:rsidR="00E861CF" w:rsidRPr="00114C8E" w:rsidRDefault="00E861CF" w:rsidP="006F23A1"/>
        </w:tc>
        <w:tc>
          <w:tcPr>
            <w:tcW w:w="386" w:type="pct"/>
          </w:tcPr>
          <w:p w14:paraId="36DD9E6E" w14:textId="77777777" w:rsidR="00E861CF" w:rsidRPr="00114C8E" w:rsidRDefault="00E861CF" w:rsidP="006F23A1"/>
        </w:tc>
        <w:tc>
          <w:tcPr>
            <w:tcW w:w="382" w:type="pct"/>
          </w:tcPr>
          <w:p w14:paraId="01CCCEA3" w14:textId="77777777" w:rsidR="00E861CF" w:rsidRPr="00114C8E" w:rsidRDefault="00E861CF" w:rsidP="006F23A1"/>
        </w:tc>
        <w:tc>
          <w:tcPr>
            <w:tcW w:w="556" w:type="pct"/>
          </w:tcPr>
          <w:p w14:paraId="0A4F6ABC" w14:textId="73E70C39" w:rsidR="00E861CF" w:rsidRPr="00114C8E" w:rsidRDefault="00E861CF" w:rsidP="006F23A1"/>
        </w:tc>
        <w:tc>
          <w:tcPr>
            <w:tcW w:w="452" w:type="pct"/>
          </w:tcPr>
          <w:p w14:paraId="23BE716F" w14:textId="77777777" w:rsidR="00E861CF" w:rsidRPr="00114C8E" w:rsidRDefault="00E861CF" w:rsidP="006F23A1"/>
        </w:tc>
        <w:tc>
          <w:tcPr>
            <w:tcW w:w="1056" w:type="pct"/>
          </w:tcPr>
          <w:p w14:paraId="5C127F92" w14:textId="77777777" w:rsidR="00E861CF" w:rsidRPr="00114C8E" w:rsidRDefault="00E861CF" w:rsidP="006F23A1">
            <w:r>
              <w:t xml:space="preserve">(Example) R15/16 CDRX with less than 10% loss in % of satisfied UE </w:t>
            </w:r>
          </w:p>
        </w:tc>
        <w:tc>
          <w:tcPr>
            <w:tcW w:w="342" w:type="pct"/>
          </w:tcPr>
          <w:p w14:paraId="4CB4F27C" w14:textId="77777777" w:rsidR="00E861CF" w:rsidRPr="00114C8E" w:rsidRDefault="00E861CF" w:rsidP="006F23A1">
            <w:r>
              <w:t xml:space="preserve">Mean, </w:t>
            </w:r>
            <w:r>
              <w:br/>
              <w:t>X-Y</w:t>
            </w:r>
          </w:p>
        </w:tc>
        <w:tc>
          <w:tcPr>
            <w:tcW w:w="381" w:type="pct"/>
          </w:tcPr>
          <w:p w14:paraId="54C74ED8" w14:textId="77777777" w:rsidR="00E861CF" w:rsidRPr="00114C8E" w:rsidRDefault="00E861CF" w:rsidP="006F23A1">
            <w:r>
              <w:t xml:space="preserve">Mean, </w:t>
            </w:r>
            <w:r>
              <w:br/>
              <w:t>X-Y</w:t>
            </w:r>
          </w:p>
        </w:tc>
        <w:tc>
          <w:tcPr>
            <w:tcW w:w="381" w:type="pct"/>
          </w:tcPr>
          <w:p w14:paraId="7D289F77" w14:textId="77777777" w:rsidR="00E861CF" w:rsidRPr="00114C8E" w:rsidRDefault="00E861CF" w:rsidP="006F23A1">
            <w:r>
              <w:t xml:space="preserve">Mean, </w:t>
            </w:r>
            <w:r>
              <w:br/>
              <w:t>X-Y</w:t>
            </w:r>
          </w:p>
        </w:tc>
        <w:tc>
          <w:tcPr>
            <w:tcW w:w="374" w:type="pct"/>
          </w:tcPr>
          <w:p w14:paraId="1A7A80C2" w14:textId="77777777" w:rsidR="00E861CF" w:rsidRDefault="00E861CF" w:rsidP="006F23A1"/>
        </w:tc>
      </w:tr>
      <w:tr w:rsidR="00E861CF" w:rsidRPr="00114C8E" w14:paraId="7FDE2124" w14:textId="77777777" w:rsidTr="00E861CF">
        <w:tc>
          <w:tcPr>
            <w:tcW w:w="384" w:type="pct"/>
          </w:tcPr>
          <w:p w14:paraId="69895972" w14:textId="77777777" w:rsidR="00E861CF" w:rsidRPr="00114C8E" w:rsidRDefault="00E861CF" w:rsidP="006F23A1">
            <w:proofErr w:type="spellStart"/>
            <w:r w:rsidRPr="00114C8E">
              <w:t>InH</w:t>
            </w:r>
            <w:proofErr w:type="spellEnd"/>
          </w:p>
        </w:tc>
        <w:tc>
          <w:tcPr>
            <w:tcW w:w="306" w:type="pct"/>
          </w:tcPr>
          <w:p w14:paraId="55395795" w14:textId="77777777" w:rsidR="00E861CF" w:rsidRPr="00114C8E" w:rsidRDefault="00E861CF" w:rsidP="006F23A1"/>
        </w:tc>
        <w:tc>
          <w:tcPr>
            <w:tcW w:w="386" w:type="pct"/>
          </w:tcPr>
          <w:p w14:paraId="624D601D" w14:textId="77777777" w:rsidR="00E861CF" w:rsidRPr="00114C8E" w:rsidRDefault="00E861CF" w:rsidP="006F23A1"/>
        </w:tc>
        <w:tc>
          <w:tcPr>
            <w:tcW w:w="382" w:type="pct"/>
          </w:tcPr>
          <w:p w14:paraId="5652C6DD" w14:textId="77777777" w:rsidR="00E861CF" w:rsidRPr="00114C8E" w:rsidRDefault="00E861CF" w:rsidP="006F23A1"/>
        </w:tc>
        <w:tc>
          <w:tcPr>
            <w:tcW w:w="556" w:type="pct"/>
          </w:tcPr>
          <w:p w14:paraId="13E1E1EC" w14:textId="734FC558" w:rsidR="00E861CF" w:rsidRPr="00114C8E" w:rsidRDefault="00E861CF" w:rsidP="006F23A1"/>
        </w:tc>
        <w:tc>
          <w:tcPr>
            <w:tcW w:w="452" w:type="pct"/>
          </w:tcPr>
          <w:p w14:paraId="5BA4D8B3" w14:textId="77777777" w:rsidR="00E861CF" w:rsidRPr="00114C8E" w:rsidRDefault="00E861CF" w:rsidP="006F23A1"/>
        </w:tc>
        <w:tc>
          <w:tcPr>
            <w:tcW w:w="1056" w:type="pct"/>
          </w:tcPr>
          <w:p w14:paraId="5E1A2D2F" w14:textId="77777777" w:rsidR="00E861CF" w:rsidRDefault="00E861CF" w:rsidP="006F23A1">
            <w:r>
              <w:t>(Example)R15/16 CDRX (averaging all results)</w:t>
            </w:r>
          </w:p>
        </w:tc>
        <w:tc>
          <w:tcPr>
            <w:tcW w:w="342" w:type="pct"/>
          </w:tcPr>
          <w:p w14:paraId="2D443BF7" w14:textId="77777777" w:rsidR="00E861CF" w:rsidRDefault="00E861CF" w:rsidP="006F23A1">
            <w:r>
              <w:t xml:space="preserve">Mean, </w:t>
            </w:r>
            <w:r>
              <w:br/>
              <w:t>X-Y</w:t>
            </w:r>
          </w:p>
        </w:tc>
        <w:tc>
          <w:tcPr>
            <w:tcW w:w="381" w:type="pct"/>
          </w:tcPr>
          <w:p w14:paraId="2DBD4F0B" w14:textId="77777777" w:rsidR="00E861CF" w:rsidRDefault="00E861CF" w:rsidP="006F23A1">
            <w:r>
              <w:t xml:space="preserve">Mean, </w:t>
            </w:r>
            <w:r>
              <w:br/>
              <w:t>X-Y</w:t>
            </w:r>
          </w:p>
        </w:tc>
        <w:tc>
          <w:tcPr>
            <w:tcW w:w="381" w:type="pct"/>
          </w:tcPr>
          <w:p w14:paraId="528E2A71" w14:textId="77777777" w:rsidR="00E861CF" w:rsidRDefault="00E861CF" w:rsidP="006F23A1">
            <w:r>
              <w:t xml:space="preserve">Mean, </w:t>
            </w:r>
            <w:r>
              <w:br/>
              <w:t>X-Y</w:t>
            </w:r>
          </w:p>
        </w:tc>
        <w:tc>
          <w:tcPr>
            <w:tcW w:w="374" w:type="pct"/>
          </w:tcPr>
          <w:p w14:paraId="32FF1BE6" w14:textId="77777777" w:rsidR="00E861CF" w:rsidRDefault="00E861CF" w:rsidP="006F23A1"/>
        </w:tc>
      </w:tr>
      <w:tr w:rsidR="00E861CF" w:rsidRPr="00114C8E" w14:paraId="66DE303A" w14:textId="77777777" w:rsidTr="00E861CF">
        <w:tc>
          <w:tcPr>
            <w:tcW w:w="384" w:type="pct"/>
          </w:tcPr>
          <w:p w14:paraId="07AA5313" w14:textId="77777777" w:rsidR="00E861CF" w:rsidRPr="00114C8E" w:rsidRDefault="00E861CF" w:rsidP="006F23A1"/>
        </w:tc>
        <w:tc>
          <w:tcPr>
            <w:tcW w:w="306" w:type="pct"/>
          </w:tcPr>
          <w:p w14:paraId="2C41B015" w14:textId="77777777" w:rsidR="00E861CF" w:rsidRPr="00114C8E" w:rsidRDefault="00E861CF" w:rsidP="006F23A1"/>
        </w:tc>
        <w:tc>
          <w:tcPr>
            <w:tcW w:w="386" w:type="pct"/>
          </w:tcPr>
          <w:p w14:paraId="7FD95BA4" w14:textId="77777777" w:rsidR="00E861CF" w:rsidRPr="00114C8E" w:rsidRDefault="00E861CF" w:rsidP="006F23A1"/>
        </w:tc>
        <w:tc>
          <w:tcPr>
            <w:tcW w:w="382" w:type="pct"/>
          </w:tcPr>
          <w:p w14:paraId="3C28F7F1" w14:textId="77777777" w:rsidR="00E861CF" w:rsidRPr="00114C8E" w:rsidRDefault="00E861CF" w:rsidP="006F23A1"/>
        </w:tc>
        <w:tc>
          <w:tcPr>
            <w:tcW w:w="556" w:type="pct"/>
          </w:tcPr>
          <w:p w14:paraId="6F0CE799" w14:textId="5CE79AC2" w:rsidR="00E861CF" w:rsidRPr="00114C8E" w:rsidRDefault="00E861CF" w:rsidP="006F23A1"/>
        </w:tc>
        <w:tc>
          <w:tcPr>
            <w:tcW w:w="452" w:type="pct"/>
          </w:tcPr>
          <w:p w14:paraId="5D1DCDD8" w14:textId="77777777" w:rsidR="00E861CF" w:rsidRPr="00114C8E" w:rsidRDefault="00E861CF" w:rsidP="006F23A1"/>
        </w:tc>
        <w:tc>
          <w:tcPr>
            <w:tcW w:w="1056" w:type="pct"/>
          </w:tcPr>
          <w:p w14:paraId="5B6EBBA6" w14:textId="77777777" w:rsidR="00E861CF" w:rsidRPr="00114C8E" w:rsidRDefault="00E861CF" w:rsidP="006F23A1"/>
        </w:tc>
        <w:tc>
          <w:tcPr>
            <w:tcW w:w="342" w:type="pct"/>
          </w:tcPr>
          <w:p w14:paraId="4221A386" w14:textId="77777777" w:rsidR="00E861CF" w:rsidRPr="00114C8E" w:rsidRDefault="00E861CF" w:rsidP="006F23A1"/>
        </w:tc>
        <w:tc>
          <w:tcPr>
            <w:tcW w:w="381" w:type="pct"/>
          </w:tcPr>
          <w:p w14:paraId="1F8B2BD1" w14:textId="77777777" w:rsidR="00E861CF" w:rsidRPr="00114C8E" w:rsidRDefault="00E861CF" w:rsidP="006F23A1"/>
        </w:tc>
        <w:tc>
          <w:tcPr>
            <w:tcW w:w="381" w:type="pct"/>
          </w:tcPr>
          <w:p w14:paraId="391CA620" w14:textId="77777777" w:rsidR="00E861CF" w:rsidRPr="00114C8E" w:rsidRDefault="00E861CF" w:rsidP="006F23A1"/>
        </w:tc>
        <w:tc>
          <w:tcPr>
            <w:tcW w:w="374" w:type="pct"/>
          </w:tcPr>
          <w:p w14:paraId="1B1DF21E" w14:textId="77777777" w:rsidR="00E861CF" w:rsidRPr="00114C8E" w:rsidRDefault="00E861CF" w:rsidP="006F23A1"/>
        </w:tc>
      </w:tr>
      <w:tr w:rsidR="00E861CF" w:rsidRPr="00114C8E" w14:paraId="05F28AB0" w14:textId="77777777" w:rsidTr="00E861CF">
        <w:tc>
          <w:tcPr>
            <w:tcW w:w="384" w:type="pct"/>
          </w:tcPr>
          <w:p w14:paraId="74ED1E46" w14:textId="77777777" w:rsidR="00E861CF" w:rsidRPr="00114C8E" w:rsidRDefault="00E861CF" w:rsidP="006F23A1"/>
        </w:tc>
        <w:tc>
          <w:tcPr>
            <w:tcW w:w="306" w:type="pct"/>
          </w:tcPr>
          <w:p w14:paraId="47AF5146" w14:textId="77777777" w:rsidR="00E861CF" w:rsidRPr="00114C8E" w:rsidRDefault="00E861CF" w:rsidP="006F23A1"/>
        </w:tc>
        <w:tc>
          <w:tcPr>
            <w:tcW w:w="386" w:type="pct"/>
          </w:tcPr>
          <w:p w14:paraId="00A236BF" w14:textId="77777777" w:rsidR="00E861CF" w:rsidRPr="00114C8E" w:rsidRDefault="00E861CF" w:rsidP="006F23A1"/>
        </w:tc>
        <w:tc>
          <w:tcPr>
            <w:tcW w:w="382" w:type="pct"/>
          </w:tcPr>
          <w:p w14:paraId="14A41E07" w14:textId="77777777" w:rsidR="00E861CF" w:rsidRPr="00114C8E" w:rsidRDefault="00E861CF" w:rsidP="006F23A1"/>
        </w:tc>
        <w:tc>
          <w:tcPr>
            <w:tcW w:w="556" w:type="pct"/>
          </w:tcPr>
          <w:p w14:paraId="2BCDCF5C" w14:textId="615F0087" w:rsidR="00E861CF" w:rsidRPr="00114C8E" w:rsidRDefault="00E861CF" w:rsidP="006F23A1"/>
        </w:tc>
        <w:tc>
          <w:tcPr>
            <w:tcW w:w="452" w:type="pct"/>
          </w:tcPr>
          <w:p w14:paraId="1198C99A" w14:textId="77777777" w:rsidR="00E861CF" w:rsidRPr="00114C8E" w:rsidRDefault="00E861CF" w:rsidP="006F23A1"/>
        </w:tc>
        <w:tc>
          <w:tcPr>
            <w:tcW w:w="1056" w:type="pct"/>
          </w:tcPr>
          <w:p w14:paraId="2D7ACFDF" w14:textId="77777777" w:rsidR="00E861CF" w:rsidRPr="00114C8E" w:rsidRDefault="00E861CF" w:rsidP="006F23A1"/>
        </w:tc>
        <w:tc>
          <w:tcPr>
            <w:tcW w:w="342" w:type="pct"/>
          </w:tcPr>
          <w:p w14:paraId="5B8556F5" w14:textId="77777777" w:rsidR="00E861CF" w:rsidRPr="00114C8E" w:rsidRDefault="00E861CF" w:rsidP="006F23A1"/>
        </w:tc>
        <w:tc>
          <w:tcPr>
            <w:tcW w:w="381" w:type="pct"/>
          </w:tcPr>
          <w:p w14:paraId="2565D0A5" w14:textId="77777777" w:rsidR="00E861CF" w:rsidRPr="00114C8E" w:rsidRDefault="00E861CF" w:rsidP="006F23A1"/>
        </w:tc>
        <w:tc>
          <w:tcPr>
            <w:tcW w:w="381" w:type="pct"/>
          </w:tcPr>
          <w:p w14:paraId="4E020309" w14:textId="77777777" w:rsidR="00E861CF" w:rsidRPr="00114C8E" w:rsidRDefault="00E861CF" w:rsidP="006F23A1"/>
        </w:tc>
        <w:tc>
          <w:tcPr>
            <w:tcW w:w="374" w:type="pct"/>
          </w:tcPr>
          <w:p w14:paraId="3E3B59D8" w14:textId="77777777" w:rsidR="00E861CF" w:rsidRPr="00114C8E" w:rsidRDefault="00E861CF" w:rsidP="006F23A1"/>
        </w:tc>
      </w:tr>
    </w:tbl>
    <w:p w14:paraId="123D954C" w14:textId="77777777" w:rsidR="00F72ABB" w:rsidRDefault="00F72ABB" w:rsidP="003C0890"/>
    <w:p w14:paraId="6B4A760C" w14:textId="77777777" w:rsidR="00F73155" w:rsidRDefault="00F73155">
      <w:pPr>
        <w:spacing w:after="160" w:line="259" w:lineRule="auto"/>
        <w:sectPr w:rsidR="00F73155" w:rsidSect="00F73155">
          <w:pgSz w:w="15840" w:h="12240" w:orient="landscape"/>
          <w:pgMar w:top="1440" w:right="1440" w:bottom="1440" w:left="1440" w:header="720" w:footer="720" w:gutter="0"/>
          <w:cols w:space="720"/>
          <w:docGrid w:linePitch="360"/>
        </w:sectPr>
      </w:pPr>
    </w:p>
    <w:p w14:paraId="7AE3122B" w14:textId="375FA505" w:rsidR="00E861CF" w:rsidRDefault="00E861CF">
      <w:pPr>
        <w:spacing w:after="160" w:line="259" w:lineRule="auto"/>
      </w:pPr>
    </w:p>
    <w:p w14:paraId="291914F2" w14:textId="77777777" w:rsidR="00F72ABB" w:rsidRDefault="00F72ABB" w:rsidP="003C0890"/>
    <w:p w14:paraId="00704E1D" w14:textId="77777777" w:rsidR="0056591C" w:rsidRPr="00FF0A58" w:rsidRDefault="0056591C" w:rsidP="0056591C">
      <w:pPr>
        <w:rPr>
          <w:b/>
          <w:bCs/>
          <w:u w:val="single"/>
        </w:rPr>
      </w:pPr>
      <w:r w:rsidRPr="00FF0A58">
        <w:rPr>
          <w:b/>
          <w:bCs/>
          <w:u w:val="single"/>
        </w:rPr>
        <w:t>General Observations</w:t>
      </w:r>
    </w:p>
    <w:p w14:paraId="511DD48F" w14:textId="131157F5" w:rsidR="0056591C" w:rsidRPr="00FF0A58" w:rsidRDefault="00FF0A58" w:rsidP="003C0890">
      <w:pPr>
        <w:pStyle w:val="ListParagraph"/>
        <w:numPr>
          <w:ilvl w:val="0"/>
          <w:numId w:val="24"/>
        </w:numPr>
        <w:ind w:firstLineChars="0"/>
        <w:rPr>
          <w:rFonts w:ascii="Times New Roman" w:hAnsi="Times New Roman" w:cs="Times New Roman"/>
          <w:sz w:val="20"/>
          <w:szCs w:val="20"/>
        </w:rPr>
      </w:pPr>
      <w:r w:rsidRPr="00FF0A58">
        <w:rPr>
          <w:rFonts w:ascii="Times New Roman" w:hAnsi="Times New Roman" w:cs="Times New Roman"/>
          <w:sz w:val="20"/>
          <w:szCs w:val="20"/>
        </w:rPr>
        <w:t xml:space="preserve">(example) </w:t>
      </w:r>
      <w:r w:rsidR="0056591C" w:rsidRPr="00FF0A58">
        <w:rPr>
          <w:rFonts w:ascii="Times New Roman" w:hAnsi="Times New Roman" w:cs="Times New Roman"/>
          <w:sz w:val="20"/>
          <w:szCs w:val="20"/>
        </w:rPr>
        <w:t xml:space="preserve">In FR1, DL+UL joint evaluation (i.e., </w:t>
      </w:r>
      <w:r w:rsidR="002B0C70" w:rsidRPr="00FF0A58">
        <w:rPr>
          <w:rFonts w:ascii="Times New Roman" w:hAnsi="Times New Roman" w:cs="Times New Roman"/>
          <w:sz w:val="20"/>
          <w:szCs w:val="20"/>
        </w:rPr>
        <w:t xml:space="preserve">with </w:t>
      </w:r>
      <w:r w:rsidR="0056591C" w:rsidRPr="00FF0A58">
        <w:rPr>
          <w:rFonts w:ascii="Times New Roman" w:hAnsi="Times New Roman" w:cs="Times New Roman"/>
          <w:sz w:val="20"/>
          <w:szCs w:val="20"/>
        </w:rPr>
        <w:t>DL and UL traffic), the PSG of R15/16 CDRX scheme is in the range of [X~</w:t>
      </w:r>
      <w:proofErr w:type="gramStart"/>
      <w:r w:rsidR="0056591C" w:rsidRPr="00FF0A58">
        <w:rPr>
          <w:rFonts w:ascii="Times New Roman" w:hAnsi="Times New Roman" w:cs="Times New Roman"/>
          <w:sz w:val="20"/>
          <w:szCs w:val="20"/>
        </w:rPr>
        <w:t>Y]%</w:t>
      </w:r>
      <w:proofErr w:type="gramEnd"/>
      <w:r w:rsidR="0056591C" w:rsidRPr="00FF0A58">
        <w:rPr>
          <w:rFonts w:ascii="Times New Roman" w:hAnsi="Times New Roman" w:cs="Times New Roman"/>
          <w:sz w:val="20"/>
          <w:szCs w:val="20"/>
        </w:rPr>
        <w:t>.</w:t>
      </w:r>
    </w:p>
    <w:p w14:paraId="14FF1A86" w14:textId="260FD594" w:rsidR="00444843" w:rsidRPr="00444843" w:rsidRDefault="00444843" w:rsidP="00444843">
      <w:pPr>
        <w:pStyle w:val="Heading5"/>
        <w:rPr>
          <w:rFonts w:eastAsia="DengXian"/>
        </w:rPr>
      </w:pPr>
      <w:bookmarkStart w:id="164" w:name="_Toc83729145"/>
      <w:r>
        <w:rPr>
          <w:rFonts w:eastAsia="DengXian"/>
        </w:rPr>
        <w:t>DU</w:t>
      </w:r>
      <w:bookmarkEnd w:id="164"/>
    </w:p>
    <w:p w14:paraId="71E58D9C" w14:textId="77777777" w:rsidR="001B5C21" w:rsidRDefault="001B5C21" w:rsidP="00B50ABC">
      <w:pPr>
        <w:pStyle w:val="Heading6"/>
      </w:pPr>
      <w:bookmarkStart w:id="165" w:name="_Toc83729146"/>
      <w:r w:rsidRPr="00B50ABC">
        <w:t>VR</w:t>
      </w:r>
      <w:bookmarkEnd w:id="165"/>
    </w:p>
    <w:p w14:paraId="0CD6DDD7" w14:textId="77777777" w:rsidR="00AB15EA" w:rsidRPr="00FF0A58" w:rsidRDefault="00AB15EA" w:rsidP="00AB15EA">
      <w:pPr>
        <w:rPr>
          <w:b/>
          <w:bCs/>
          <w:u w:val="single"/>
        </w:rPr>
      </w:pPr>
      <w:r w:rsidRPr="00FF0A58">
        <w:rPr>
          <w:b/>
          <w:bCs/>
          <w:u w:val="single"/>
        </w:rPr>
        <w:t>General Observations</w:t>
      </w:r>
    </w:p>
    <w:p w14:paraId="41636513" w14:textId="0ED247CE" w:rsidR="00AB15EA" w:rsidRPr="00FF0A58" w:rsidRDefault="00FF0A58" w:rsidP="00AB15EA">
      <w:pPr>
        <w:pStyle w:val="ListParagraph"/>
        <w:widowControl w:val="0"/>
        <w:numPr>
          <w:ilvl w:val="0"/>
          <w:numId w:val="24"/>
        </w:numPr>
        <w:spacing w:before="120" w:after="120" w:line="276" w:lineRule="auto"/>
        <w:ind w:firstLineChars="0"/>
        <w:jc w:val="both"/>
        <w:rPr>
          <w:rFonts w:ascii="Times New Roman" w:hAnsi="Times New Roman" w:cs="Times New Roman"/>
          <w:sz w:val="20"/>
          <w:szCs w:val="20"/>
        </w:rPr>
      </w:pPr>
      <w:r w:rsidRPr="00FF0A58">
        <w:rPr>
          <w:rFonts w:ascii="Times New Roman" w:hAnsi="Times New Roman" w:cs="Times New Roman"/>
          <w:sz w:val="20"/>
          <w:szCs w:val="20"/>
        </w:rPr>
        <w:t xml:space="preserve">(example) </w:t>
      </w:r>
      <w:r w:rsidR="00AB15EA" w:rsidRPr="00FF0A58">
        <w:rPr>
          <w:rFonts w:ascii="Times New Roman" w:hAnsi="Times New Roman" w:cs="Times New Roman"/>
          <w:sz w:val="20"/>
          <w:szCs w:val="20"/>
        </w:rPr>
        <w:t xml:space="preserve">For </w:t>
      </w:r>
      <w:proofErr w:type="spellStart"/>
      <w:r w:rsidR="00AF3D7C" w:rsidRPr="00FF0A58">
        <w:rPr>
          <w:rFonts w:ascii="Times New Roman" w:hAnsi="Times New Roman" w:cs="Times New Roman"/>
          <w:sz w:val="20"/>
          <w:szCs w:val="20"/>
        </w:rPr>
        <w:t>VR</w:t>
      </w:r>
      <w:r w:rsidR="00AB15EA" w:rsidRPr="00FF0A58">
        <w:rPr>
          <w:rFonts w:ascii="Times New Roman" w:hAnsi="Times New Roman" w:cs="Times New Roman"/>
          <w:sz w:val="20"/>
          <w:szCs w:val="20"/>
        </w:rPr>
        <w:t>xx</w:t>
      </w:r>
      <w:proofErr w:type="spellEnd"/>
      <w:r w:rsidR="00AB15EA" w:rsidRPr="00FF0A58">
        <w:rPr>
          <w:rFonts w:ascii="Times New Roman" w:hAnsi="Times New Roman" w:cs="Times New Roman"/>
          <w:sz w:val="20"/>
          <w:szCs w:val="20"/>
        </w:rPr>
        <w:t xml:space="preserve"> in DL</w:t>
      </w:r>
      <w:r w:rsidR="00A45ABF" w:rsidRPr="00FF0A58">
        <w:rPr>
          <w:rFonts w:ascii="Times New Roman" w:hAnsi="Times New Roman" w:cs="Times New Roman"/>
          <w:sz w:val="20"/>
          <w:szCs w:val="20"/>
        </w:rPr>
        <w:t>+UL joint eval</w:t>
      </w:r>
      <w:r w:rsidR="00AB15EA" w:rsidRPr="00FF0A58">
        <w:rPr>
          <w:rFonts w:ascii="Times New Roman" w:hAnsi="Times New Roman" w:cs="Times New Roman"/>
          <w:sz w:val="20"/>
          <w:szCs w:val="20"/>
        </w:rPr>
        <w:t>, FR1, DU, and [low/high] load (#UE=N1, Capacity=C1), the PSG of R15/16CDRX scheme, the power saving gain are in the range of [X% ~ Y%] with marginal loss in UE satisfied rate.</w:t>
      </w:r>
    </w:p>
    <w:p w14:paraId="1D294FD0" w14:textId="77777777" w:rsidR="00AB15EA" w:rsidRPr="00FF0A58" w:rsidRDefault="00AB15EA" w:rsidP="00AB15EA">
      <w:pPr>
        <w:rPr>
          <w:b/>
          <w:bCs/>
          <w:u w:val="single"/>
        </w:rPr>
      </w:pPr>
      <w:r w:rsidRPr="00FF0A58">
        <w:rPr>
          <w:b/>
          <w:bCs/>
          <w:u w:val="single"/>
        </w:rPr>
        <w:t>Source Specific Observations</w:t>
      </w:r>
    </w:p>
    <w:p w14:paraId="54E7A418" w14:textId="77777777" w:rsidR="00AB15EA" w:rsidRPr="00FF0A58" w:rsidRDefault="00AB15EA" w:rsidP="003374FD">
      <w:pPr>
        <w:pStyle w:val="ListParagraph"/>
        <w:numPr>
          <w:ilvl w:val="0"/>
          <w:numId w:val="24"/>
        </w:numPr>
        <w:spacing w:after="100" w:afterAutospacing="1"/>
        <w:ind w:left="648" w:firstLineChars="0"/>
        <w:rPr>
          <w:rFonts w:ascii="Times New Roman" w:hAnsi="Times New Roman" w:cs="Times New Roman"/>
          <w:sz w:val="20"/>
          <w:szCs w:val="20"/>
        </w:rPr>
      </w:pPr>
      <w:r w:rsidRPr="00FF0A58">
        <w:rPr>
          <w:rFonts w:ascii="Times New Roman" w:hAnsi="Times New Roman" w:cs="Times New Roman"/>
          <w:sz w:val="20"/>
          <w:szCs w:val="20"/>
        </w:rPr>
        <w:t>Source 1 observes that ….</w:t>
      </w:r>
    </w:p>
    <w:p w14:paraId="7F0CE0EE" w14:textId="35C2425A" w:rsidR="00AB15EA" w:rsidRPr="00FF0A58" w:rsidRDefault="00AB15EA" w:rsidP="00AB15EA">
      <w:pPr>
        <w:pStyle w:val="ListParagraph"/>
        <w:numPr>
          <w:ilvl w:val="0"/>
          <w:numId w:val="24"/>
        </w:numPr>
        <w:spacing w:after="100" w:afterAutospacing="1"/>
        <w:ind w:left="648" w:firstLineChars="0"/>
        <w:rPr>
          <w:rFonts w:ascii="Times New Roman" w:hAnsi="Times New Roman" w:cs="Times New Roman"/>
          <w:sz w:val="20"/>
          <w:szCs w:val="20"/>
        </w:rPr>
      </w:pPr>
      <w:r w:rsidRPr="00FF0A58">
        <w:rPr>
          <w:rFonts w:ascii="Times New Roman" w:hAnsi="Times New Roman" w:cs="Times New Roman"/>
          <w:sz w:val="20"/>
          <w:szCs w:val="20"/>
        </w:rPr>
        <w:t>Source 2 observes that ….</w:t>
      </w:r>
    </w:p>
    <w:p w14:paraId="0E76850C" w14:textId="77777777" w:rsidR="001B5C21" w:rsidRPr="00B50ABC" w:rsidRDefault="001B5C21" w:rsidP="00B50ABC">
      <w:pPr>
        <w:pStyle w:val="Heading6"/>
      </w:pPr>
      <w:bookmarkStart w:id="166" w:name="_Toc83729147"/>
      <w:r w:rsidRPr="00B50ABC">
        <w:t>CG</w:t>
      </w:r>
      <w:bookmarkEnd w:id="166"/>
    </w:p>
    <w:p w14:paraId="73DADC12" w14:textId="77777777" w:rsidR="001B5C21" w:rsidRPr="00B50ABC" w:rsidRDefault="001B5C21" w:rsidP="00B50ABC">
      <w:pPr>
        <w:pStyle w:val="Heading6"/>
      </w:pPr>
      <w:bookmarkStart w:id="167" w:name="_Toc83729148"/>
      <w:r w:rsidRPr="00B50ABC">
        <w:t>AR</w:t>
      </w:r>
      <w:bookmarkEnd w:id="167"/>
    </w:p>
    <w:p w14:paraId="2E39A004" w14:textId="77777777" w:rsidR="001B5C21" w:rsidRDefault="001B5C21" w:rsidP="001B5C21"/>
    <w:p w14:paraId="0B15725E" w14:textId="53CCFF54" w:rsidR="00B50ABC" w:rsidRDefault="00B50ABC" w:rsidP="00B50ABC">
      <w:pPr>
        <w:pStyle w:val="Heading5"/>
        <w:rPr>
          <w:rFonts w:eastAsia="DengXian"/>
        </w:rPr>
      </w:pPr>
      <w:bookmarkStart w:id="168" w:name="_Toc83729149"/>
      <w:proofErr w:type="spellStart"/>
      <w:r>
        <w:rPr>
          <w:rFonts w:eastAsia="DengXian"/>
        </w:rPr>
        <w:t>InH</w:t>
      </w:r>
      <w:bookmarkEnd w:id="168"/>
      <w:proofErr w:type="spellEnd"/>
    </w:p>
    <w:p w14:paraId="0622F978" w14:textId="0C08A6F7" w:rsidR="00AF79F0" w:rsidRPr="00B50ABC" w:rsidRDefault="00AF79F0" w:rsidP="00AF79F0">
      <w:pPr>
        <w:pStyle w:val="Heading6"/>
      </w:pPr>
      <w:bookmarkStart w:id="169" w:name="_Toc83729150"/>
      <w:r w:rsidRPr="00B50ABC">
        <w:t>VR</w:t>
      </w:r>
      <w:r w:rsidR="006028F1">
        <w:t>s</w:t>
      </w:r>
      <w:bookmarkEnd w:id="169"/>
    </w:p>
    <w:p w14:paraId="06C91E9B" w14:textId="77777777" w:rsidR="00AF79F0" w:rsidRPr="00B50ABC" w:rsidRDefault="00AF79F0" w:rsidP="00AF79F0">
      <w:pPr>
        <w:pStyle w:val="Heading6"/>
      </w:pPr>
      <w:bookmarkStart w:id="170" w:name="_Toc83729151"/>
      <w:r w:rsidRPr="00B50ABC">
        <w:t>CG</w:t>
      </w:r>
      <w:bookmarkEnd w:id="170"/>
    </w:p>
    <w:p w14:paraId="6CA7C1A6" w14:textId="77777777" w:rsidR="00AF79F0" w:rsidRPr="00B50ABC" w:rsidRDefault="00AF79F0" w:rsidP="00AF79F0">
      <w:pPr>
        <w:pStyle w:val="Heading6"/>
      </w:pPr>
      <w:bookmarkStart w:id="171" w:name="_Toc83729152"/>
      <w:r w:rsidRPr="00B50ABC">
        <w:t>AR</w:t>
      </w:r>
      <w:bookmarkEnd w:id="171"/>
    </w:p>
    <w:p w14:paraId="11EBC7A8" w14:textId="77777777" w:rsidR="00AF79F0" w:rsidRDefault="00AF79F0" w:rsidP="00B50ABC"/>
    <w:p w14:paraId="0758F878" w14:textId="3794264B" w:rsidR="00B50ABC" w:rsidRPr="0084689B" w:rsidRDefault="00B50ABC" w:rsidP="00B50ABC">
      <w:pPr>
        <w:pStyle w:val="Heading5"/>
        <w:rPr>
          <w:rFonts w:eastAsia="DengXian"/>
        </w:rPr>
      </w:pPr>
      <w:bookmarkStart w:id="172" w:name="_Toc83729153"/>
      <w:proofErr w:type="spellStart"/>
      <w:r>
        <w:rPr>
          <w:rFonts w:eastAsia="DengXian"/>
        </w:rPr>
        <w:t>UMa</w:t>
      </w:r>
      <w:bookmarkEnd w:id="172"/>
      <w:proofErr w:type="spellEnd"/>
    </w:p>
    <w:p w14:paraId="1D573613" w14:textId="77777777" w:rsidR="00AF79F0" w:rsidRPr="00B50ABC" w:rsidRDefault="00AF79F0" w:rsidP="00AF79F0">
      <w:pPr>
        <w:pStyle w:val="Heading6"/>
      </w:pPr>
      <w:bookmarkStart w:id="173" w:name="_Toc83729154"/>
      <w:r w:rsidRPr="00B50ABC">
        <w:t>VR</w:t>
      </w:r>
      <w:bookmarkEnd w:id="173"/>
    </w:p>
    <w:p w14:paraId="35C2452A" w14:textId="77777777" w:rsidR="00AF79F0" w:rsidRPr="00B50ABC" w:rsidRDefault="00AF79F0" w:rsidP="00AF79F0">
      <w:pPr>
        <w:pStyle w:val="Heading6"/>
      </w:pPr>
      <w:bookmarkStart w:id="174" w:name="_Toc83729155"/>
      <w:r w:rsidRPr="00B50ABC">
        <w:t>CG</w:t>
      </w:r>
      <w:bookmarkEnd w:id="174"/>
    </w:p>
    <w:p w14:paraId="78E43EAC" w14:textId="77777777" w:rsidR="00AF79F0" w:rsidRPr="00B50ABC" w:rsidRDefault="00AF79F0" w:rsidP="00AF79F0">
      <w:pPr>
        <w:pStyle w:val="Heading6"/>
      </w:pPr>
      <w:bookmarkStart w:id="175" w:name="_Toc83729156"/>
      <w:r w:rsidRPr="00B50ABC">
        <w:t>AR</w:t>
      </w:r>
      <w:bookmarkEnd w:id="175"/>
    </w:p>
    <w:p w14:paraId="6A83F89B" w14:textId="77777777" w:rsidR="00CB717A" w:rsidRDefault="00CB717A" w:rsidP="001B5C21"/>
    <w:p w14:paraId="73BC8E7E" w14:textId="77777777" w:rsidR="001B5C21" w:rsidRDefault="001B5C21" w:rsidP="001B5C21">
      <w:pPr>
        <w:pStyle w:val="Heading3"/>
        <w:rPr>
          <w:rFonts w:eastAsia="DengXian"/>
        </w:rPr>
      </w:pPr>
      <w:bookmarkStart w:id="176" w:name="_Toc83729157"/>
      <w:r>
        <w:rPr>
          <w:rFonts w:eastAsia="DengXian"/>
        </w:rPr>
        <w:t>FR2</w:t>
      </w:r>
      <w:bookmarkEnd w:id="176"/>
    </w:p>
    <w:p w14:paraId="6B1CEEF0" w14:textId="3DBD8E08" w:rsidR="00EB149D" w:rsidRDefault="001B5C21" w:rsidP="00EB149D">
      <w:pPr>
        <w:pStyle w:val="Heading4"/>
        <w:rPr>
          <w:rFonts w:eastAsia="DengXian"/>
        </w:rPr>
      </w:pPr>
      <w:bookmarkStart w:id="177" w:name="_Toc83729158"/>
      <w:r>
        <w:rPr>
          <w:rFonts w:eastAsia="DengXian"/>
        </w:rPr>
        <w:t>DL-only Evaluation</w:t>
      </w:r>
      <w:bookmarkEnd w:id="177"/>
    </w:p>
    <w:p w14:paraId="1014E0E9" w14:textId="77777777" w:rsidR="00C30CCD" w:rsidRPr="00C30CCD" w:rsidRDefault="00C30CCD" w:rsidP="00C30CCD"/>
    <w:p w14:paraId="37FD18E9" w14:textId="77777777" w:rsidR="001B5C21" w:rsidRDefault="001B5C21" w:rsidP="00472CBA">
      <w:pPr>
        <w:pStyle w:val="Heading5"/>
        <w:rPr>
          <w:rFonts w:eastAsia="DengXian"/>
        </w:rPr>
      </w:pPr>
      <w:bookmarkStart w:id="178" w:name="_Toc83729159"/>
      <w:r>
        <w:rPr>
          <w:rFonts w:eastAsia="DengXian"/>
        </w:rPr>
        <w:t>VR</w:t>
      </w:r>
      <w:bookmarkEnd w:id="178"/>
    </w:p>
    <w:p w14:paraId="03B166D5" w14:textId="77777777" w:rsidR="001B5C21" w:rsidRDefault="001B5C21" w:rsidP="00472CBA">
      <w:pPr>
        <w:pStyle w:val="Heading5"/>
        <w:rPr>
          <w:rFonts w:eastAsia="DengXian"/>
        </w:rPr>
      </w:pPr>
      <w:bookmarkStart w:id="179" w:name="_Toc83729160"/>
      <w:r>
        <w:rPr>
          <w:rFonts w:eastAsia="DengXian"/>
        </w:rPr>
        <w:t>CG</w:t>
      </w:r>
      <w:bookmarkEnd w:id="179"/>
    </w:p>
    <w:p w14:paraId="47C2B818" w14:textId="77777777" w:rsidR="001B5C21" w:rsidRDefault="001B5C21" w:rsidP="00472CBA">
      <w:pPr>
        <w:pStyle w:val="Heading5"/>
        <w:rPr>
          <w:rFonts w:eastAsia="DengXian"/>
        </w:rPr>
      </w:pPr>
      <w:bookmarkStart w:id="180" w:name="_Toc83729161"/>
      <w:r>
        <w:rPr>
          <w:rFonts w:eastAsia="DengXian"/>
        </w:rPr>
        <w:t>AR</w:t>
      </w:r>
      <w:bookmarkEnd w:id="180"/>
    </w:p>
    <w:p w14:paraId="141D4BD6" w14:textId="77777777" w:rsidR="001B5C21" w:rsidRDefault="001B5C21" w:rsidP="00472CBA">
      <w:pPr>
        <w:pStyle w:val="Heading4"/>
        <w:rPr>
          <w:rFonts w:eastAsia="DengXian"/>
        </w:rPr>
      </w:pPr>
      <w:bookmarkStart w:id="181" w:name="_Toc83729162"/>
      <w:r>
        <w:rPr>
          <w:rFonts w:eastAsia="DengXian"/>
        </w:rPr>
        <w:t>UL-only Evaluation</w:t>
      </w:r>
      <w:bookmarkEnd w:id="181"/>
    </w:p>
    <w:p w14:paraId="7EC21B56" w14:textId="77777777" w:rsidR="00C30CCD" w:rsidRPr="00C30CCD" w:rsidRDefault="00C30CCD" w:rsidP="00C30CCD"/>
    <w:p w14:paraId="42F2FF6C" w14:textId="77777777" w:rsidR="001B5C21" w:rsidRDefault="001B5C21" w:rsidP="00472CBA">
      <w:pPr>
        <w:pStyle w:val="Heading5"/>
        <w:rPr>
          <w:rFonts w:eastAsia="DengXian"/>
        </w:rPr>
      </w:pPr>
      <w:bookmarkStart w:id="182" w:name="_Toc83729163"/>
      <w:r>
        <w:rPr>
          <w:rFonts w:eastAsia="DengXian"/>
        </w:rPr>
        <w:lastRenderedPageBreak/>
        <w:t>VR</w:t>
      </w:r>
      <w:bookmarkEnd w:id="182"/>
    </w:p>
    <w:p w14:paraId="7F3DB24A" w14:textId="77777777" w:rsidR="001B5C21" w:rsidRDefault="001B5C21" w:rsidP="00472CBA">
      <w:pPr>
        <w:pStyle w:val="Heading5"/>
        <w:rPr>
          <w:rFonts w:eastAsia="DengXian"/>
        </w:rPr>
      </w:pPr>
      <w:bookmarkStart w:id="183" w:name="_Toc83729164"/>
      <w:r>
        <w:rPr>
          <w:rFonts w:eastAsia="DengXian"/>
        </w:rPr>
        <w:t>CG</w:t>
      </w:r>
      <w:bookmarkEnd w:id="183"/>
    </w:p>
    <w:p w14:paraId="7CEDBBD6" w14:textId="77777777" w:rsidR="001B5C21" w:rsidRDefault="001B5C21" w:rsidP="00472CBA">
      <w:pPr>
        <w:pStyle w:val="Heading5"/>
        <w:rPr>
          <w:rFonts w:eastAsia="DengXian"/>
        </w:rPr>
      </w:pPr>
      <w:bookmarkStart w:id="184" w:name="_Toc83729165"/>
      <w:r>
        <w:rPr>
          <w:rFonts w:eastAsia="DengXian"/>
        </w:rPr>
        <w:t>AR</w:t>
      </w:r>
      <w:bookmarkEnd w:id="184"/>
    </w:p>
    <w:p w14:paraId="474C03CB" w14:textId="77777777" w:rsidR="001B5C21" w:rsidRDefault="001B5C21" w:rsidP="00472CBA">
      <w:pPr>
        <w:pStyle w:val="Heading4"/>
        <w:rPr>
          <w:rFonts w:eastAsia="DengXian"/>
        </w:rPr>
      </w:pPr>
      <w:bookmarkStart w:id="185" w:name="_Toc83729166"/>
      <w:r>
        <w:rPr>
          <w:rFonts w:eastAsia="DengXian"/>
        </w:rPr>
        <w:t>DL+UL Evaluation</w:t>
      </w:r>
      <w:bookmarkEnd w:id="185"/>
    </w:p>
    <w:p w14:paraId="4A3A50BF" w14:textId="77777777" w:rsidR="001B5C21" w:rsidRDefault="001B5C21" w:rsidP="00472CBA">
      <w:pPr>
        <w:pStyle w:val="Heading5"/>
        <w:rPr>
          <w:rFonts w:eastAsia="DengXian"/>
        </w:rPr>
      </w:pPr>
      <w:bookmarkStart w:id="186" w:name="_Toc83729167"/>
      <w:r>
        <w:rPr>
          <w:rFonts w:eastAsia="DengXian"/>
        </w:rPr>
        <w:t>VR</w:t>
      </w:r>
      <w:bookmarkEnd w:id="186"/>
    </w:p>
    <w:p w14:paraId="3A388C99" w14:textId="77777777" w:rsidR="001B5C21" w:rsidRDefault="001B5C21" w:rsidP="00472CBA">
      <w:pPr>
        <w:pStyle w:val="Heading5"/>
        <w:rPr>
          <w:rFonts w:eastAsia="DengXian"/>
        </w:rPr>
      </w:pPr>
      <w:bookmarkStart w:id="187" w:name="_Toc83729168"/>
      <w:r>
        <w:rPr>
          <w:rFonts w:eastAsia="DengXian"/>
        </w:rPr>
        <w:t>CG</w:t>
      </w:r>
      <w:bookmarkEnd w:id="187"/>
    </w:p>
    <w:p w14:paraId="2676A1ED" w14:textId="77777777" w:rsidR="001B5C21" w:rsidRDefault="001B5C21" w:rsidP="00472CBA">
      <w:pPr>
        <w:pStyle w:val="Heading5"/>
        <w:rPr>
          <w:rFonts w:eastAsia="DengXian"/>
        </w:rPr>
      </w:pPr>
      <w:bookmarkStart w:id="188" w:name="_Toc83729169"/>
      <w:r>
        <w:rPr>
          <w:rFonts w:eastAsia="DengXian"/>
        </w:rPr>
        <w:t>AR</w:t>
      </w:r>
      <w:bookmarkEnd w:id="188"/>
    </w:p>
    <w:p w14:paraId="302EBA7E" w14:textId="77777777" w:rsidR="001B5C21" w:rsidRDefault="001B5C21" w:rsidP="001B5C21">
      <w:pPr>
        <w:tabs>
          <w:tab w:val="left" w:pos="1756"/>
        </w:tabs>
      </w:pPr>
    </w:p>
    <w:p w14:paraId="0BB552DC" w14:textId="77777777" w:rsidR="001B5C21" w:rsidRDefault="001B5C21" w:rsidP="001B5C21">
      <w:pPr>
        <w:tabs>
          <w:tab w:val="left" w:pos="1756"/>
        </w:tabs>
      </w:pPr>
    </w:p>
    <w:p w14:paraId="463888A7" w14:textId="69F90269" w:rsidR="001B5C21" w:rsidRDefault="002715E3" w:rsidP="001B5C21">
      <w:pPr>
        <w:pStyle w:val="Heading2"/>
        <w:rPr>
          <w:rFonts w:eastAsia="DengXian"/>
        </w:rPr>
      </w:pPr>
      <w:bookmarkStart w:id="189" w:name="_Toc83729170"/>
      <w:r>
        <w:rPr>
          <w:rFonts w:eastAsia="DengXian"/>
        </w:rPr>
        <w:t>Performance Comparison for</w:t>
      </w:r>
      <w:r w:rsidR="001B5C21">
        <w:rPr>
          <w:rFonts w:eastAsia="DengXian"/>
        </w:rPr>
        <w:t xml:space="preserve"> Parameters/Modelling</w:t>
      </w:r>
      <w:bookmarkEnd w:id="189"/>
    </w:p>
    <w:p w14:paraId="7AEA079E" w14:textId="77777777" w:rsidR="007E6A88" w:rsidRPr="007E6A88" w:rsidRDefault="007E6A88" w:rsidP="007E6A88"/>
    <w:p w14:paraId="6FEFF1B5" w14:textId="77777777" w:rsidR="00833520" w:rsidRPr="00833520" w:rsidRDefault="00833520" w:rsidP="00833520"/>
    <w:p w14:paraId="543A0DAB" w14:textId="77777777" w:rsidR="001B5C21" w:rsidRDefault="001B5C21" w:rsidP="001B5C21">
      <w:pPr>
        <w:pStyle w:val="Heading1"/>
        <w:rPr>
          <w:rFonts w:eastAsia="DengXian"/>
        </w:rPr>
      </w:pPr>
      <w:bookmarkStart w:id="190" w:name="_Toc83729180"/>
      <w:bookmarkStart w:id="191" w:name="_Toc54335623"/>
      <w:r>
        <w:rPr>
          <w:rFonts w:eastAsia="DengXian"/>
        </w:rPr>
        <w:t>XR Coverage Evaluation</w:t>
      </w:r>
      <w:bookmarkEnd w:id="190"/>
      <w:r>
        <w:rPr>
          <w:rFonts w:eastAsia="DengXian"/>
        </w:rPr>
        <w:t xml:space="preserve"> </w:t>
      </w:r>
      <w:bookmarkEnd w:id="191"/>
    </w:p>
    <w:p w14:paraId="16D5D8DE" w14:textId="61792554" w:rsidR="007B5284" w:rsidRDefault="00DC2069" w:rsidP="001B5C21">
      <w:pPr>
        <w:pStyle w:val="Heading2"/>
        <w:rPr>
          <w:rFonts w:eastAsia="DengXian"/>
        </w:rPr>
      </w:pPr>
      <w:bookmarkStart w:id="192" w:name="_Toc83729181"/>
      <w:r>
        <w:rPr>
          <w:rFonts w:eastAsia="DengXian"/>
        </w:rPr>
        <w:t>Purpose of Study</w:t>
      </w:r>
      <w:bookmarkEnd w:id="192"/>
    </w:p>
    <w:p w14:paraId="72F0CFAE" w14:textId="6B29A8CC" w:rsidR="00872026" w:rsidRPr="00872026" w:rsidRDefault="00872026" w:rsidP="002377A3">
      <w:pPr>
        <w:jc w:val="both"/>
      </w:pPr>
      <w:r>
        <w:t xml:space="preserve">The coverage study is for understanding </w:t>
      </w:r>
      <w:r w:rsidR="00DC0220">
        <w:t xml:space="preserve">the </w:t>
      </w:r>
      <w:r w:rsidR="006C6E49">
        <w:t xml:space="preserve">DL and UL </w:t>
      </w:r>
      <w:r w:rsidR="00DC0220">
        <w:t xml:space="preserve">coverage </w:t>
      </w:r>
      <w:r w:rsidR="006C6E49">
        <w:t xml:space="preserve">performance </w:t>
      </w:r>
      <w:r w:rsidR="00DC0220">
        <w:t>of XR applications</w:t>
      </w:r>
      <w:r w:rsidR="006C6E49">
        <w:t xml:space="preserve">. </w:t>
      </w:r>
      <w:r w:rsidR="004A774B">
        <w:t>Note that the coverage depend</w:t>
      </w:r>
      <w:r w:rsidR="00395E01">
        <w:t>s</w:t>
      </w:r>
      <w:r w:rsidR="004A774B">
        <w:t xml:space="preserve"> on </w:t>
      </w:r>
      <w:r w:rsidR="00395E01">
        <w:t xml:space="preserve">the </w:t>
      </w:r>
      <w:r w:rsidR="00CE6481">
        <w:t xml:space="preserve">evaluation assumptions/setup such as </w:t>
      </w:r>
      <w:r w:rsidR="006C6E49">
        <w:t xml:space="preserve">considered link direction (DL vs UL), </w:t>
      </w:r>
      <w:r w:rsidR="004A774B">
        <w:t xml:space="preserve">bit rate, </w:t>
      </w:r>
      <w:r w:rsidR="00395E01">
        <w:t>PDB</w:t>
      </w:r>
      <w:r w:rsidR="0048549F">
        <w:t>, PER requirement</w:t>
      </w:r>
      <w:r w:rsidR="006C6E49">
        <w:t xml:space="preserve">, </w:t>
      </w:r>
      <w:r w:rsidR="0048549F">
        <w:t xml:space="preserve">gNB/UE </w:t>
      </w:r>
      <w:r w:rsidR="006C6E49">
        <w:t xml:space="preserve">tx power, </w:t>
      </w:r>
      <w:r w:rsidR="00CE6481">
        <w:t>etc</w:t>
      </w:r>
      <w:r w:rsidR="000203AA">
        <w:t>. Thus</w:t>
      </w:r>
      <w:r w:rsidR="0048549F">
        <w:t>,</w:t>
      </w:r>
      <w:r w:rsidR="000203AA">
        <w:t xml:space="preserve"> the metric should be understood as </w:t>
      </w:r>
      <w:r w:rsidR="0048549F">
        <w:t xml:space="preserve">a </w:t>
      </w:r>
      <w:r w:rsidR="000203AA">
        <w:t>conditional metric for the given</w:t>
      </w:r>
      <w:r w:rsidR="0048549F">
        <w:t xml:space="preserve"> assumption.</w:t>
      </w:r>
      <w:r w:rsidR="00465607">
        <w:t xml:space="preserve"> Through this </w:t>
      </w:r>
      <w:r w:rsidR="0080753A">
        <w:t>study</w:t>
      </w:r>
      <w:r w:rsidR="00465607">
        <w:t xml:space="preserve">, </w:t>
      </w:r>
      <w:r w:rsidR="002023C4">
        <w:t xml:space="preserve">we </w:t>
      </w:r>
      <w:r w:rsidR="00C3407C">
        <w:t xml:space="preserve">can </w:t>
      </w:r>
      <w:r w:rsidR="002023C4">
        <w:t>identify the coverage</w:t>
      </w:r>
      <w:r w:rsidR="00476B2F">
        <w:t xml:space="preserve"> of XR applications</w:t>
      </w:r>
      <w:r w:rsidR="002023C4">
        <w:t xml:space="preserve"> </w:t>
      </w:r>
      <w:r w:rsidR="00034387">
        <w:t xml:space="preserve">in terms of </w:t>
      </w:r>
      <w:r w:rsidR="00476B2F">
        <w:t xml:space="preserve">coupling gain and </w:t>
      </w:r>
      <w:r w:rsidR="00575133">
        <w:t xml:space="preserve">bottleneck </w:t>
      </w:r>
      <w:r w:rsidR="00476B2F">
        <w:t>direction</w:t>
      </w:r>
      <w:r w:rsidR="00CD69DC">
        <w:t xml:space="preserve"> of the considered applications</w:t>
      </w:r>
      <w:r w:rsidR="00476B2F">
        <w:t>.</w:t>
      </w:r>
    </w:p>
    <w:p w14:paraId="522B3F06" w14:textId="5D440DE4" w:rsidR="001B5C21" w:rsidRDefault="001B5C21" w:rsidP="001B5C21">
      <w:pPr>
        <w:pStyle w:val="Heading2"/>
        <w:rPr>
          <w:rFonts w:eastAsia="DengXian"/>
        </w:rPr>
      </w:pPr>
      <w:bookmarkStart w:id="193" w:name="_Toc83729182"/>
      <w:r>
        <w:rPr>
          <w:rFonts w:eastAsia="DengXian"/>
        </w:rPr>
        <w:t>KPI</w:t>
      </w:r>
      <w:bookmarkEnd w:id="193"/>
    </w:p>
    <w:p w14:paraId="6D5D4A94" w14:textId="3FF16C0D" w:rsidR="00473302" w:rsidRDefault="00A14B88" w:rsidP="00116B5D">
      <w:r>
        <w:t xml:space="preserve">The KPI of the coverage evaluation is </w:t>
      </w:r>
      <w:r w:rsidR="000610AF" w:rsidRPr="00442369">
        <w:rPr>
          <w:i/>
          <w:iCs/>
        </w:rPr>
        <w:t>X</w:t>
      </w:r>
      <w:r w:rsidR="002017F5" w:rsidRPr="00442369">
        <w:rPr>
          <w:i/>
          <w:iCs/>
        </w:rPr>
        <w:t>R coverage</w:t>
      </w:r>
      <w:r w:rsidR="002017F5">
        <w:t xml:space="preserve"> which is defined </w:t>
      </w:r>
      <w:r w:rsidR="009635A2">
        <w:t xml:space="preserve">as the </w:t>
      </w:r>
      <w:r w:rsidR="002017F5">
        <w:t>5% point of CDF of coupling gain</w:t>
      </w:r>
      <w:r w:rsidR="00442369">
        <w:t>s</w:t>
      </w:r>
      <w:r w:rsidR="002017F5">
        <w:t xml:space="preserve"> for the satisfied U</w:t>
      </w:r>
      <w:r w:rsidR="0006474A">
        <w:t>e</w:t>
      </w:r>
      <w:r w:rsidR="002017F5">
        <w:t>s</w:t>
      </w:r>
      <w:r w:rsidR="0006474A">
        <w:t>.</w:t>
      </w:r>
    </w:p>
    <w:p w14:paraId="5D04FDA1" w14:textId="0A5DBCB9" w:rsidR="00A43CC5" w:rsidRDefault="00A43CC5" w:rsidP="00116B5D">
      <w:r>
        <w:t>In this study, we consider two slightly different evaluation methodologies. The details of the two coverage evaluation methodologies are found in Annex A.3.</w:t>
      </w:r>
    </w:p>
    <w:p w14:paraId="3CF1AC87" w14:textId="1AB914FA" w:rsidR="00FC3092" w:rsidRDefault="001B5C21" w:rsidP="00711162">
      <w:pPr>
        <w:pStyle w:val="Heading2"/>
        <w:rPr>
          <w:rFonts w:eastAsia="DengXian"/>
        </w:rPr>
      </w:pPr>
      <w:bookmarkStart w:id="194" w:name="_Toc83729183"/>
      <w:r>
        <w:rPr>
          <w:rFonts w:eastAsia="DengXian"/>
        </w:rPr>
        <w:t xml:space="preserve">Coverage </w:t>
      </w:r>
      <w:r w:rsidR="006B639E">
        <w:rPr>
          <w:rFonts w:eastAsia="DengXian"/>
        </w:rPr>
        <w:t>based on Methodology 1</w:t>
      </w:r>
      <w:bookmarkEnd w:id="194"/>
    </w:p>
    <w:p w14:paraId="326E4F29" w14:textId="416B7A60" w:rsidR="002377A3" w:rsidRPr="002377A3" w:rsidRDefault="002A4B64" w:rsidP="00475B1C">
      <w:pPr>
        <w:tabs>
          <w:tab w:val="left" w:pos="2640"/>
        </w:tabs>
      </w:pPr>
      <w:r>
        <w:t>In m</w:t>
      </w:r>
      <w:r w:rsidR="00475B1C">
        <w:t>ethodology 1</w:t>
      </w:r>
      <w:r>
        <w:t xml:space="preserve">, we evaluate </w:t>
      </w:r>
      <w:r w:rsidR="00E76873">
        <w:t xml:space="preserve">XR </w:t>
      </w:r>
      <w:r>
        <w:t>coverage</w:t>
      </w:r>
    </w:p>
    <w:tbl>
      <w:tblPr>
        <w:tblStyle w:val="TableGrid"/>
        <w:tblW w:w="0" w:type="auto"/>
        <w:tblInd w:w="0" w:type="dxa"/>
        <w:tblLook w:val="04A0" w:firstRow="1" w:lastRow="0" w:firstColumn="1" w:lastColumn="0" w:noHBand="0" w:noVBand="1"/>
      </w:tblPr>
      <w:tblGrid>
        <w:gridCol w:w="1820"/>
        <w:gridCol w:w="1603"/>
        <w:gridCol w:w="1072"/>
        <w:gridCol w:w="1750"/>
        <w:gridCol w:w="1664"/>
        <w:gridCol w:w="1441"/>
      </w:tblGrid>
      <w:tr w:rsidR="008E3730" w:rsidRPr="005E6D4D" w14:paraId="4483A57F" w14:textId="0987065B" w:rsidTr="001E79F1">
        <w:tc>
          <w:tcPr>
            <w:tcW w:w="1820" w:type="dxa"/>
            <w:shd w:val="clear" w:color="auto" w:fill="E7E6E6" w:themeFill="background2"/>
          </w:tcPr>
          <w:p w14:paraId="43AF9838" w14:textId="28895638" w:rsidR="008E3730" w:rsidRPr="005E6D4D" w:rsidRDefault="008E3730" w:rsidP="00711162">
            <w:r>
              <w:t>Deployment environment</w:t>
            </w:r>
          </w:p>
        </w:tc>
        <w:tc>
          <w:tcPr>
            <w:tcW w:w="1603" w:type="dxa"/>
            <w:shd w:val="clear" w:color="auto" w:fill="E7E6E6" w:themeFill="background2"/>
          </w:tcPr>
          <w:p w14:paraId="42A9F4A1" w14:textId="266091F7" w:rsidR="008E3730" w:rsidRPr="005E6D4D" w:rsidRDefault="008E3730" w:rsidP="00711162">
            <w:r>
              <w:t>Applications</w:t>
            </w:r>
          </w:p>
        </w:tc>
        <w:tc>
          <w:tcPr>
            <w:tcW w:w="1072" w:type="dxa"/>
            <w:shd w:val="clear" w:color="auto" w:fill="E7E6E6" w:themeFill="background2"/>
          </w:tcPr>
          <w:p w14:paraId="0D1A99C3" w14:textId="774EE4AD" w:rsidR="008E3730" w:rsidRPr="005E6D4D" w:rsidRDefault="008E3730" w:rsidP="00711162">
            <w:r w:rsidRPr="005E6D4D">
              <w:t>Link</w:t>
            </w:r>
          </w:p>
        </w:tc>
        <w:tc>
          <w:tcPr>
            <w:tcW w:w="1750" w:type="dxa"/>
            <w:shd w:val="clear" w:color="auto" w:fill="E7E6E6" w:themeFill="background2"/>
          </w:tcPr>
          <w:p w14:paraId="52937B57" w14:textId="1F9309FA" w:rsidR="008E3730" w:rsidRPr="005E6D4D" w:rsidRDefault="008E3730" w:rsidP="00711162">
            <w:r>
              <w:t xml:space="preserve"># </w:t>
            </w:r>
            <w:proofErr w:type="gramStart"/>
            <w:r>
              <w:t>of</w:t>
            </w:r>
            <w:proofErr w:type="gramEnd"/>
            <w:r>
              <w:t xml:space="preserve"> Ues / cell</w:t>
            </w:r>
          </w:p>
        </w:tc>
        <w:tc>
          <w:tcPr>
            <w:tcW w:w="1664" w:type="dxa"/>
            <w:shd w:val="clear" w:color="auto" w:fill="E7E6E6" w:themeFill="background2"/>
          </w:tcPr>
          <w:p w14:paraId="50897613" w14:textId="6BF5DFB1" w:rsidR="008E3730" w:rsidRPr="005E6D4D" w:rsidRDefault="008E3730" w:rsidP="00711162">
            <w:r w:rsidRPr="005E6D4D">
              <w:t>XR Coverage</w:t>
            </w:r>
            <w:r>
              <w:t xml:space="preserve"> (dB)</w:t>
            </w:r>
          </w:p>
        </w:tc>
        <w:tc>
          <w:tcPr>
            <w:tcW w:w="1441" w:type="dxa"/>
            <w:shd w:val="clear" w:color="auto" w:fill="E7E6E6" w:themeFill="background2"/>
          </w:tcPr>
          <w:p w14:paraId="1C0B81FD" w14:textId="78795FB5" w:rsidR="008E3730" w:rsidRPr="005E6D4D" w:rsidRDefault="008E3730" w:rsidP="00711162">
            <w:r>
              <w:t xml:space="preserve"># </w:t>
            </w:r>
            <w:proofErr w:type="gramStart"/>
            <w:r>
              <w:t>of</w:t>
            </w:r>
            <w:proofErr w:type="gramEnd"/>
            <w:r>
              <w:t xml:space="preserve"> sources</w:t>
            </w:r>
          </w:p>
        </w:tc>
      </w:tr>
      <w:tr w:rsidR="008E3730" w:rsidRPr="005E6D4D" w14:paraId="71C2F506" w14:textId="1ABA3363" w:rsidTr="001E79F1">
        <w:tc>
          <w:tcPr>
            <w:tcW w:w="1820" w:type="dxa"/>
            <w:vMerge w:val="restart"/>
          </w:tcPr>
          <w:p w14:paraId="27C0BF50" w14:textId="356AFB04" w:rsidR="008E3730" w:rsidRPr="005E6D4D" w:rsidRDefault="008E3730" w:rsidP="00711162">
            <w:r>
              <w:t>DU</w:t>
            </w:r>
          </w:p>
        </w:tc>
        <w:tc>
          <w:tcPr>
            <w:tcW w:w="1603" w:type="dxa"/>
            <w:vMerge w:val="restart"/>
          </w:tcPr>
          <w:p w14:paraId="0970D6E0" w14:textId="0CB8C741" w:rsidR="008E3730" w:rsidRPr="005E6D4D" w:rsidRDefault="008E3730" w:rsidP="00711162">
            <w:r w:rsidRPr="005E6D4D">
              <w:t>CG</w:t>
            </w:r>
          </w:p>
        </w:tc>
        <w:tc>
          <w:tcPr>
            <w:tcW w:w="1072" w:type="dxa"/>
            <w:vMerge w:val="restart"/>
          </w:tcPr>
          <w:p w14:paraId="48F00BC4" w14:textId="2451DF95" w:rsidR="008E3730" w:rsidRPr="005E6D4D" w:rsidRDefault="008E3730" w:rsidP="00711162">
            <w:r w:rsidRPr="005E6D4D">
              <w:t>DL</w:t>
            </w:r>
          </w:p>
        </w:tc>
        <w:tc>
          <w:tcPr>
            <w:tcW w:w="1750" w:type="dxa"/>
          </w:tcPr>
          <w:p w14:paraId="1199D76D" w14:textId="68DBF8AD" w:rsidR="008E3730" w:rsidRDefault="008E3730" w:rsidP="00711162">
            <w:r>
              <w:t>1</w:t>
            </w:r>
          </w:p>
        </w:tc>
        <w:tc>
          <w:tcPr>
            <w:tcW w:w="1664" w:type="dxa"/>
          </w:tcPr>
          <w:p w14:paraId="3C00477A" w14:textId="47213691" w:rsidR="008E3730" w:rsidRPr="005E6D4D" w:rsidRDefault="001E79F1" w:rsidP="00711162">
            <w:r>
              <w:t>mean: Z</w:t>
            </w:r>
            <w:r>
              <w:br/>
            </w:r>
            <w:r w:rsidR="008E3730">
              <w:t>Range: X-Y</w:t>
            </w:r>
            <w:r w:rsidR="008E3730">
              <w:br/>
            </w:r>
          </w:p>
        </w:tc>
        <w:tc>
          <w:tcPr>
            <w:tcW w:w="1441" w:type="dxa"/>
          </w:tcPr>
          <w:p w14:paraId="74521276" w14:textId="77777777" w:rsidR="008E3730" w:rsidRDefault="008E3730" w:rsidP="00711162"/>
        </w:tc>
      </w:tr>
      <w:tr w:rsidR="008E3730" w:rsidRPr="005E6D4D" w14:paraId="59C80105" w14:textId="77777777" w:rsidTr="001E79F1">
        <w:tc>
          <w:tcPr>
            <w:tcW w:w="1820" w:type="dxa"/>
            <w:vMerge/>
          </w:tcPr>
          <w:p w14:paraId="284E0989" w14:textId="77777777" w:rsidR="008E3730" w:rsidRDefault="008E3730" w:rsidP="00711162"/>
        </w:tc>
        <w:tc>
          <w:tcPr>
            <w:tcW w:w="1603" w:type="dxa"/>
            <w:vMerge/>
          </w:tcPr>
          <w:p w14:paraId="54D09CA4" w14:textId="77777777" w:rsidR="008E3730" w:rsidRPr="005E6D4D" w:rsidRDefault="008E3730" w:rsidP="00711162"/>
        </w:tc>
        <w:tc>
          <w:tcPr>
            <w:tcW w:w="1072" w:type="dxa"/>
            <w:vMerge/>
          </w:tcPr>
          <w:p w14:paraId="6216318B" w14:textId="085CCD54" w:rsidR="008E3730" w:rsidRPr="005E6D4D" w:rsidRDefault="008E3730" w:rsidP="00711162"/>
        </w:tc>
        <w:tc>
          <w:tcPr>
            <w:tcW w:w="1750" w:type="dxa"/>
          </w:tcPr>
          <w:p w14:paraId="087785E7" w14:textId="7E47DFA4" w:rsidR="008E3730" w:rsidRDefault="008E3730" w:rsidP="00711162">
            <w:r>
              <w:t>Capacity</w:t>
            </w:r>
            <w:r w:rsidR="001E79F1">
              <w:t xml:space="preserve"> Mean</w:t>
            </w:r>
            <w:r w:rsidR="003B1774">
              <w:t>,</w:t>
            </w:r>
            <w:r w:rsidR="00EF7882">
              <w:t xml:space="preserve"> </w:t>
            </w:r>
            <w:r w:rsidR="001E79F1">
              <w:br/>
            </w:r>
            <w:r w:rsidR="0047653C">
              <w:t>Range</w:t>
            </w:r>
            <w:r w:rsidR="003B1774">
              <w:t>:</w:t>
            </w:r>
            <w:r w:rsidR="0047653C">
              <w:t xml:space="preserve"> </w:t>
            </w:r>
            <w:r w:rsidR="00EF7882">
              <w:t>X-Y</w:t>
            </w:r>
            <w:r w:rsidR="001E79F1">
              <w:t xml:space="preserve">, </w:t>
            </w:r>
          </w:p>
        </w:tc>
        <w:tc>
          <w:tcPr>
            <w:tcW w:w="1664" w:type="dxa"/>
          </w:tcPr>
          <w:p w14:paraId="6C58B1AD" w14:textId="6D700A94" w:rsidR="008E3730" w:rsidRDefault="001E79F1" w:rsidP="00711162">
            <w:r>
              <w:t>Range: X-Y</w:t>
            </w:r>
            <w:r>
              <w:br/>
              <w:t>mean: Z</w:t>
            </w:r>
          </w:p>
        </w:tc>
        <w:tc>
          <w:tcPr>
            <w:tcW w:w="1441" w:type="dxa"/>
          </w:tcPr>
          <w:p w14:paraId="21A533FC" w14:textId="77777777" w:rsidR="008E3730" w:rsidRDefault="008E3730" w:rsidP="00711162"/>
        </w:tc>
      </w:tr>
      <w:tr w:rsidR="008E3730" w:rsidRPr="005E6D4D" w14:paraId="25C22BCF" w14:textId="6AD22B26" w:rsidTr="001E79F1">
        <w:tc>
          <w:tcPr>
            <w:tcW w:w="1820" w:type="dxa"/>
            <w:vMerge/>
          </w:tcPr>
          <w:p w14:paraId="73BF4B57" w14:textId="77777777" w:rsidR="008E3730" w:rsidRPr="005E6D4D" w:rsidRDefault="008E3730" w:rsidP="00711162"/>
        </w:tc>
        <w:tc>
          <w:tcPr>
            <w:tcW w:w="1603" w:type="dxa"/>
            <w:vMerge/>
          </w:tcPr>
          <w:p w14:paraId="5F3EE1FC" w14:textId="293953A8" w:rsidR="008E3730" w:rsidRPr="005E6D4D" w:rsidRDefault="008E3730" w:rsidP="00711162"/>
        </w:tc>
        <w:tc>
          <w:tcPr>
            <w:tcW w:w="1072" w:type="dxa"/>
          </w:tcPr>
          <w:p w14:paraId="0A7075AA" w14:textId="382DC811" w:rsidR="008E3730" w:rsidRPr="005E6D4D" w:rsidRDefault="008E3730" w:rsidP="00711162">
            <w:r w:rsidRPr="005E6D4D">
              <w:t>UL</w:t>
            </w:r>
          </w:p>
        </w:tc>
        <w:tc>
          <w:tcPr>
            <w:tcW w:w="1750" w:type="dxa"/>
          </w:tcPr>
          <w:p w14:paraId="70084E6C" w14:textId="77777777" w:rsidR="008E3730" w:rsidRPr="005E6D4D" w:rsidRDefault="008E3730" w:rsidP="00711162"/>
        </w:tc>
        <w:tc>
          <w:tcPr>
            <w:tcW w:w="1664" w:type="dxa"/>
          </w:tcPr>
          <w:p w14:paraId="175EAA91" w14:textId="29D1C892" w:rsidR="008E3730" w:rsidRPr="005E6D4D" w:rsidRDefault="008E3730" w:rsidP="00711162"/>
        </w:tc>
        <w:tc>
          <w:tcPr>
            <w:tcW w:w="1441" w:type="dxa"/>
          </w:tcPr>
          <w:p w14:paraId="1BCE52CF" w14:textId="77777777" w:rsidR="008E3730" w:rsidRPr="005E6D4D" w:rsidRDefault="008E3730" w:rsidP="00711162"/>
        </w:tc>
      </w:tr>
      <w:tr w:rsidR="008E3730" w:rsidRPr="005E6D4D" w14:paraId="552C8423" w14:textId="2A924F66" w:rsidTr="001E79F1">
        <w:tc>
          <w:tcPr>
            <w:tcW w:w="1820" w:type="dxa"/>
            <w:vMerge/>
          </w:tcPr>
          <w:p w14:paraId="3FD47A16" w14:textId="77777777" w:rsidR="008E3730" w:rsidRPr="005E6D4D" w:rsidRDefault="008E3730" w:rsidP="005E6D4D"/>
        </w:tc>
        <w:tc>
          <w:tcPr>
            <w:tcW w:w="1603" w:type="dxa"/>
            <w:vMerge w:val="restart"/>
          </w:tcPr>
          <w:p w14:paraId="25176158" w14:textId="393DF190" w:rsidR="008E3730" w:rsidRPr="005E6D4D" w:rsidRDefault="008E3730" w:rsidP="005E6D4D">
            <w:r w:rsidRPr="005E6D4D">
              <w:t>VR</w:t>
            </w:r>
          </w:p>
        </w:tc>
        <w:tc>
          <w:tcPr>
            <w:tcW w:w="1072" w:type="dxa"/>
          </w:tcPr>
          <w:p w14:paraId="0CFE28D7" w14:textId="49F01AAF" w:rsidR="008E3730" w:rsidRPr="005E6D4D" w:rsidRDefault="008E3730" w:rsidP="005E6D4D">
            <w:r w:rsidRPr="005E6D4D">
              <w:t>DL</w:t>
            </w:r>
          </w:p>
        </w:tc>
        <w:tc>
          <w:tcPr>
            <w:tcW w:w="1750" w:type="dxa"/>
          </w:tcPr>
          <w:p w14:paraId="38564D8B" w14:textId="77777777" w:rsidR="008E3730" w:rsidRPr="005E6D4D" w:rsidRDefault="008E3730" w:rsidP="005E6D4D"/>
        </w:tc>
        <w:tc>
          <w:tcPr>
            <w:tcW w:w="1664" w:type="dxa"/>
          </w:tcPr>
          <w:p w14:paraId="0D71789B" w14:textId="1AAB4A83" w:rsidR="008E3730" w:rsidRPr="005E6D4D" w:rsidRDefault="008E3730" w:rsidP="005E6D4D"/>
        </w:tc>
        <w:tc>
          <w:tcPr>
            <w:tcW w:w="1441" w:type="dxa"/>
          </w:tcPr>
          <w:p w14:paraId="49FCC064" w14:textId="77777777" w:rsidR="008E3730" w:rsidRPr="005E6D4D" w:rsidRDefault="008E3730" w:rsidP="005E6D4D"/>
        </w:tc>
      </w:tr>
      <w:tr w:rsidR="008E3730" w:rsidRPr="005E6D4D" w14:paraId="6F74A278" w14:textId="246966E2" w:rsidTr="001E79F1">
        <w:tc>
          <w:tcPr>
            <w:tcW w:w="1820" w:type="dxa"/>
            <w:vMerge/>
          </w:tcPr>
          <w:p w14:paraId="6AA9AB4A" w14:textId="77777777" w:rsidR="008E3730" w:rsidRPr="005E6D4D" w:rsidRDefault="008E3730" w:rsidP="005E6D4D"/>
        </w:tc>
        <w:tc>
          <w:tcPr>
            <w:tcW w:w="1603" w:type="dxa"/>
            <w:vMerge/>
          </w:tcPr>
          <w:p w14:paraId="0A1D218F" w14:textId="45D45C3D" w:rsidR="008E3730" w:rsidRPr="005E6D4D" w:rsidRDefault="008E3730" w:rsidP="005E6D4D"/>
        </w:tc>
        <w:tc>
          <w:tcPr>
            <w:tcW w:w="1072" w:type="dxa"/>
          </w:tcPr>
          <w:p w14:paraId="1A9D1F1A" w14:textId="1B3C8890" w:rsidR="008E3730" w:rsidRPr="005E6D4D" w:rsidRDefault="008E3730" w:rsidP="005E6D4D">
            <w:r w:rsidRPr="005E6D4D">
              <w:t>UL</w:t>
            </w:r>
          </w:p>
        </w:tc>
        <w:tc>
          <w:tcPr>
            <w:tcW w:w="1750" w:type="dxa"/>
          </w:tcPr>
          <w:p w14:paraId="15FB7D47" w14:textId="77777777" w:rsidR="008E3730" w:rsidRPr="005E6D4D" w:rsidRDefault="008E3730" w:rsidP="005E6D4D"/>
        </w:tc>
        <w:tc>
          <w:tcPr>
            <w:tcW w:w="1664" w:type="dxa"/>
          </w:tcPr>
          <w:p w14:paraId="18BEEC1C" w14:textId="575293C3" w:rsidR="008E3730" w:rsidRPr="005E6D4D" w:rsidRDefault="008E3730" w:rsidP="005E6D4D"/>
        </w:tc>
        <w:tc>
          <w:tcPr>
            <w:tcW w:w="1441" w:type="dxa"/>
          </w:tcPr>
          <w:p w14:paraId="7A9CAA3F" w14:textId="77777777" w:rsidR="008E3730" w:rsidRPr="005E6D4D" w:rsidRDefault="008E3730" w:rsidP="005E6D4D"/>
        </w:tc>
      </w:tr>
      <w:tr w:rsidR="008E3730" w:rsidRPr="005E6D4D" w14:paraId="542F48E2" w14:textId="2800F553" w:rsidTr="001E79F1">
        <w:tc>
          <w:tcPr>
            <w:tcW w:w="1820" w:type="dxa"/>
            <w:vMerge/>
          </w:tcPr>
          <w:p w14:paraId="5790B3DB" w14:textId="77777777" w:rsidR="008E3730" w:rsidRPr="005E6D4D" w:rsidRDefault="008E3730" w:rsidP="005E6D4D"/>
        </w:tc>
        <w:tc>
          <w:tcPr>
            <w:tcW w:w="1603" w:type="dxa"/>
            <w:vMerge w:val="restart"/>
          </w:tcPr>
          <w:p w14:paraId="6550CA86" w14:textId="7EE3784F" w:rsidR="008E3730" w:rsidRPr="005E6D4D" w:rsidRDefault="008E3730" w:rsidP="005E6D4D">
            <w:r w:rsidRPr="005E6D4D">
              <w:t>AR</w:t>
            </w:r>
          </w:p>
        </w:tc>
        <w:tc>
          <w:tcPr>
            <w:tcW w:w="1072" w:type="dxa"/>
          </w:tcPr>
          <w:p w14:paraId="67765B15" w14:textId="20C50D5C" w:rsidR="008E3730" w:rsidRPr="005E6D4D" w:rsidRDefault="008E3730" w:rsidP="005E6D4D">
            <w:r w:rsidRPr="005E6D4D">
              <w:t>DL</w:t>
            </w:r>
          </w:p>
        </w:tc>
        <w:tc>
          <w:tcPr>
            <w:tcW w:w="1750" w:type="dxa"/>
          </w:tcPr>
          <w:p w14:paraId="5B82E955" w14:textId="77777777" w:rsidR="008E3730" w:rsidRPr="005E6D4D" w:rsidRDefault="008E3730" w:rsidP="005E6D4D"/>
        </w:tc>
        <w:tc>
          <w:tcPr>
            <w:tcW w:w="1664" w:type="dxa"/>
          </w:tcPr>
          <w:p w14:paraId="42911DC1" w14:textId="4BDF95CE" w:rsidR="008E3730" w:rsidRPr="005E6D4D" w:rsidRDefault="008E3730" w:rsidP="005E6D4D"/>
        </w:tc>
        <w:tc>
          <w:tcPr>
            <w:tcW w:w="1441" w:type="dxa"/>
          </w:tcPr>
          <w:p w14:paraId="47D046F2" w14:textId="77777777" w:rsidR="008E3730" w:rsidRPr="005E6D4D" w:rsidRDefault="008E3730" w:rsidP="005E6D4D"/>
        </w:tc>
      </w:tr>
      <w:tr w:rsidR="008E3730" w:rsidRPr="005E6D4D" w14:paraId="2527B221" w14:textId="7D16379C" w:rsidTr="001E79F1">
        <w:tc>
          <w:tcPr>
            <w:tcW w:w="1820" w:type="dxa"/>
            <w:vMerge/>
          </w:tcPr>
          <w:p w14:paraId="25571FE7" w14:textId="77777777" w:rsidR="008E3730" w:rsidRPr="005E6D4D" w:rsidRDefault="008E3730" w:rsidP="005E6D4D"/>
        </w:tc>
        <w:tc>
          <w:tcPr>
            <w:tcW w:w="1603" w:type="dxa"/>
            <w:vMerge/>
          </w:tcPr>
          <w:p w14:paraId="1A6FA362" w14:textId="77777777" w:rsidR="008E3730" w:rsidRPr="005E6D4D" w:rsidRDefault="008E3730" w:rsidP="005E6D4D"/>
        </w:tc>
        <w:tc>
          <w:tcPr>
            <w:tcW w:w="1072" w:type="dxa"/>
          </w:tcPr>
          <w:p w14:paraId="47DB9E7F" w14:textId="429E42B6" w:rsidR="008E3730" w:rsidRPr="005E6D4D" w:rsidRDefault="008E3730" w:rsidP="005E6D4D">
            <w:r w:rsidRPr="005E6D4D">
              <w:t>UL</w:t>
            </w:r>
          </w:p>
        </w:tc>
        <w:tc>
          <w:tcPr>
            <w:tcW w:w="1750" w:type="dxa"/>
          </w:tcPr>
          <w:p w14:paraId="292C740F" w14:textId="77777777" w:rsidR="008E3730" w:rsidRPr="005E6D4D" w:rsidRDefault="008E3730" w:rsidP="005E6D4D"/>
        </w:tc>
        <w:tc>
          <w:tcPr>
            <w:tcW w:w="1664" w:type="dxa"/>
          </w:tcPr>
          <w:p w14:paraId="4F5C5B4E" w14:textId="10AF1E5C" w:rsidR="008E3730" w:rsidRPr="005E6D4D" w:rsidRDefault="008E3730" w:rsidP="005E6D4D"/>
        </w:tc>
        <w:tc>
          <w:tcPr>
            <w:tcW w:w="1441" w:type="dxa"/>
          </w:tcPr>
          <w:p w14:paraId="58604C23" w14:textId="77777777" w:rsidR="008E3730" w:rsidRPr="005E6D4D" w:rsidRDefault="008E3730" w:rsidP="005E6D4D"/>
        </w:tc>
      </w:tr>
      <w:tr w:rsidR="008E3730" w:rsidRPr="005E6D4D" w14:paraId="03B32498" w14:textId="4B22A649" w:rsidTr="001E79F1">
        <w:tc>
          <w:tcPr>
            <w:tcW w:w="1820" w:type="dxa"/>
            <w:vMerge w:val="restart"/>
          </w:tcPr>
          <w:p w14:paraId="17E40073" w14:textId="1B64D8CA" w:rsidR="008E3730" w:rsidRPr="005E6D4D" w:rsidRDefault="008E3730" w:rsidP="00D44E90">
            <w:proofErr w:type="spellStart"/>
            <w:r>
              <w:t>UMa</w:t>
            </w:r>
            <w:proofErr w:type="spellEnd"/>
          </w:p>
        </w:tc>
        <w:tc>
          <w:tcPr>
            <w:tcW w:w="1603" w:type="dxa"/>
          </w:tcPr>
          <w:p w14:paraId="20F1EB0F" w14:textId="09162FC6" w:rsidR="008E3730" w:rsidRPr="005E6D4D" w:rsidRDefault="008E3730" w:rsidP="00D44E90">
            <w:r w:rsidRPr="005E6D4D">
              <w:t>CG</w:t>
            </w:r>
          </w:p>
        </w:tc>
        <w:tc>
          <w:tcPr>
            <w:tcW w:w="1072" w:type="dxa"/>
          </w:tcPr>
          <w:p w14:paraId="7BD36986" w14:textId="33337AB9" w:rsidR="008E3730" w:rsidRPr="005E6D4D" w:rsidRDefault="008E3730" w:rsidP="00D44E90">
            <w:r w:rsidRPr="005E6D4D">
              <w:t>DL</w:t>
            </w:r>
          </w:p>
        </w:tc>
        <w:tc>
          <w:tcPr>
            <w:tcW w:w="1750" w:type="dxa"/>
          </w:tcPr>
          <w:p w14:paraId="66FC3DF8" w14:textId="77777777" w:rsidR="008E3730" w:rsidRPr="005E6D4D" w:rsidRDefault="008E3730" w:rsidP="00D44E90"/>
        </w:tc>
        <w:tc>
          <w:tcPr>
            <w:tcW w:w="1664" w:type="dxa"/>
          </w:tcPr>
          <w:p w14:paraId="78843A07" w14:textId="10249887" w:rsidR="008E3730" w:rsidRPr="005E6D4D" w:rsidRDefault="008E3730" w:rsidP="00D44E90"/>
        </w:tc>
        <w:tc>
          <w:tcPr>
            <w:tcW w:w="1441" w:type="dxa"/>
          </w:tcPr>
          <w:p w14:paraId="0B5220C1" w14:textId="77777777" w:rsidR="008E3730" w:rsidRPr="005E6D4D" w:rsidRDefault="008E3730" w:rsidP="00D44E90"/>
        </w:tc>
      </w:tr>
      <w:tr w:rsidR="008E3730" w:rsidRPr="005E6D4D" w14:paraId="26F09A3B" w14:textId="0706AC1C" w:rsidTr="001E79F1">
        <w:tc>
          <w:tcPr>
            <w:tcW w:w="1820" w:type="dxa"/>
            <w:vMerge/>
          </w:tcPr>
          <w:p w14:paraId="1B0841E7" w14:textId="77777777" w:rsidR="008E3730" w:rsidRPr="005E6D4D" w:rsidRDefault="008E3730" w:rsidP="00D44E90"/>
        </w:tc>
        <w:tc>
          <w:tcPr>
            <w:tcW w:w="1603" w:type="dxa"/>
          </w:tcPr>
          <w:p w14:paraId="26D5058C" w14:textId="77777777" w:rsidR="008E3730" w:rsidRPr="005E6D4D" w:rsidRDefault="008E3730" w:rsidP="00D44E90"/>
        </w:tc>
        <w:tc>
          <w:tcPr>
            <w:tcW w:w="1072" w:type="dxa"/>
          </w:tcPr>
          <w:p w14:paraId="5542A267" w14:textId="7759873F" w:rsidR="008E3730" w:rsidRPr="005E6D4D" w:rsidRDefault="008E3730" w:rsidP="00D44E90">
            <w:r w:rsidRPr="005E6D4D">
              <w:t>UL</w:t>
            </w:r>
          </w:p>
        </w:tc>
        <w:tc>
          <w:tcPr>
            <w:tcW w:w="1750" w:type="dxa"/>
          </w:tcPr>
          <w:p w14:paraId="4D7C5684" w14:textId="77777777" w:rsidR="008E3730" w:rsidRPr="005E6D4D" w:rsidRDefault="008E3730" w:rsidP="00D44E90"/>
        </w:tc>
        <w:tc>
          <w:tcPr>
            <w:tcW w:w="1664" w:type="dxa"/>
          </w:tcPr>
          <w:p w14:paraId="785D1B63" w14:textId="5B1EF3D0" w:rsidR="008E3730" w:rsidRPr="005E6D4D" w:rsidRDefault="008E3730" w:rsidP="00D44E90"/>
        </w:tc>
        <w:tc>
          <w:tcPr>
            <w:tcW w:w="1441" w:type="dxa"/>
          </w:tcPr>
          <w:p w14:paraId="26056F23" w14:textId="77777777" w:rsidR="008E3730" w:rsidRPr="005E6D4D" w:rsidRDefault="008E3730" w:rsidP="00D44E90"/>
        </w:tc>
      </w:tr>
      <w:tr w:rsidR="008E3730" w:rsidRPr="005E6D4D" w14:paraId="593FA3DE" w14:textId="5E0C3857" w:rsidTr="001E79F1">
        <w:tc>
          <w:tcPr>
            <w:tcW w:w="1820" w:type="dxa"/>
            <w:vMerge/>
          </w:tcPr>
          <w:p w14:paraId="296DC5CD" w14:textId="77777777" w:rsidR="008E3730" w:rsidRPr="005E6D4D" w:rsidRDefault="008E3730" w:rsidP="00D44E90"/>
        </w:tc>
        <w:tc>
          <w:tcPr>
            <w:tcW w:w="1603" w:type="dxa"/>
          </w:tcPr>
          <w:p w14:paraId="734A2050" w14:textId="797E5FE6" w:rsidR="008E3730" w:rsidRPr="005E6D4D" w:rsidRDefault="008E3730" w:rsidP="00D44E90">
            <w:r w:rsidRPr="005E6D4D">
              <w:t>VR</w:t>
            </w:r>
          </w:p>
        </w:tc>
        <w:tc>
          <w:tcPr>
            <w:tcW w:w="1072" w:type="dxa"/>
          </w:tcPr>
          <w:p w14:paraId="7DC68AE7" w14:textId="0031FC1C" w:rsidR="008E3730" w:rsidRPr="005E6D4D" w:rsidRDefault="008E3730" w:rsidP="00D44E90">
            <w:r w:rsidRPr="005E6D4D">
              <w:t>DL</w:t>
            </w:r>
          </w:p>
        </w:tc>
        <w:tc>
          <w:tcPr>
            <w:tcW w:w="1750" w:type="dxa"/>
          </w:tcPr>
          <w:p w14:paraId="4CBDB29A" w14:textId="77777777" w:rsidR="008E3730" w:rsidRPr="005E6D4D" w:rsidRDefault="008E3730" w:rsidP="00D44E90"/>
        </w:tc>
        <w:tc>
          <w:tcPr>
            <w:tcW w:w="1664" w:type="dxa"/>
          </w:tcPr>
          <w:p w14:paraId="44CBCB36" w14:textId="7F6E7CFB" w:rsidR="008E3730" w:rsidRPr="005E6D4D" w:rsidRDefault="008E3730" w:rsidP="00D44E90"/>
        </w:tc>
        <w:tc>
          <w:tcPr>
            <w:tcW w:w="1441" w:type="dxa"/>
          </w:tcPr>
          <w:p w14:paraId="15DA3FA5" w14:textId="77777777" w:rsidR="008E3730" w:rsidRPr="005E6D4D" w:rsidRDefault="008E3730" w:rsidP="00D44E90"/>
        </w:tc>
      </w:tr>
      <w:tr w:rsidR="008E3730" w:rsidRPr="005E6D4D" w14:paraId="0D863F17" w14:textId="51890041" w:rsidTr="001E79F1">
        <w:tc>
          <w:tcPr>
            <w:tcW w:w="1820" w:type="dxa"/>
            <w:vMerge/>
          </w:tcPr>
          <w:p w14:paraId="28B2EED9" w14:textId="77777777" w:rsidR="008E3730" w:rsidRPr="005E6D4D" w:rsidRDefault="008E3730" w:rsidP="00D44E90"/>
        </w:tc>
        <w:tc>
          <w:tcPr>
            <w:tcW w:w="1603" w:type="dxa"/>
          </w:tcPr>
          <w:p w14:paraId="7381B5B9" w14:textId="77777777" w:rsidR="008E3730" w:rsidRPr="005E6D4D" w:rsidRDefault="008E3730" w:rsidP="00D44E90"/>
        </w:tc>
        <w:tc>
          <w:tcPr>
            <w:tcW w:w="1072" w:type="dxa"/>
          </w:tcPr>
          <w:p w14:paraId="52257191" w14:textId="722F199D" w:rsidR="008E3730" w:rsidRPr="005E6D4D" w:rsidRDefault="008E3730" w:rsidP="00D44E90">
            <w:r w:rsidRPr="005E6D4D">
              <w:t>UL</w:t>
            </w:r>
          </w:p>
        </w:tc>
        <w:tc>
          <w:tcPr>
            <w:tcW w:w="1750" w:type="dxa"/>
          </w:tcPr>
          <w:p w14:paraId="72128850" w14:textId="77777777" w:rsidR="008E3730" w:rsidRPr="005E6D4D" w:rsidRDefault="008E3730" w:rsidP="00D44E90"/>
        </w:tc>
        <w:tc>
          <w:tcPr>
            <w:tcW w:w="1664" w:type="dxa"/>
          </w:tcPr>
          <w:p w14:paraId="0182AF28" w14:textId="35073F42" w:rsidR="008E3730" w:rsidRPr="005E6D4D" w:rsidRDefault="008E3730" w:rsidP="00D44E90"/>
        </w:tc>
        <w:tc>
          <w:tcPr>
            <w:tcW w:w="1441" w:type="dxa"/>
          </w:tcPr>
          <w:p w14:paraId="0FDBB14E" w14:textId="77777777" w:rsidR="008E3730" w:rsidRPr="005E6D4D" w:rsidRDefault="008E3730" w:rsidP="00D44E90"/>
        </w:tc>
      </w:tr>
      <w:tr w:rsidR="008E3730" w:rsidRPr="005E6D4D" w14:paraId="13E1D0BF" w14:textId="6A3DE6F8" w:rsidTr="001E79F1">
        <w:tc>
          <w:tcPr>
            <w:tcW w:w="1820" w:type="dxa"/>
            <w:vMerge/>
          </w:tcPr>
          <w:p w14:paraId="47BB647B" w14:textId="77777777" w:rsidR="008E3730" w:rsidRPr="005E6D4D" w:rsidRDefault="008E3730" w:rsidP="00D44E90"/>
        </w:tc>
        <w:tc>
          <w:tcPr>
            <w:tcW w:w="1603" w:type="dxa"/>
          </w:tcPr>
          <w:p w14:paraId="7B0AA177" w14:textId="5911E15D" w:rsidR="008E3730" w:rsidRPr="005E6D4D" w:rsidRDefault="008E3730" w:rsidP="00D44E90">
            <w:r w:rsidRPr="005E6D4D">
              <w:t>AR</w:t>
            </w:r>
          </w:p>
        </w:tc>
        <w:tc>
          <w:tcPr>
            <w:tcW w:w="1072" w:type="dxa"/>
          </w:tcPr>
          <w:p w14:paraId="61E15547" w14:textId="1DFF8C8C" w:rsidR="008E3730" w:rsidRPr="005E6D4D" w:rsidRDefault="008E3730" w:rsidP="00D44E90">
            <w:r w:rsidRPr="005E6D4D">
              <w:t>DL</w:t>
            </w:r>
          </w:p>
        </w:tc>
        <w:tc>
          <w:tcPr>
            <w:tcW w:w="1750" w:type="dxa"/>
          </w:tcPr>
          <w:p w14:paraId="51B1008E" w14:textId="77777777" w:rsidR="008E3730" w:rsidRPr="005E6D4D" w:rsidRDefault="008E3730" w:rsidP="00D44E90"/>
        </w:tc>
        <w:tc>
          <w:tcPr>
            <w:tcW w:w="1664" w:type="dxa"/>
          </w:tcPr>
          <w:p w14:paraId="1C917929" w14:textId="3FF91540" w:rsidR="008E3730" w:rsidRPr="005E6D4D" w:rsidRDefault="008E3730" w:rsidP="00D44E90"/>
        </w:tc>
        <w:tc>
          <w:tcPr>
            <w:tcW w:w="1441" w:type="dxa"/>
          </w:tcPr>
          <w:p w14:paraId="63D29E72" w14:textId="77777777" w:rsidR="008E3730" w:rsidRPr="005E6D4D" w:rsidRDefault="008E3730" w:rsidP="00D44E90"/>
        </w:tc>
      </w:tr>
      <w:tr w:rsidR="008E3730" w:rsidRPr="005E6D4D" w14:paraId="7D862A5B" w14:textId="6E121F21" w:rsidTr="001E79F1">
        <w:tc>
          <w:tcPr>
            <w:tcW w:w="1820" w:type="dxa"/>
            <w:vMerge/>
          </w:tcPr>
          <w:p w14:paraId="4217BCBD" w14:textId="77777777" w:rsidR="008E3730" w:rsidRPr="005E6D4D" w:rsidRDefault="008E3730" w:rsidP="00D44E90"/>
        </w:tc>
        <w:tc>
          <w:tcPr>
            <w:tcW w:w="1603" w:type="dxa"/>
          </w:tcPr>
          <w:p w14:paraId="23B07A13" w14:textId="77777777" w:rsidR="008E3730" w:rsidRPr="005E6D4D" w:rsidRDefault="008E3730" w:rsidP="00D44E90"/>
        </w:tc>
        <w:tc>
          <w:tcPr>
            <w:tcW w:w="1072" w:type="dxa"/>
          </w:tcPr>
          <w:p w14:paraId="4447F575" w14:textId="1F13D9F3" w:rsidR="008E3730" w:rsidRPr="005E6D4D" w:rsidRDefault="008E3730" w:rsidP="00D44E90">
            <w:r w:rsidRPr="005E6D4D">
              <w:t>UL</w:t>
            </w:r>
          </w:p>
        </w:tc>
        <w:tc>
          <w:tcPr>
            <w:tcW w:w="1750" w:type="dxa"/>
          </w:tcPr>
          <w:p w14:paraId="77867821" w14:textId="77777777" w:rsidR="008E3730" w:rsidRPr="005E6D4D" w:rsidRDefault="008E3730" w:rsidP="00D44E90"/>
        </w:tc>
        <w:tc>
          <w:tcPr>
            <w:tcW w:w="1664" w:type="dxa"/>
          </w:tcPr>
          <w:p w14:paraId="17A05915" w14:textId="3DF83E9A" w:rsidR="008E3730" w:rsidRPr="005E6D4D" w:rsidRDefault="008E3730" w:rsidP="00D44E90"/>
        </w:tc>
        <w:tc>
          <w:tcPr>
            <w:tcW w:w="1441" w:type="dxa"/>
          </w:tcPr>
          <w:p w14:paraId="48411A71" w14:textId="77777777" w:rsidR="008E3730" w:rsidRPr="005E6D4D" w:rsidRDefault="008E3730" w:rsidP="00D44E90"/>
        </w:tc>
      </w:tr>
    </w:tbl>
    <w:p w14:paraId="048F81DF" w14:textId="77777777" w:rsidR="00711162" w:rsidRDefault="00711162" w:rsidP="00711162"/>
    <w:p w14:paraId="742975F0" w14:textId="77777777" w:rsidR="008E3730" w:rsidRDefault="008E3730" w:rsidP="00711162"/>
    <w:p w14:paraId="387B9EAF" w14:textId="77777777" w:rsidR="00201313" w:rsidRPr="00711162" w:rsidRDefault="00201313" w:rsidP="00711162"/>
    <w:p w14:paraId="572E39C2" w14:textId="49667C4F" w:rsidR="0087428C" w:rsidRDefault="006B639E" w:rsidP="0087428C">
      <w:pPr>
        <w:pStyle w:val="Heading2"/>
        <w:rPr>
          <w:rFonts w:eastAsia="DengXian"/>
        </w:rPr>
      </w:pPr>
      <w:bookmarkStart w:id="195" w:name="_Toc83729184"/>
      <w:r>
        <w:rPr>
          <w:rFonts w:eastAsia="DengXian"/>
        </w:rPr>
        <w:t>Coverage based on Methodology 2</w:t>
      </w:r>
      <w:bookmarkEnd w:id="195"/>
    </w:p>
    <w:p w14:paraId="582F6799" w14:textId="57F39581" w:rsidR="00CC5DA0" w:rsidRPr="00CC5DA0" w:rsidRDefault="008B7A66" w:rsidP="008B7A66">
      <w:pPr>
        <w:tabs>
          <w:tab w:val="left" w:pos="2640"/>
        </w:tabs>
      </w:pPr>
      <w:r>
        <w:t>In methodology 2, we evaluate XR coverage with 1 UE per network.</w:t>
      </w:r>
    </w:p>
    <w:tbl>
      <w:tblPr>
        <w:tblStyle w:val="TableGrid"/>
        <w:tblW w:w="0" w:type="auto"/>
        <w:tblInd w:w="0" w:type="dxa"/>
        <w:tblLook w:val="04A0" w:firstRow="1" w:lastRow="0" w:firstColumn="1" w:lastColumn="0" w:noHBand="0" w:noVBand="1"/>
      </w:tblPr>
      <w:tblGrid>
        <w:gridCol w:w="2515"/>
        <w:gridCol w:w="2030"/>
        <w:gridCol w:w="2343"/>
        <w:gridCol w:w="2462"/>
      </w:tblGrid>
      <w:tr w:rsidR="00430EF7" w:rsidRPr="005E6D4D" w14:paraId="59F33C3A" w14:textId="77777777" w:rsidTr="008D153F">
        <w:tc>
          <w:tcPr>
            <w:tcW w:w="2515" w:type="dxa"/>
            <w:shd w:val="clear" w:color="auto" w:fill="E7E6E6" w:themeFill="background2"/>
          </w:tcPr>
          <w:p w14:paraId="2363F18E" w14:textId="77777777" w:rsidR="00430EF7" w:rsidRPr="005E6D4D" w:rsidRDefault="00430EF7" w:rsidP="008D153F">
            <w:r>
              <w:t>Deployment environment</w:t>
            </w:r>
          </w:p>
        </w:tc>
        <w:tc>
          <w:tcPr>
            <w:tcW w:w="2030" w:type="dxa"/>
            <w:shd w:val="clear" w:color="auto" w:fill="E7E6E6" w:themeFill="background2"/>
          </w:tcPr>
          <w:p w14:paraId="4C368B22" w14:textId="77777777" w:rsidR="00430EF7" w:rsidRPr="005E6D4D" w:rsidRDefault="00430EF7" w:rsidP="008D153F">
            <w:r>
              <w:t>Applications</w:t>
            </w:r>
          </w:p>
        </w:tc>
        <w:tc>
          <w:tcPr>
            <w:tcW w:w="2343" w:type="dxa"/>
            <w:shd w:val="clear" w:color="auto" w:fill="E7E6E6" w:themeFill="background2"/>
          </w:tcPr>
          <w:p w14:paraId="63847A2E" w14:textId="77777777" w:rsidR="00430EF7" w:rsidRPr="005E6D4D" w:rsidRDefault="00430EF7" w:rsidP="008D153F">
            <w:r w:rsidRPr="005E6D4D">
              <w:t>Link</w:t>
            </w:r>
          </w:p>
        </w:tc>
        <w:tc>
          <w:tcPr>
            <w:tcW w:w="2462" w:type="dxa"/>
            <w:shd w:val="clear" w:color="auto" w:fill="E7E6E6" w:themeFill="background2"/>
          </w:tcPr>
          <w:p w14:paraId="6C5026F3" w14:textId="77777777" w:rsidR="00430EF7" w:rsidRPr="005E6D4D" w:rsidRDefault="00430EF7" w:rsidP="008D153F">
            <w:r w:rsidRPr="005E6D4D">
              <w:t>XR Coverage</w:t>
            </w:r>
            <w:r>
              <w:t xml:space="preserve"> (dB)</w:t>
            </w:r>
          </w:p>
        </w:tc>
      </w:tr>
      <w:tr w:rsidR="00430EF7" w:rsidRPr="005E6D4D" w14:paraId="0A357B92" w14:textId="77777777" w:rsidTr="008D153F">
        <w:tc>
          <w:tcPr>
            <w:tcW w:w="2515" w:type="dxa"/>
            <w:vMerge w:val="restart"/>
          </w:tcPr>
          <w:p w14:paraId="635A51F6" w14:textId="77777777" w:rsidR="00430EF7" w:rsidRPr="005E6D4D" w:rsidRDefault="00430EF7" w:rsidP="008D153F">
            <w:r>
              <w:t>DU</w:t>
            </w:r>
          </w:p>
        </w:tc>
        <w:tc>
          <w:tcPr>
            <w:tcW w:w="2030" w:type="dxa"/>
            <w:vMerge w:val="restart"/>
          </w:tcPr>
          <w:p w14:paraId="1B0742DB" w14:textId="77777777" w:rsidR="00430EF7" w:rsidRPr="005E6D4D" w:rsidRDefault="00430EF7" w:rsidP="008D153F">
            <w:r w:rsidRPr="005E6D4D">
              <w:t>CG</w:t>
            </w:r>
          </w:p>
        </w:tc>
        <w:tc>
          <w:tcPr>
            <w:tcW w:w="2343" w:type="dxa"/>
          </w:tcPr>
          <w:p w14:paraId="009C8209" w14:textId="77777777" w:rsidR="00430EF7" w:rsidRPr="005E6D4D" w:rsidRDefault="00430EF7" w:rsidP="008D153F">
            <w:r w:rsidRPr="005E6D4D">
              <w:t>DL</w:t>
            </w:r>
          </w:p>
        </w:tc>
        <w:tc>
          <w:tcPr>
            <w:tcW w:w="2462" w:type="dxa"/>
          </w:tcPr>
          <w:p w14:paraId="0F3548C6" w14:textId="4F66EA7B" w:rsidR="00430EF7" w:rsidRPr="005E6D4D" w:rsidRDefault="00962869" w:rsidP="008D153F">
            <w:r>
              <w:t>Range: X-Y</w:t>
            </w:r>
            <w:r>
              <w:br/>
              <w:t>mean: Z</w:t>
            </w:r>
          </w:p>
        </w:tc>
      </w:tr>
      <w:tr w:rsidR="00430EF7" w:rsidRPr="005E6D4D" w14:paraId="1281BD3C" w14:textId="77777777" w:rsidTr="008D153F">
        <w:tc>
          <w:tcPr>
            <w:tcW w:w="2515" w:type="dxa"/>
            <w:vMerge/>
          </w:tcPr>
          <w:p w14:paraId="40D25263" w14:textId="77777777" w:rsidR="00430EF7" w:rsidRPr="005E6D4D" w:rsidRDefault="00430EF7" w:rsidP="008D153F"/>
        </w:tc>
        <w:tc>
          <w:tcPr>
            <w:tcW w:w="2030" w:type="dxa"/>
            <w:vMerge/>
          </w:tcPr>
          <w:p w14:paraId="5FAF86F4" w14:textId="77777777" w:rsidR="00430EF7" w:rsidRPr="005E6D4D" w:rsidRDefault="00430EF7" w:rsidP="008D153F"/>
        </w:tc>
        <w:tc>
          <w:tcPr>
            <w:tcW w:w="2343" w:type="dxa"/>
          </w:tcPr>
          <w:p w14:paraId="6BD91ED9" w14:textId="77777777" w:rsidR="00430EF7" w:rsidRPr="005E6D4D" w:rsidRDefault="00430EF7" w:rsidP="008D153F">
            <w:r w:rsidRPr="005E6D4D">
              <w:t>UL</w:t>
            </w:r>
          </w:p>
        </w:tc>
        <w:tc>
          <w:tcPr>
            <w:tcW w:w="2462" w:type="dxa"/>
          </w:tcPr>
          <w:p w14:paraId="03814D5E" w14:textId="77777777" w:rsidR="00430EF7" w:rsidRPr="005E6D4D" w:rsidRDefault="00430EF7" w:rsidP="008D153F"/>
        </w:tc>
      </w:tr>
      <w:tr w:rsidR="00430EF7" w:rsidRPr="005E6D4D" w14:paraId="5667D1DD" w14:textId="77777777" w:rsidTr="008D153F">
        <w:tc>
          <w:tcPr>
            <w:tcW w:w="2515" w:type="dxa"/>
            <w:vMerge/>
          </w:tcPr>
          <w:p w14:paraId="16454F1C" w14:textId="77777777" w:rsidR="00430EF7" w:rsidRPr="005E6D4D" w:rsidRDefault="00430EF7" w:rsidP="008D153F"/>
        </w:tc>
        <w:tc>
          <w:tcPr>
            <w:tcW w:w="2030" w:type="dxa"/>
            <w:vMerge w:val="restart"/>
          </w:tcPr>
          <w:p w14:paraId="7BF8B45E" w14:textId="77777777" w:rsidR="00430EF7" w:rsidRPr="005E6D4D" w:rsidRDefault="00430EF7" w:rsidP="008D153F">
            <w:r w:rsidRPr="005E6D4D">
              <w:t>VR</w:t>
            </w:r>
          </w:p>
        </w:tc>
        <w:tc>
          <w:tcPr>
            <w:tcW w:w="2343" w:type="dxa"/>
          </w:tcPr>
          <w:p w14:paraId="0F2C7A21" w14:textId="77777777" w:rsidR="00430EF7" w:rsidRPr="005E6D4D" w:rsidRDefault="00430EF7" w:rsidP="008D153F">
            <w:r w:rsidRPr="005E6D4D">
              <w:t>DL</w:t>
            </w:r>
          </w:p>
        </w:tc>
        <w:tc>
          <w:tcPr>
            <w:tcW w:w="2462" w:type="dxa"/>
          </w:tcPr>
          <w:p w14:paraId="385600C2" w14:textId="77777777" w:rsidR="00430EF7" w:rsidRPr="005E6D4D" w:rsidRDefault="00430EF7" w:rsidP="008D153F"/>
        </w:tc>
      </w:tr>
      <w:tr w:rsidR="00430EF7" w:rsidRPr="005E6D4D" w14:paraId="0828F606" w14:textId="77777777" w:rsidTr="008D153F">
        <w:tc>
          <w:tcPr>
            <w:tcW w:w="2515" w:type="dxa"/>
            <w:vMerge/>
          </w:tcPr>
          <w:p w14:paraId="67EAFEBF" w14:textId="77777777" w:rsidR="00430EF7" w:rsidRPr="005E6D4D" w:rsidRDefault="00430EF7" w:rsidP="008D153F"/>
        </w:tc>
        <w:tc>
          <w:tcPr>
            <w:tcW w:w="2030" w:type="dxa"/>
            <w:vMerge/>
          </w:tcPr>
          <w:p w14:paraId="3D3BE211" w14:textId="77777777" w:rsidR="00430EF7" w:rsidRPr="005E6D4D" w:rsidRDefault="00430EF7" w:rsidP="008D153F"/>
        </w:tc>
        <w:tc>
          <w:tcPr>
            <w:tcW w:w="2343" w:type="dxa"/>
          </w:tcPr>
          <w:p w14:paraId="3D5C899B" w14:textId="77777777" w:rsidR="00430EF7" w:rsidRPr="005E6D4D" w:rsidRDefault="00430EF7" w:rsidP="008D153F">
            <w:r w:rsidRPr="005E6D4D">
              <w:t>UL</w:t>
            </w:r>
          </w:p>
        </w:tc>
        <w:tc>
          <w:tcPr>
            <w:tcW w:w="2462" w:type="dxa"/>
          </w:tcPr>
          <w:p w14:paraId="2217DA93" w14:textId="77777777" w:rsidR="00430EF7" w:rsidRPr="005E6D4D" w:rsidRDefault="00430EF7" w:rsidP="008D153F"/>
        </w:tc>
      </w:tr>
      <w:tr w:rsidR="00430EF7" w:rsidRPr="005E6D4D" w14:paraId="1BDE5FE5" w14:textId="77777777" w:rsidTr="008D153F">
        <w:tc>
          <w:tcPr>
            <w:tcW w:w="2515" w:type="dxa"/>
            <w:vMerge/>
          </w:tcPr>
          <w:p w14:paraId="2672F5A2" w14:textId="77777777" w:rsidR="00430EF7" w:rsidRPr="005E6D4D" w:rsidRDefault="00430EF7" w:rsidP="008D153F"/>
        </w:tc>
        <w:tc>
          <w:tcPr>
            <w:tcW w:w="2030" w:type="dxa"/>
            <w:vMerge w:val="restart"/>
          </w:tcPr>
          <w:p w14:paraId="23461D32" w14:textId="77777777" w:rsidR="00430EF7" w:rsidRPr="005E6D4D" w:rsidRDefault="00430EF7" w:rsidP="008D153F">
            <w:r w:rsidRPr="005E6D4D">
              <w:t>AR</w:t>
            </w:r>
          </w:p>
        </w:tc>
        <w:tc>
          <w:tcPr>
            <w:tcW w:w="2343" w:type="dxa"/>
          </w:tcPr>
          <w:p w14:paraId="53DADCBB" w14:textId="77777777" w:rsidR="00430EF7" w:rsidRPr="005E6D4D" w:rsidRDefault="00430EF7" w:rsidP="008D153F">
            <w:r w:rsidRPr="005E6D4D">
              <w:t>DL</w:t>
            </w:r>
          </w:p>
        </w:tc>
        <w:tc>
          <w:tcPr>
            <w:tcW w:w="2462" w:type="dxa"/>
          </w:tcPr>
          <w:p w14:paraId="0E52DC69" w14:textId="77777777" w:rsidR="00430EF7" w:rsidRPr="005E6D4D" w:rsidRDefault="00430EF7" w:rsidP="008D153F"/>
        </w:tc>
      </w:tr>
      <w:tr w:rsidR="00430EF7" w:rsidRPr="005E6D4D" w14:paraId="395670DF" w14:textId="77777777" w:rsidTr="008D153F">
        <w:tc>
          <w:tcPr>
            <w:tcW w:w="2515" w:type="dxa"/>
            <w:vMerge/>
          </w:tcPr>
          <w:p w14:paraId="3D118D10" w14:textId="77777777" w:rsidR="00430EF7" w:rsidRPr="005E6D4D" w:rsidRDefault="00430EF7" w:rsidP="008D153F"/>
        </w:tc>
        <w:tc>
          <w:tcPr>
            <w:tcW w:w="2030" w:type="dxa"/>
            <w:vMerge/>
          </w:tcPr>
          <w:p w14:paraId="655D737B" w14:textId="77777777" w:rsidR="00430EF7" w:rsidRPr="005E6D4D" w:rsidRDefault="00430EF7" w:rsidP="008D153F"/>
        </w:tc>
        <w:tc>
          <w:tcPr>
            <w:tcW w:w="2343" w:type="dxa"/>
          </w:tcPr>
          <w:p w14:paraId="4D241943" w14:textId="77777777" w:rsidR="00430EF7" w:rsidRPr="005E6D4D" w:rsidRDefault="00430EF7" w:rsidP="008D153F">
            <w:r w:rsidRPr="005E6D4D">
              <w:t>UL</w:t>
            </w:r>
          </w:p>
        </w:tc>
        <w:tc>
          <w:tcPr>
            <w:tcW w:w="2462" w:type="dxa"/>
          </w:tcPr>
          <w:p w14:paraId="7CEA0889" w14:textId="77777777" w:rsidR="00430EF7" w:rsidRPr="005E6D4D" w:rsidRDefault="00430EF7" w:rsidP="008D153F"/>
        </w:tc>
      </w:tr>
      <w:tr w:rsidR="00430EF7" w:rsidRPr="005E6D4D" w14:paraId="2C4674C6" w14:textId="77777777" w:rsidTr="008D153F">
        <w:tc>
          <w:tcPr>
            <w:tcW w:w="2515" w:type="dxa"/>
            <w:vMerge w:val="restart"/>
          </w:tcPr>
          <w:p w14:paraId="4434F3A7" w14:textId="77777777" w:rsidR="00430EF7" w:rsidRPr="005E6D4D" w:rsidRDefault="00430EF7" w:rsidP="008D153F">
            <w:proofErr w:type="spellStart"/>
            <w:r>
              <w:t>UMa</w:t>
            </w:r>
            <w:proofErr w:type="spellEnd"/>
          </w:p>
        </w:tc>
        <w:tc>
          <w:tcPr>
            <w:tcW w:w="2030" w:type="dxa"/>
          </w:tcPr>
          <w:p w14:paraId="3E7422F0" w14:textId="77777777" w:rsidR="00430EF7" w:rsidRPr="005E6D4D" w:rsidRDefault="00430EF7" w:rsidP="008D153F">
            <w:r w:rsidRPr="005E6D4D">
              <w:t>CG</w:t>
            </w:r>
          </w:p>
        </w:tc>
        <w:tc>
          <w:tcPr>
            <w:tcW w:w="2343" w:type="dxa"/>
          </w:tcPr>
          <w:p w14:paraId="086D1FCA" w14:textId="77777777" w:rsidR="00430EF7" w:rsidRPr="005E6D4D" w:rsidRDefault="00430EF7" w:rsidP="008D153F">
            <w:r w:rsidRPr="005E6D4D">
              <w:t>DL</w:t>
            </w:r>
          </w:p>
        </w:tc>
        <w:tc>
          <w:tcPr>
            <w:tcW w:w="2462" w:type="dxa"/>
          </w:tcPr>
          <w:p w14:paraId="5D69509D" w14:textId="77777777" w:rsidR="00430EF7" w:rsidRPr="005E6D4D" w:rsidRDefault="00430EF7" w:rsidP="008D153F"/>
        </w:tc>
      </w:tr>
      <w:tr w:rsidR="00430EF7" w:rsidRPr="005E6D4D" w14:paraId="627C8B96" w14:textId="77777777" w:rsidTr="008D153F">
        <w:tc>
          <w:tcPr>
            <w:tcW w:w="2515" w:type="dxa"/>
            <w:vMerge/>
          </w:tcPr>
          <w:p w14:paraId="25FA8C53" w14:textId="77777777" w:rsidR="00430EF7" w:rsidRPr="005E6D4D" w:rsidRDefault="00430EF7" w:rsidP="008D153F"/>
        </w:tc>
        <w:tc>
          <w:tcPr>
            <w:tcW w:w="2030" w:type="dxa"/>
          </w:tcPr>
          <w:p w14:paraId="17E60F11" w14:textId="77777777" w:rsidR="00430EF7" w:rsidRPr="005E6D4D" w:rsidRDefault="00430EF7" w:rsidP="008D153F"/>
        </w:tc>
        <w:tc>
          <w:tcPr>
            <w:tcW w:w="2343" w:type="dxa"/>
          </w:tcPr>
          <w:p w14:paraId="6FDCBA84" w14:textId="77777777" w:rsidR="00430EF7" w:rsidRPr="005E6D4D" w:rsidRDefault="00430EF7" w:rsidP="008D153F">
            <w:r w:rsidRPr="005E6D4D">
              <w:t>UL</w:t>
            </w:r>
          </w:p>
        </w:tc>
        <w:tc>
          <w:tcPr>
            <w:tcW w:w="2462" w:type="dxa"/>
          </w:tcPr>
          <w:p w14:paraId="01EC54C4" w14:textId="77777777" w:rsidR="00430EF7" w:rsidRPr="005E6D4D" w:rsidRDefault="00430EF7" w:rsidP="008D153F"/>
        </w:tc>
      </w:tr>
      <w:tr w:rsidR="00430EF7" w:rsidRPr="005E6D4D" w14:paraId="3B04BC30" w14:textId="77777777" w:rsidTr="008D153F">
        <w:tc>
          <w:tcPr>
            <w:tcW w:w="2515" w:type="dxa"/>
            <w:vMerge/>
          </w:tcPr>
          <w:p w14:paraId="5F03F606" w14:textId="77777777" w:rsidR="00430EF7" w:rsidRPr="005E6D4D" w:rsidRDefault="00430EF7" w:rsidP="008D153F"/>
        </w:tc>
        <w:tc>
          <w:tcPr>
            <w:tcW w:w="2030" w:type="dxa"/>
          </w:tcPr>
          <w:p w14:paraId="360230AD" w14:textId="77777777" w:rsidR="00430EF7" w:rsidRPr="005E6D4D" w:rsidRDefault="00430EF7" w:rsidP="008D153F">
            <w:r w:rsidRPr="005E6D4D">
              <w:t>VR</w:t>
            </w:r>
          </w:p>
        </w:tc>
        <w:tc>
          <w:tcPr>
            <w:tcW w:w="2343" w:type="dxa"/>
          </w:tcPr>
          <w:p w14:paraId="0D12374A" w14:textId="77777777" w:rsidR="00430EF7" w:rsidRPr="005E6D4D" w:rsidRDefault="00430EF7" w:rsidP="008D153F">
            <w:r w:rsidRPr="005E6D4D">
              <w:t>DL</w:t>
            </w:r>
          </w:p>
        </w:tc>
        <w:tc>
          <w:tcPr>
            <w:tcW w:w="2462" w:type="dxa"/>
          </w:tcPr>
          <w:p w14:paraId="0EDFCE94" w14:textId="77777777" w:rsidR="00430EF7" w:rsidRPr="005E6D4D" w:rsidRDefault="00430EF7" w:rsidP="008D153F"/>
        </w:tc>
      </w:tr>
      <w:tr w:rsidR="00430EF7" w:rsidRPr="005E6D4D" w14:paraId="6BCC783B" w14:textId="77777777" w:rsidTr="008D153F">
        <w:tc>
          <w:tcPr>
            <w:tcW w:w="2515" w:type="dxa"/>
            <w:vMerge/>
          </w:tcPr>
          <w:p w14:paraId="3FB44EA9" w14:textId="77777777" w:rsidR="00430EF7" w:rsidRPr="005E6D4D" w:rsidRDefault="00430EF7" w:rsidP="008D153F"/>
        </w:tc>
        <w:tc>
          <w:tcPr>
            <w:tcW w:w="2030" w:type="dxa"/>
          </w:tcPr>
          <w:p w14:paraId="033A7F57" w14:textId="77777777" w:rsidR="00430EF7" w:rsidRPr="005E6D4D" w:rsidRDefault="00430EF7" w:rsidP="008D153F"/>
        </w:tc>
        <w:tc>
          <w:tcPr>
            <w:tcW w:w="2343" w:type="dxa"/>
          </w:tcPr>
          <w:p w14:paraId="7633ED31" w14:textId="77777777" w:rsidR="00430EF7" w:rsidRPr="005E6D4D" w:rsidRDefault="00430EF7" w:rsidP="008D153F">
            <w:r w:rsidRPr="005E6D4D">
              <w:t>UL</w:t>
            </w:r>
          </w:p>
        </w:tc>
        <w:tc>
          <w:tcPr>
            <w:tcW w:w="2462" w:type="dxa"/>
          </w:tcPr>
          <w:p w14:paraId="411F60AC" w14:textId="77777777" w:rsidR="00430EF7" w:rsidRPr="005E6D4D" w:rsidRDefault="00430EF7" w:rsidP="008D153F"/>
        </w:tc>
      </w:tr>
      <w:tr w:rsidR="00430EF7" w:rsidRPr="005E6D4D" w14:paraId="1ECA1C6F" w14:textId="77777777" w:rsidTr="008D153F">
        <w:tc>
          <w:tcPr>
            <w:tcW w:w="2515" w:type="dxa"/>
            <w:vMerge/>
          </w:tcPr>
          <w:p w14:paraId="1E2D4FCB" w14:textId="77777777" w:rsidR="00430EF7" w:rsidRPr="005E6D4D" w:rsidRDefault="00430EF7" w:rsidP="008D153F"/>
        </w:tc>
        <w:tc>
          <w:tcPr>
            <w:tcW w:w="2030" w:type="dxa"/>
          </w:tcPr>
          <w:p w14:paraId="4B5AE900" w14:textId="77777777" w:rsidR="00430EF7" w:rsidRPr="005E6D4D" w:rsidRDefault="00430EF7" w:rsidP="008D153F">
            <w:r w:rsidRPr="005E6D4D">
              <w:t>AR</w:t>
            </w:r>
          </w:p>
        </w:tc>
        <w:tc>
          <w:tcPr>
            <w:tcW w:w="2343" w:type="dxa"/>
          </w:tcPr>
          <w:p w14:paraId="79A97F10" w14:textId="77777777" w:rsidR="00430EF7" w:rsidRPr="005E6D4D" w:rsidRDefault="00430EF7" w:rsidP="008D153F">
            <w:r w:rsidRPr="005E6D4D">
              <w:t>DL</w:t>
            </w:r>
          </w:p>
        </w:tc>
        <w:tc>
          <w:tcPr>
            <w:tcW w:w="2462" w:type="dxa"/>
          </w:tcPr>
          <w:p w14:paraId="767C6F63" w14:textId="77777777" w:rsidR="00430EF7" w:rsidRPr="005E6D4D" w:rsidRDefault="00430EF7" w:rsidP="008D153F"/>
        </w:tc>
      </w:tr>
      <w:tr w:rsidR="00430EF7" w:rsidRPr="005E6D4D" w14:paraId="2DB20F17" w14:textId="77777777" w:rsidTr="008D153F">
        <w:tc>
          <w:tcPr>
            <w:tcW w:w="2515" w:type="dxa"/>
            <w:vMerge/>
          </w:tcPr>
          <w:p w14:paraId="4AB17E5A" w14:textId="77777777" w:rsidR="00430EF7" w:rsidRPr="005E6D4D" w:rsidRDefault="00430EF7" w:rsidP="008D153F"/>
        </w:tc>
        <w:tc>
          <w:tcPr>
            <w:tcW w:w="2030" w:type="dxa"/>
          </w:tcPr>
          <w:p w14:paraId="16492D19" w14:textId="77777777" w:rsidR="00430EF7" w:rsidRPr="005E6D4D" w:rsidRDefault="00430EF7" w:rsidP="008D153F"/>
        </w:tc>
        <w:tc>
          <w:tcPr>
            <w:tcW w:w="2343" w:type="dxa"/>
          </w:tcPr>
          <w:p w14:paraId="1053C8DD" w14:textId="77777777" w:rsidR="00430EF7" w:rsidRPr="005E6D4D" w:rsidRDefault="00430EF7" w:rsidP="008D153F">
            <w:r w:rsidRPr="005E6D4D">
              <w:t>UL</w:t>
            </w:r>
          </w:p>
        </w:tc>
        <w:tc>
          <w:tcPr>
            <w:tcW w:w="2462" w:type="dxa"/>
          </w:tcPr>
          <w:p w14:paraId="794D8346" w14:textId="77777777" w:rsidR="00430EF7" w:rsidRPr="005E6D4D" w:rsidRDefault="00430EF7" w:rsidP="008D153F"/>
        </w:tc>
      </w:tr>
    </w:tbl>
    <w:p w14:paraId="5B061CA4" w14:textId="77777777" w:rsidR="00430EF7" w:rsidRDefault="00430EF7" w:rsidP="0087428C"/>
    <w:p w14:paraId="129E4392" w14:textId="77777777" w:rsidR="00613B2F" w:rsidRPr="008B33F0" w:rsidRDefault="00613B2F" w:rsidP="00613B2F">
      <w:pPr>
        <w:rPr>
          <w:b/>
          <w:bCs/>
          <w:u w:val="single"/>
        </w:rPr>
      </w:pPr>
      <w:r w:rsidRPr="008B33F0">
        <w:rPr>
          <w:b/>
          <w:bCs/>
          <w:u w:val="single"/>
        </w:rPr>
        <w:lastRenderedPageBreak/>
        <w:t>General Observations</w:t>
      </w:r>
    </w:p>
    <w:p w14:paraId="5C92FA80" w14:textId="2BF35409" w:rsidR="00613B2F" w:rsidRPr="008B33F0" w:rsidRDefault="008B33F0" w:rsidP="00613B2F">
      <w:pPr>
        <w:pStyle w:val="ListParagraph"/>
        <w:numPr>
          <w:ilvl w:val="0"/>
          <w:numId w:val="96"/>
        </w:numPr>
        <w:ind w:firstLineChars="0"/>
      </w:pPr>
      <w:r>
        <w:rPr>
          <w:rFonts w:ascii="Times New Roman" w:hAnsi="Times New Roman" w:cs="Times New Roman"/>
        </w:rPr>
        <w:t xml:space="preserve">(example) </w:t>
      </w:r>
      <w:r w:rsidR="00613B2F" w:rsidRPr="008B33F0">
        <w:rPr>
          <w:rFonts w:ascii="Times New Roman" w:hAnsi="Times New Roman" w:cs="Times New Roman"/>
        </w:rPr>
        <w:t>For CG/VR/AR, the DL coverage is larger than UL coverage (i.e., large in absolute numbers).</w:t>
      </w:r>
    </w:p>
    <w:p w14:paraId="6A93BB9F" w14:textId="77777777" w:rsidR="000610AF" w:rsidRPr="008B33F0" w:rsidRDefault="000610AF" w:rsidP="001B5C21"/>
    <w:p w14:paraId="015E225C" w14:textId="4F34F536" w:rsidR="00F462BC" w:rsidRPr="008B33F0" w:rsidRDefault="00F462BC" w:rsidP="00F462BC">
      <w:pPr>
        <w:rPr>
          <w:b/>
          <w:bCs/>
          <w:u w:val="single"/>
        </w:rPr>
      </w:pPr>
      <w:r w:rsidRPr="008B33F0">
        <w:rPr>
          <w:b/>
          <w:bCs/>
          <w:u w:val="single"/>
        </w:rPr>
        <w:t>Source specific Observations</w:t>
      </w:r>
    </w:p>
    <w:p w14:paraId="7054A293" w14:textId="1FF8B473" w:rsidR="008B33F0" w:rsidRPr="00AC331F" w:rsidRDefault="00AC331F" w:rsidP="008B33F0">
      <w:pPr>
        <w:pStyle w:val="ListParagraph"/>
        <w:numPr>
          <w:ilvl w:val="0"/>
          <w:numId w:val="96"/>
        </w:numPr>
        <w:ind w:firstLineChars="0"/>
        <w:rPr>
          <w:rFonts w:ascii="Times New Roman" w:hAnsi="Times New Roman" w:cs="Times New Roman"/>
        </w:rPr>
      </w:pPr>
      <w:r w:rsidRPr="00AC331F">
        <w:rPr>
          <w:rFonts w:ascii="Times New Roman" w:hAnsi="Times New Roman" w:cs="Times New Roman"/>
        </w:rPr>
        <w:t>Source 1 observes that …</w:t>
      </w:r>
    </w:p>
    <w:p w14:paraId="6595C65E" w14:textId="77777777" w:rsidR="000610AF" w:rsidRDefault="000610AF" w:rsidP="00317408">
      <w:pPr>
        <w:ind w:left="360"/>
      </w:pPr>
    </w:p>
    <w:p w14:paraId="0BB9A89F" w14:textId="77777777" w:rsidR="001B5C21" w:rsidRDefault="001B5C21" w:rsidP="001B5C21">
      <w:pPr>
        <w:pStyle w:val="Heading1"/>
        <w:rPr>
          <w:rFonts w:eastAsia="DengXian"/>
        </w:rPr>
      </w:pPr>
      <w:bookmarkStart w:id="196" w:name="_Toc54335631"/>
      <w:bookmarkStart w:id="197" w:name="_Toc83729185"/>
      <w:r>
        <w:rPr>
          <w:rFonts w:eastAsia="DengXian"/>
        </w:rPr>
        <w:t>Conclusions</w:t>
      </w:r>
      <w:bookmarkEnd w:id="196"/>
      <w:bookmarkEnd w:id="197"/>
    </w:p>
    <w:p w14:paraId="6C86A617" w14:textId="77777777" w:rsidR="001B5C21" w:rsidRDefault="001B5C21" w:rsidP="001B5C21"/>
    <w:p w14:paraId="049EA164" w14:textId="77777777" w:rsidR="001B5C21" w:rsidRDefault="001B5C21" w:rsidP="001B5C21"/>
    <w:p w14:paraId="54A2357F" w14:textId="77777777" w:rsidR="001B5C21" w:rsidRDefault="001B5C21" w:rsidP="001B5C21"/>
    <w:p w14:paraId="6DEB1D81" w14:textId="0FF49E6B" w:rsidR="001B5C21" w:rsidRDefault="001B5C21" w:rsidP="00B23D60">
      <w:pPr>
        <w:pStyle w:val="Heading1"/>
        <w:numPr>
          <w:ilvl w:val="0"/>
          <w:numId w:val="0"/>
        </w:numPr>
        <w:rPr>
          <w:rFonts w:eastAsia="DengXian"/>
        </w:rPr>
      </w:pPr>
      <w:r>
        <w:br w:type="page"/>
      </w:r>
      <w:bookmarkStart w:id="198" w:name="tsgNames"/>
      <w:bookmarkStart w:id="199" w:name="startOfAnnexes"/>
      <w:bookmarkStart w:id="200" w:name="_Toc54335632"/>
      <w:bookmarkStart w:id="201" w:name="_Ref83558503"/>
      <w:bookmarkStart w:id="202" w:name="_Ref83559584"/>
      <w:bookmarkStart w:id="203" w:name="_Toc83729186"/>
      <w:bookmarkEnd w:id="198"/>
      <w:bookmarkEnd w:id="199"/>
      <w:r>
        <w:rPr>
          <w:rFonts w:eastAsia="DengXian"/>
        </w:rPr>
        <w:lastRenderedPageBreak/>
        <w:t>Annex &lt;A&gt;:</w:t>
      </w:r>
      <w:bookmarkEnd w:id="200"/>
      <w:r>
        <w:rPr>
          <w:rFonts w:eastAsia="DengXian"/>
        </w:rPr>
        <w:t xml:space="preserve"> Evaluation Methodology</w:t>
      </w:r>
      <w:bookmarkEnd w:id="201"/>
      <w:bookmarkEnd w:id="202"/>
      <w:bookmarkEnd w:id="203"/>
    </w:p>
    <w:p w14:paraId="6FD7CBEE" w14:textId="77777777" w:rsidR="001B5C21" w:rsidRDefault="001B5C21" w:rsidP="001B5C21"/>
    <w:p w14:paraId="44B76338" w14:textId="77777777" w:rsidR="001B5C21" w:rsidRDefault="001B5C21" w:rsidP="001B5C21"/>
    <w:p w14:paraId="4A663BA0" w14:textId="77777777" w:rsidR="001B5C21" w:rsidRPr="00391B2A" w:rsidRDefault="001B5C21" w:rsidP="00B23D60">
      <w:pPr>
        <w:pStyle w:val="Heading1"/>
        <w:numPr>
          <w:ilvl w:val="0"/>
          <w:numId w:val="0"/>
        </w:numPr>
        <w:rPr>
          <w:rFonts w:eastAsia="DengXian"/>
        </w:rPr>
      </w:pPr>
      <w:bookmarkStart w:id="204" w:name="_Ref83643758"/>
      <w:bookmarkStart w:id="205" w:name="_Ref83649690"/>
      <w:bookmarkStart w:id="206" w:name="_Ref83653141"/>
      <w:bookmarkStart w:id="207" w:name="_Toc83729187"/>
      <w:r w:rsidRPr="00391B2A">
        <w:rPr>
          <w:rFonts w:eastAsia="DengXian"/>
        </w:rPr>
        <w:t>A.1</w:t>
      </w:r>
      <w:r w:rsidRPr="00391B2A">
        <w:rPr>
          <w:rFonts w:eastAsia="DengXian"/>
        </w:rPr>
        <w:tab/>
        <w:t>Evaluation Methodology for Capacity</w:t>
      </w:r>
      <w:bookmarkEnd w:id="204"/>
      <w:bookmarkEnd w:id="205"/>
      <w:bookmarkEnd w:id="206"/>
      <w:bookmarkEnd w:id="207"/>
    </w:p>
    <w:p w14:paraId="6E7F3CA6" w14:textId="1A0640B7" w:rsidR="006977B6" w:rsidRPr="00F17C11" w:rsidRDefault="00F17C11" w:rsidP="003A0467">
      <w:pPr>
        <w:jc w:val="both"/>
        <w:rPr>
          <w:b/>
          <w:bCs/>
          <w:u w:val="single"/>
        </w:rPr>
      </w:pPr>
      <w:bookmarkStart w:id="208" w:name="_Ref83377902"/>
      <w:r w:rsidRPr="00F17C11">
        <w:rPr>
          <w:b/>
          <w:bCs/>
          <w:u w:val="single"/>
        </w:rPr>
        <w:t>System Level Simulation Parameters for Capacity Evaluation</w:t>
      </w:r>
    </w:p>
    <w:p w14:paraId="245EBD3B" w14:textId="02F6CBE8" w:rsidR="007379CF" w:rsidRDefault="007379CF" w:rsidP="003A0467">
      <w:pPr>
        <w:jc w:val="both"/>
      </w:pPr>
      <w:r>
        <w:t xml:space="preserve">For Capacity evaluation, system level simulations (SLS) </w:t>
      </w:r>
      <w:proofErr w:type="gramStart"/>
      <w:r w:rsidR="00F30A43">
        <w:t>is</w:t>
      </w:r>
      <w:proofErr w:type="gramEnd"/>
      <w:r w:rsidR="00F30A43">
        <w:t xml:space="preserve"> </w:t>
      </w:r>
      <w:r>
        <w:t xml:space="preserve">carried out based on the simulation parameters presented in </w:t>
      </w:r>
      <w:r>
        <w:fldChar w:fldCharType="begin"/>
      </w:r>
      <w:r>
        <w:instrText xml:space="preserve"> REF _Ref83377902 \h </w:instrText>
      </w:r>
      <w:r>
        <w:fldChar w:fldCharType="separate"/>
      </w:r>
      <w:r w:rsidRPr="00B311E6">
        <w:rPr>
          <w:b/>
          <w:bCs/>
        </w:rPr>
        <w:t xml:space="preserve">Table </w:t>
      </w:r>
      <w:r w:rsidRPr="00B311E6">
        <w:rPr>
          <w:b/>
          <w:bCs/>
          <w:i/>
          <w:iCs/>
          <w:noProof/>
        </w:rPr>
        <w:t>16</w:t>
      </w:r>
      <w:r>
        <w:fldChar w:fldCharType="end"/>
      </w:r>
      <w:r>
        <w:t xml:space="preserve"> (for FR1) and </w:t>
      </w:r>
      <w:r>
        <w:fldChar w:fldCharType="begin"/>
      </w:r>
      <w:r>
        <w:instrText xml:space="preserve"> REF _Ref83377952 \h </w:instrText>
      </w:r>
      <w:r>
        <w:fldChar w:fldCharType="separate"/>
      </w:r>
      <w:r w:rsidRPr="00B311E6">
        <w:rPr>
          <w:b/>
          <w:bCs/>
        </w:rPr>
        <w:t xml:space="preserve">Table </w:t>
      </w:r>
      <w:r>
        <w:rPr>
          <w:b/>
          <w:bCs/>
          <w:i/>
          <w:iCs/>
          <w:noProof/>
        </w:rPr>
        <w:t>17</w:t>
      </w:r>
      <w:r>
        <w:fldChar w:fldCharType="end"/>
      </w:r>
      <w:r>
        <w:t xml:space="preserve"> (for FR2) should be used.</w:t>
      </w:r>
    </w:p>
    <w:p w14:paraId="22846469" w14:textId="61FB3590" w:rsidR="00482181" w:rsidRPr="00BA7507" w:rsidRDefault="004C4D00" w:rsidP="003A0467">
      <w:pPr>
        <w:jc w:val="both"/>
      </w:pPr>
      <w:r>
        <w:t xml:space="preserve">The gNB and UEs in the simulation are configured base on  simulation parameters presented in </w:t>
      </w:r>
      <w:r>
        <w:fldChar w:fldCharType="begin"/>
      </w:r>
      <w:r>
        <w:instrText xml:space="preserve"> REF _Ref83377902 \h </w:instrText>
      </w:r>
      <w:r>
        <w:fldChar w:fldCharType="separate"/>
      </w:r>
      <w:r w:rsidRPr="00B311E6">
        <w:rPr>
          <w:b/>
          <w:bCs/>
        </w:rPr>
        <w:t xml:space="preserve">Table </w:t>
      </w:r>
      <w:r w:rsidRPr="00B311E6">
        <w:rPr>
          <w:b/>
          <w:bCs/>
          <w:i/>
          <w:iCs/>
          <w:noProof/>
        </w:rPr>
        <w:t>16</w:t>
      </w:r>
      <w:r>
        <w:fldChar w:fldCharType="end"/>
      </w:r>
      <w:r>
        <w:t xml:space="preserve"> (for FR1) and </w:t>
      </w:r>
      <w:r>
        <w:fldChar w:fldCharType="begin"/>
      </w:r>
      <w:r>
        <w:instrText xml:space="preserve"> REF _Ref83377952 \h </w:instrText>
      </w:r>
      <w:r>
        <w:fldChar w:fldCharType="separate"/>
      </w:r>
      <w:r w:rsidRPr="00B311E6">
        <w:rPr>
          <w:b/>
          <w:bCs/>
        </w:rPr>
        <w:t xml:space="preserve">Table </w:t>
      </w:r>
      <w:r>
        <w:rPr>
          <w:b/>
          <w:bCs/>
          <w:i/>
          <w:iCs/>
          <w:noProof/>
        </w:rPr>
        <w:t>17</w:t>
      </w:r>
      <w:r>
        <w:fldChar w:fldCharType="end"/>
      </w:r>
      <w:r>
        <w:t xml:space="preserve"> (for FR2) and the traffic model used for the simulation is selected from the XR/CG traffic models presented in Section </w:t>
      </w:r>
      <w:r>
        <w:fldChar w:fldCharType="begin"/>
      </w:r>
      <w:r>
        <w:instrText xml:space="preserve"> REF _Ref83559055 \r \h </w:instrText>
      </w:r>
      <w:r>
        <w:fldChar w:fldCharType="separate"/>
      </w:r>
      <w:r>
        <w:t>7</w:t>
      </w:r>
      <w:r>
        <w:fldChar w:fldCharType="end"/>
      </w:r>
      <w:r>
        <w:t>.</w:t>
      </w:r>
    </w:p>
    <w:p w14:paraId="20B97C70" w14:textId="377721AE" w:rsidR="00482181" w:rsidRDefault="00823339" w:rsidP="003A0467">
      <w:pPr>
        <w:jc w:val="both"/>
        <w:rPr>
          <w:b/>
          <w:bCs/>
          <w:u w:val="single"/>
        </w:rPr>
      </w:pPr>
      <w:r>
        <w:rPr>
          <w:b/>
          <w:bCs/>
          <w:u w:val="single"/>
        </w:rPr>
        <w:t>DL-only and UL-only Evaluation</w:t>
      </w:r>
    </w:p>
    <w:p w14:paraId="7B4E45B4" w14:textId="7D497453" w:rsidR="00482181" w:rsidRPr="00EA4743" w:rsidRDefault="008D7579" w:rsidP="003A0467">
      <w:pPr>
        <w:jc w:val="both"/>
      </w:pPr>
      <w:r>
        <w:t>In capacity evaluation, the DL and UL evaluation is done separately</w:t>
      </w:r>
      <w:r w:rsidR="00C85804">
        <w:t xml:space="preserve"> and independently.</w:t>
      </w:r>
    </w:p>
    <w:p w14:paraId="754B56F4" w14:textId="65D8B28F" w:rsidR="00227F84" w:rsidRPr="00227F84" w:rsidRDefault="00F97570" w:rsidP="003A0467">
      <w:pPr>
        <w:jc w:val="both"/>
        <w:rPr>
          <w:b/>
          <w:bCs/>
          <w:u w:val="single"/>
        </w:rPr>
      </w:pPr>
      <w:r>
        <w:rPr>
          <w:b/>
          <w:bCs/>
          <w:u w:val="single"/>
        </w:rPr>
        <w:t>UE</w:t>
      </w:r>
      <w:r w:rsidR="00227F84" w:rsidRPr="00227F84">
        <w:rPr>
          <w:b/>
          <w:bCs/>
          <w:u w:val="single"/>
        </w:rPr>
        <w:t xml:space="preserve"> </w:t>
      </w:r>
      <w:r w:rsidR="00823339">
        <w:rPr>
          <w:b/>
          <w:bCs/>
          <w:u w:val="single"/>
        </w:rPr>
        <w:t>D</w:t>
      </w:r>
      <w:r w:rsidR="00227F84" w:rsidRPr="00227F84">
        <w:rPr>
          <w:b/>
          <w:bCs/>
          <w:u w:val="single"/>
        </w:rPr>
        <w:t>ropping</w:t>
      </w:r>
    </w:p>
    <w:p w14:paraId="27BD9F91" w14:textId="00B56236" w:rsidR="007379CF" w:rsidRDefault="007379CF" w:rsidP="003A0467">
      <w:pPr>
        <w:jc w:val="both"/>
      </w:pPr>
      <w:r>
        <w:t xml:space="preserve">For a given </w:t>
      </w:r>
      <w:r w:rsidR="001C4D93">
        <w:t xml:space="preserve">number of </w:t>
      </w:r>
      <w:r w:rsidRPr="00B37547">
        <w:t xml:space="preserve">UEs per </w:t>
      </w:r>
      <w:r w:rsidRPr="00F44D82">
        <w:t>cell</w:t>
      </w:r>
      <w:r w:rsidR="00586254">
        <w:t>,</w:t>
      </w:r>
      <w:r w:rsidRPr="00F44D82">
        <w:t xml:space="preserve"> </w:t>
      </w:r>
      <w:r w:rsidR="00970233">
        <w:rPr>
          <w:i/>
          <w:iCs/>
        </w:rPr>
        <w:t>N</w:t>
      </w:r>
      <w:r w:rsidRPr="00F44D82">
        <w:t xml:space="preserve">, </w:t>
      </w:r>
      <w:r>
        <w:t xml:space="preserve">the </w:t>
      </w:r>
      <w:r w:rsidR="00970233">
        <w:rPr>
          <w:i/>
          <w:iCs/>
        </w:rPr>
        <w:t>N</w:t>
      </w:r>
      <w:r>
        <w:t xml:space="preserve"> UEs are randomly dropped in the network using the UE distribution specified in </w:t>
      </w:r>
      <w:r>
        <w:fldChar w:fldCharType="begin"/>
      </w:r>
      <w:r>
        <w:instrText xml:space="preserve"> REF _Ref83377902 \h </w:instrText>
      </w:r>
      <w:r>
        <w:fldChar w:fldCharType="separate"/>
      </w:r>
      <w:r w:rsidRPr="00B311E6">
        <w:rPr>
          <w:b/>
          <w:bCs/>
        </w:rPr>
        <w:t xml:space="preserve">Table </w:t>
      </w:r>
      <w:r w:rsidRPr="00B311E6">
        <w:rPr>
          <w:b/>
          <w:bCs/>
          <w:i/>
          <w:iCs/>
          <w:noProof/>
        </w:rPr>
        <w:t>16</w:t>
      </w:r>
      <w:r>
        <w:fldChar w:fldCharType="end"/>
      </w:r>
      <w:r>
        <w:t xml:space="preserve"> (for FR1) and </w:t>
      </w:r>
      <w:r>
        <w:fldChar w:fldCharType="begin"/>
      </w:r>
      <w:r>
        <w:instrText xml:space="preserve"> REF _Ref83377952 \h </w:instrText>
      </w:r>
      <w:r>
        <w:fldChar w:fldCharType="separate"/>
      </w:r>
      <w:r w:rsidRPr="00B311E6">
        <w:rPr>
          <w:b/>
          <w:bCs/>
        </w:rPr>
        <w:t xml:space="preserve">Table </w:t>
      </w:r>
      <w:r>
        <w:rPr>
          <w:b/>
          <w:bCs/>
          <w:i/>
          <w:iCs/>
          <w:noProof/>
        </w:rPr>
        <w:t>17</w:t>
      </w:r>
      <w:r>
        <w:fldChar w:fldCharType="end"/>
      </w:r>
      <w:r>
        <w:t xml:space="preserve"> (for FR2)</w:t>
      </w:r>
      <w:r w:rsidR="00A0684A">
        <w:t xml:space="preserve"> for the chosen deployment scenario</w:t>
      </w:r>
      <w:r>
        <w:t xml:space="preserve">. </w:t>
      </w:r>
      <w:r w:rsidR="001529B4">
        <w:t xml:space="preserve">Either exactly </w:t>
      </w:r>
      <w:r>
        <w:rPr>
          <w:lang w:eastAsia="x-none"/>
        </w:rPr>
        <w:t xml:space="preserve">equal number of UEs per cell </w:t>
      </w:r>
      <w:r w:rsidR="001529B4">
        <w:rPr>
          <w:lang w:eastAsia="x-none"/>
        </w:rPr>
        <w:t xml:space="preserve">could be assumed or </w:t>
      </w:r>
      <w:r w:rsidR="00307470">
        <w:rPr>
          <w:lang w:eastAsia="x-none"/>
        </w:rPr>
        <w:t xml:space="preserve">on </w:t>
      </w:r>
      <w:r>
        <w:rPr>
          <w:lang w:eastAsia="x-none"/>
        </w:rPr>
        <w:t xml:space="preserve">average </w:t>
      </w:r>
      <w:r w:rsidR="00307470">
        <w:rPr>
          <w:lang w:eastAsia="x-none"/>
        </w:rPr>
        <w:t>N Ues</w:t>
      </w:r>
      <w:r>
        <w:rPr>
          <w:lang w:eastAsia="x-none"/>
        </w:rPr>
        <w:t xml:space="preserve"> per cell </w:t>
      </w:r>
      <w:r w:rsidR="009D2CD9">
        <w:rPr>
          <w:lang w:eastAsia="x-none"/>
        </w:rPr>
        <w:t>could be assumed</w:t>
      </w:r>
      <w:r>
        <w:rPr>
          <w:lang w:eastAsia="x-none"/>
        </w:rPr>
        <w:t>. Either approach is accepted</w:t>
      </w:r>
      <w:r w:rsidR="00A0684A">
        <w:rPr>
          <w:lang w:eastAsia="x-none"/>
        </w:rPr>
        <w:t>, and c</w:t>
      </w:r>
      <w:r>
        <w:rPr>
          <w:lang w:eastAsia="x-none"/>
        </w:rPr>
        <w:t xml:space="preserve">ompanies are to report </w:t>
      </w:r>
      <w:r w:rsidR="005753E6">
        <w:rPr>
          <w:lang w:eastAsia="x-none"/>
        </w:rPr>
        <w:t>the method used for their evaluation.</w:t>
      </w:r>
    </w:p>
    <w:p w14:paraId="68859CBC" w14:textId="7F1A628E" w:rsidR="00002225" w:rsidRPr="00002225" w:rsidRDefault="00002225" w:rsidP="003A0467">
      <w:pPr>
        <w:jc w:val="both"/>
        <w:rPr>
          <w:b/>
          <w:bCs/>
          <w:u w:val="single"/>
        </w:rPr>
      </w:pPr>
      <w:r w:rsidRPr="00002225">
        <w:rPr>
          <w:b/>
          <w:bCs/>
          <w:u w:val="single"/>
        </w:rPr>
        <w:t>Packet Discarding</w:t>
      </w:r>
    </w:p>
    <w:p w14:paraId="5D62B98C" w14:textId="0ECD7892" w:rsidR="00970233" w:rsidRDefault="001C4D93" w:rsidP="00E667A6">
      <w:pPr>
        <w:jc w:val="both"/>
        <w:rPr>
          <w:lang w:eastAsia="x-none"/>
        </w:rPr>
      </w:pPr>
      <w:r>
        <w:t xml:space="preserve">Once communication </w:t>
      </w:r>
      <w:r w:rsidR="00586254">
        <w:t xml:space="preserve">commence between the UE and gNB, </w:t>
      </w:r>
      <w:r w:rsidR="00AA2395">
        <w:t xml:space="preserve">an XR/CG packet is deemed in </w:t>
      </w:r>
      <w:r w:rsidR="00970233">
        <w:t xml:space="preserve">error (i.e., lost) </w:t>
      </w:r>
      <w:r w:rsidR="00970233">
        <w:rPr>
          <w:lang w:eastAsia="x-none"/>
        </w:rPr>
        <w:t>when it has exceeded the PDB, such that it will be added to the PER</w:t>
      </w:r>
      <w:r w:rsidR="0078603F">
        <w:rPr>
          <w:lang w:eastAsia="x-none"/>
        </w:rPr>
        <w:t xml:space="preserve"> counting</w:t>
      </w:r>
      <w:r w:rsidR="00E667A6">
        <w:rPr>
          <w:lang w:eastAsia="x-none"/>
        </w:rPr>
        <w:t xml:space="preserve">. </w:t>
      </w:r>
      <w:r w:rsidR="00970233">
        <w:rPr>
          <w:lang w:eastAsia="x-none"/>
        </w:rPr>
        <w:t xml:space="preserve">It is up to company to report the details for the </w:t>
      </w:r>
      <w:r w:rsidR="00C02E33">
        <w:rPr>
          <w:lang w:eastAsia="x-none"/>
        </w:rPr>
        <w:t xml:space="preserve">handling of </w:t>
      </w:r>
      <w:r w:rsidR="00970233">
        <w:rPr>
          <w:lang w:eastAsia="x-none"/>
        </w:rPr>
        <w:t xml:space="preserve">packet </w:t>
      </w:r>
      <w:r w:rsidR="00C02E33">
        <w:rPr>
          <w:lang w:eastAsia="x-none"/>
        </w:rPr>
        <w:t>which</w:t>
      </w:r>
      <w:r w:rsidR="00970233">
        <w:rPr>
          <w:lang w:eastAsia="x-none"/>
        </w:rPr>
        <w:t xml:space="preserve"> has exceeded the PDB, e.g.</w:t>
      </w:r>
    </w:p>
    <w:p w14:paraId="2F751BD5" w14:textId="77777777" w:rsidR="00970233" w:rsidRDefault="00970233" w:rsidP="000304BA">
      <w:pPr>
        <w:numPr>
          <w:ilvl w:val="0"/>
          <w:numId w:val="27"/>
        </w:numPr>
        <w:spacing w:after="0"/>
        <w:rPr>
          <w:lang w:eastAsia="x-none"/>
        </w:rPr>
      </w:pPr>
      <w:r w:rsidRPr="00F415FA">
        <w:rPr>
          <w:b/>
          <w:lang w:eastAsia="x-none"/>
        </w:rPr>
        <w:t>Option 1:</w:t>
      </w:r>
      <w:r>
        <w:rPr>
          <w:lang w:eastAsia="x-none"/>
        </w:rPr>
        <w:t xml:space="preserve"> The packet exceeding the delay is still delivered to the other side</w:t>
      </w:r>
    </w:p>
    <w:p w14:paraId="3AB98A67" w14:textId="77777777" w:rsidR="00970233" w:rsidRDefault="00970233" w:rsidP="000304BA">
      <w:pPr>
        <w:numPr>
          <w:ilvl w:val="0"/>
          <w:numId w:val="27"/>
        </w:numPr>
        <w:spacing w:after="0"/>
        <w:rPr>
          <w:lang w:eastAsia="x-none"/>
        </w:rPr>
      </w:pPr>
      <w:r w:rsidRPr="00F415FA">
        <w:rPr>
          <w:b/>
          <w:lang w:eastAsia="x-none"/>
        </w:rPr>
        <w:t>Option 2:</w:t>
      </w:r>
      <w:r>
        <w:rPr>
          <w:lang w:eastAsia="x-none"/>
        </w:rPr>
        <w:t xml:space="preserve"> The packet (including the non-transmitted part) is discarded at the transmitter (at the gNB for DL packets and at the UE for UL packets)</w:t>
      </w:r>
    </w:p>
    <w:p w14:paraId="7AFF6AF4" w14:textId="77777777" w:rsidR="00970233" w:rsidRDefault="00970233" w:rsidP="000304BA">
      <w:pPr>
        <w:numPr>
          <w:ilvl w:val="0"/>
          <w:numId w:val="27"/>
        </w:numPr>
        <w:spacing w:after="0"/>
        <w:rPr>
          <w:lang w:eastAsia="x-none"/>
        </w:rPr>
      </w:pPr>
      <w:r>
        <w:rPr>
          <w:lang w:eastAsia="x-none"/>
        </w:rPr>
        <w:t>Other options are not precluded</w:t>
      </w:r>
    </w:p>
    <w:p w14:paraId="4C5E25D5" w14:textId="77777777" w:rsidR="00970233" w:rsidRDefault="00970233" w:rsidP="007379CF"/>
    <w:p w14:paraId="628009C8" w14:textId="45E887E7" w:rsidR="00F71484" w:rsidRPr="00F71484" w:rsidRDefault="00F71484" w:rsidP="00F71484">
      <w:pPr>
        <w:jc w:val="both"/>
        <w:rPr>
          <w:b/>
          <w:bCs/>
          <w:u w:val="single"/>
        </w:rPr>
      </w:pPr>
      <w:r>
        <w:rPr>
          <w:b/>
          <w:bCs/>
          <w:u w:val="single"/>
        </w:rPr>
        <w:t xml:space="preserve">Satisfied UE and </w:t>
      </w:r>
      <w:r w:rsidRPr="00F71484">
        <w:rPr>
          <w:b/>
          <w:bCs/>
          <w:u w:val="single"/>
        </w:rPr>
        <w:t>Capacity</w:t>
      </w:r>
    </w:p>
    <w:p w14:paraId="77F4AD57" w14:textId="33950CF3" w:rsidR="00970233" w:rsidRDefault="00970233" w:rsidP="00EE1DB7">
      <w:pPr>
        <w:jc w:val="both"/>
      </w:pPr>
      <w:r>
        <w:t xml:space="preserve">For a given UE, the achieved PER for all packets communicated during the session is determined. Using the achieved PER </w:t>
      </w:r>
      <w:proofErr w:type="spellStart"/>
      <w:r>
        <w:t>per</w:t>
      </w:r>
      <w:proofErr w:type="spellEnd"/>
      <w:r>
        <w:t xml:space="preserve"> UE, the percentage of the satisfied UEs can be determined for this simulation.</w:t>
      </w:r>
    </w:p>
    <w:p w14:paraId="0FD2CF52" w14:textId="34718F14" w:rsidR="00A8259A" w:rsidRDefault="00970233" w:rsidP="00D14278">
      <w:pPr>
        <w:jc w:val="both"/>
      </w:pPr>
      <w:r>
        <w:t xml:space="preserve">Multiple runs of the SLS </w:t>
      </w:r>
      <w:r w:rsidR="008D6E56">
        <w:t>are</w:t>
      </w:r>
      <w:r>
        <w:t xml:space="preserve"> required to sweep the number of UEs per cell, </w:t>
      </w:r>
      <w:r w:rsidR="00185313">
        <w:rPr>
          <w:i/>
          <w:iCs/>
        </w:rPr>
        <w:t>N</w:t>
      </w:r>
      <w:r w:rsidR="008F433E">
        <w:rPr>
          <w:i/>
          <w:iCs/>
        </w:rPr>
        <w:t>,</w:t>
      </w:r>
      <w:r>
        <w:t xml:space="preserve"> </w:t>
      </w:r>
      <w:proofErr w:type="gramStart"/>
      <w:r>
        <w:t>in order to</w:t>
      </w:r>
      <w:proofErr w:type="gramEnd"/>
      <w:r>
        <w:t xml:space="preserve"> determine, the capacity </w:t>
      </w:r>
      <w:r w:rsidR="008F433E">
        <w:t xml:space="preserve">C </w:t>
      </w:r>
      <w:r>
        <w:t xml:space="preserve">(i.e., the </w:t>
      </w:r>
      <w:r w:rsidR="00F154F8">
        <w:t xml:space="preserve">maximum </w:t>
      </w:r>
      <w:r>
        <w:t xml:space="preserve">value of </w:t>
      </w:r>
      <w:r w:rsidR="00185313">
        <w:rPr>
          <w:i/>
          <w:iCs/>
        </w:rPr>
        <w:t>N</w:t>
      </w:r>
      <w:r>
        <w:rPr>
          <w:i/>
          <w:iCs/>
        </w:rPr>
        <w:t xml:space="preserve"> </w:t>
      </w:r>
      <w:r w:rsidR="00F154F8">
        <w:t>satisfying</w:t>
      </w:r>
      <w:r>
        <w:t xml:space="preserve"> </w:t>
      </w:r>
      <w:r w:rsidR="00F154F8">
        <w:t>at least</w:t>
      </w:r>
      <w:r w:rsidR="00185313">
        <w:t xml:space="preserve"> </w:t>
      </w:r>
      <w:r>
        <w:t>90% of the UEs are satisfied</w:t>
      </w:r>
      <w:r w:rsidR="00185313">
        <w:t xml:space="preserve"> (see </w:t>
      </w:r>
      <w:r w:rsidR="00185313">
        <w:rPr>
          <w:lang w:eastAsia="x-none"/>
        </w:rPr>
        <w:t xml:space="preserve">Section </w:t>
      </w:r>
      <w:r w:rsidR="00185313">
        <w:rPr>
          <w:lang w:eastAsia="x-none"/>
        </w:rPr>
        <w:fldChar w:fldCharType="begin"/>
      </w:r>
      <w:r w:rsidR="00185313">
        <w:rPr>
          <w:lang w:eastAsia="x-none"/>
        </w:rPr>
        <w:instrText xml:space="preserve"> REF _Ref83376192 \r \h </w:instrText>
      </w:r>
      <w:r w:rsidR="00185313">
        <w:rPr>
          <w:lang w:eastAsia="x-none"/>
        </w:rPr>
      </w:r>
      <w:r w:rsidR="00185313">
        <w:rPr>
          <w:lang w:eastAsia="x-none"/>
        </w:rPr>
        <w:fldChar w:fldCharType="separate"/>
      </w:r>
      <w:r w:rsidR="00185313">
        <w:rPr>
          <w:lang w:eastAsia="x-none"/>
        </w:rPr>
        <w:t>9.1</w:t>
      </w:r>
      <w:r w:rsidR="00185313">
        <w:rPr>
          <w:lang w:eastAsia="x-none"/>
        </w:rPr>
        <w:fldChar w:fldCharType="end"/>
      </w:r>
      <w:r w:rsidR="00185313">
        <w:rPr>
          <w:lang w:eastAsia="x-none"/>
        </w:rPr>
        <w:t xml:space="preserve"> for </w:t>
      </w:r>
      <w:r w:rsidR="00027149">
        <w:rPr>
          <w:lang w:eastAsia="x-none"/>
        </w:rPr>
        <w:t>definition of capacity</w:t>
      </w:r>
      <w:r w:rsidR="00185313">
        <w:t>)</w:t>
      </w:r>
      <w:r>
        <w:t xml:space="preserve">)  </w:t>
      </w:r>
    </w:p>
    <w:p w14:paraId="524A2E7A" w14:textId="2B7E0985" w:rsidR="007379CF" w:rsidRDefault="00412842" w:rsidP="007379CF">
      <w:pPr>
        <w:rPr>
          <w:lang w:eastAsia="x-none"/>
        </w:rPr>
      </w:pPr>
      <w:r>
        <w:rPr>
          <w:lang w:eastAsia="x-none"/>
        </w:rPr>
        <w:t>T</w:t>
      </w:r>
      <w:r w:rsidR="007379CF">
        <w:rPr>
          <w:lang w:eastAsia="x-none"/>
        </w:rPr>
        <w:t xml:space="preserve">he system capacity for DL and UL are </w:t>
      </w:r>
      <w:r w:rsidR="00136269">
        <w:rPr>
          <w:lang w:eastAsia="x-none"/>
        </w:rPr>
        <w:t>identified</w:t>
      </w:r>
      <w:r w:rsidR="00C60B1D">
        <w:rPr>
          <w:lang w:eastAsia="x-none"/>
        </w:rPr>
        <w:t xml:space="preserve"> </w:t>
      </w:r>
      <w:r w:rsidR="00CC29AF">
        <w:rPr>
          <w:lang w:eastAsia="x-none"/>
        </w:rPr>
        <w:t>separately</w:t>
      </w:r>
      <w:r w:rsidR="00A55FD9">
        <w:rPr>
          <w:lang w:eastAsia="x-none"/>
        </w:rPr>
        <w:t xml:space="preserve"> </w:t>
      </w:r>
      <w:r w:rsidR="00635DE4">
        <w:rPr>
          <w:lang w:eastAsia="x-none"/>
        </w:rPr>
        <w:t>though independent evaluation</w:t>
      </w:r>
      <w:r w:rsidR="00A55FD9">
        <w:rPr>
          <w:lang w:eastAsia="x-none"/>
        </w:rPr>
        <w:t>.</w:t>
      </w:r>
    </w:p>
    <w:p w14:paraId="292B7BB8" w14:textId="1838E39F" w:rsidR="003C7451" w:rsidRPr="003C7451" w:rsidRDefault="003C7451" w:rsidP="007379CF">
      <w:pPr>
        <w:rPr>
          <w:rFonts w:ascii="Calibri" w:hAnsi="Calibri" w:cs="Calibri"/>
          <w:b/>
          <w:bCs/>
          <w:sz w:val="22"/>
          <w:szCs w:val="22"/>
          <w:u w:val="single"/>
          <w:lang w:eastAsia="x-none"/>
        </w:rPr>
      </w:pPr>
      <w:r w:rsidRPr="003C7451">
        <w:rPr>
          <w:b/>
          <w:bCs/>
          <w:u w:val="single"/>
          <w:lang w:eastAsia="x-none"/>
        </w:rPr>
        <w:t>Additional Metrics</w:t>
      </w:r>
    </w:p>
    <w:p w14:paraId="3435E62E" w14:textId="7ADAED70" w:rsidR="007379CF" w:rsidRDefault="007379CF" w:rsidP="007379CF">
      <w:pPr>
        <w:rPr>
          <w:lang w:eastAsia="x-none"/>
        </w:rPr>
      </w:pPr>
      <w:r>
        <w:t xml:space="preserve">In addition to the KPIs discussed in </w:t>
      </w:r>
      <w:r>
        <w:rPr>
          <w:lang w:eastAsia="x-none"/>
        </w:rPr>
        <w:t xml:space="preserve">Section </w:t>
      </w:r>
      <w:r>
        <w:rPr>
          <w:lang w:eastAsia="x-none"/>
        </w:rPr>
        <w:fldChar w:fldCharType="begin"/>
      </w:r>
      <w:r>
        <w:rPr>
          <w:lang w:eastAsia="x-none"/>
        </w:rPr>
        <w:instrText xml:space="preserve"> REF _Ref83376192 \r \h </w:instrText>
      </w:r>
      <w:r>
        <w:rPr>
          <w:lang w:eastAsia="x-none"/>
        </w:rPr>
      </w:r>
      <w:r>
        <w:rPr>
          <w:lang w:eastAsia="x-none"/>
        </w:rPr>
        <w:fldChar w:fldCharType="separate"/>
      </w:r>
      <w:r>
        <w:rPr>
          <w:lang w:eastAsia="x-none"/>
        </w:rPr>
        <w:t>9.1</w:t>
      </w:r>
      <w:r>
        <w:rPr>
          <w:lang w:eastAsia="x-none"/>
        </w:rPr>
        <w:fldChar w:fldCharType="end"/>
      </w:r>
      <w:r>
        <w:rPr>
          <w:lang w:eastAsia="x-none"/>
        </w:rPr>
        <w:t>, following performance metrics</w:t>
      </w:r>
      <w:r w:rsidR="001C1AE1">
        <w:rPr>
          <w:lang w:eastAsia="x-none"/>
        </w:rPr>
        <w:t xml:space="preserve"> can be optionally reported.</w:t>
      </w:r>
    </w:p>
    <w:p w14:paraId="12CC49DB" w14:textId="77777777" w:rsidR="007379CF" w:rsidRDefault="007379CF" w:rsidP="00982BF2">
      <w:pPr>
        <w:numPr>
          <w:ilvl w:val="0"/>
          <w:numId w:val="28"/>
        </w:numPr>
        <w:spacing w:after="0"/>
        <w:rPr>
          <w:lang w:eastAsia="x-none"/>
        </w:rPr>
      </w:pPr>
      <w:r>
        <w:rPr>
          <w:lang w:eastAsia="x-none"/>
        </w:rPr>
        <w:t>Percentage of satisfied UEs</w:t>
      </w:r>
    </w:p>
    <w:p w14:paraId="423A138D" w14:textId="77777777" w:rsidR="007379CF" w:rsidRDefault="007379CF" w:rsidP="00982BF2">
      <w:pPr>
        <w:numPr>
          <w:ilvl w:val="0"/>
          <w:numId w:val="28"/>
        </w:numPr>
        <w:spacing w:after="0"/>
        <w:rPr>
          <w:lang w:eastAsia="x-none"/>
        </w:rPr>
      </w:pPr>
      <w:r>
        <w:rPr>
          <w:lang w:eastAsia="x-none"/>
        </w:rPr>
        <w:t xml:space="preserve">CDF of packet error ratio </w:t>
      </w:r>
    </w:p>
    <w:p w14:paraId="490CDC84" w14:textId="77777777" w:rsidR="007379CF" w:rsidRDefault="007379CF" w:rsidP="00982BF2">
      <w:pPr>
        <w:numPr>
          <w:ilvl w:val="0"/>
          <w:numId w:val="28"/>
        </w:numPr>
        <w:spacing w:after="0"/>
        <w:rPr>
          <w:lang w:eastAsia="x-none"/>
        </w:rPr>
      </w:pPr>
      <w:r>
        <w:rPr>
          <w:lang w:eastAsia="x-none"/>
        </w:rPr>
        <w:lastRenderedPageBreak/>
        <w:t>CDF of packet latency</w:t>
      </w:r>
    </w:p>
    <w:p w14:paraId="0D749B0F" w14:textId="77777777" w:rsidR="007379CF" w:rsidRDefault="007379CF" w:rsidP="00982BF2">
      <w:pPr>
        <w:numPr>
          <w:ilvl w:val="0"/>
          <w:numId w:val="28"/>
        </w:numPr>
        <w:spacing w:after="0"/>
        <w:rPr>
          <w:lang w:eastAsia="x-none"/>
        </w:rPr>
      </w:pPr>
      <w:r>
        <w:rPr>
          <w:lang w:eastAsia="x-none"/>
        </w:rPr>
        <w:t>CDF of user-perceived throughput</w:t>
      </w:r>
    </w:p>
    <w:p w14:paraId="4D6D3F87" w14:textId="77777777" w:rsidR="007379CF" w:rsidRDefault="007379CF" w:rsidP="00982BF2">
      <w:pPr>
        <w:numPr>
          <w:ilvl w:val="0"/>
          <w:numId w:val="28"/>
        </w:numPr>
        <w:spacing w:after="0"/>
        <w:rPr>
          <w:lang w:eastAsia="x-none"/>
        </w:rPr>
      </w:pPr>
      <w:r>
        <w:rPr>
          <w:lang w:eastAsia="x-none"/>
        </w:rPr>
        <w:t>Resource utilization</w:t>
      </w:r>
    </w:p>
    <w:p w14:paraId="732AF6E8" w14:textId="77777777" w:rsidR="007379CF" w:rsidRDefault="007379CF" w:rsidP="007379CF">
      <w:pPr>
        <w:pStyle w:val="ListParagraph"/>
        <w:ind w:firstLineChars="0" w:firstLine="0"/>
        <w:rPr>
          <w:lang w:eastAsia="x-none"/>
        </w:rPr>
      </w:pPr>
    </w:p>
    <w:p w14:paraId="04A630B5" w14:textId="2EF8E506" w:rsidR="001B5C21" w:rsidRDefault="001B5C21" w:rsidP="001B5C21">
      <w:pPr>
        <w:pStyle w:val="Caption"/>
        <w:keepNext/>
        <w:jc w:val="center"/>
        <w:rPr>
          <w:b/>
          <w:bCs/>
          <w:i w:val="0"/>
          <w:iCs w:val="0"/>
          <w:color w:val="auto"/>
          <w:sz w:val="20"/>
          <w:szCs w:val="20"/>
        </w:rPr>
      </w:pPr>
      <w:r>
        <w:rPr>
          <w:b/>
          <w:bCs/>
          <w:i w:val="0"/>
          <w:iCs w:val="0"/>
          <w:color w:val="auto"/>
          <w:sz w:val="20"/>
          <w:szCs w:val="20"/>
        </w:rPr>
        <w:t xml:space="preserve">Table </w:t>
      </w:r>
      <w:r>
        <w:fldChar w:fldCharType="begin"/>
      </w:r>
      <w:r>
        <w:rPr>
          <w:b/>
          <w:bCs/>
          <w:i w:val="0"/>
          <w:iCs w:val="0"/>
          <w:color w:val="auto"/>
          <w:sz w:val="20"/>
          <w:szCs w:val="20"/>
        </w:rPr>
        <w:instrText xml:space="preserve"> SEQ Table \* ARABIC </w:instrText>
      </w:r>
      <w:r>
        <w:fldChar w:fldCharType="separate"/>
      </w:r>
      <w:r w:rsidR="004B580F">
        <w:rPr>
          <w:b/>
          <w:bCs/>
          <w:i w:val="0"/>
          <w:iCs w:val="0"/>
          <w:noProof/>
          <w:color w:val="auto"/>
          <w:sz w:val="20"/>
          <w:szCs w:val="20"/>
        </w:rPr>
        <w:t>22</w:t>
      </w:r>
      <w:r>
        <w:fldChar w:fldCharType="end"/>
      </w:r>
      <w:bookmarkEnd w:id="208"/>
      <w:r>
        <w:rPr>
          <w:b/>
          <w:bCs/>
          <w:i w:val="0"/>
          <w:iCs w:val="0"/>
          <w:color w:val="auto"/>
          <w:sz w:val="20"/>
          <w:szCs w:val="20"/>
        </w:rPr>
        <w:t>: System Simulation Parameters for FR1</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12"/>
        <w:gridCol w:w="2398"/>
        <w:gridCol w:w="270"/>
        <w:gridCol w:w="1854"/>
        <w:gridCol w:w="779"/>
        <w:gridCol w:w="2637"/>
      </w:tblGrid>
      <w:tr w:rsidR="001B5C21" w14:paraId="1A90081B" w14:textId="77777777" w:rsidTr="00165A44">
        <w:trPr>
          <w:trHeight w:val="379"/>
          <w:jc w:val="center"/>
        </w:trPr>
        <w:tc>
          <w:tcPr>
            <w:tcW w:w="1512" w:type="dxa"/>
            <w:vMerge w:val="restar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76A743FA" w14:textId="77777777" w:rsidR="001B5C21" w:rsidRDefault="001B5C21">
            <w:pPr>
              <w:jc w:val="center"/>
              <w:rPr>
                <w:b/>
                <w:bCs/>
              </w:rPr>
            </w:pPr>
            <w:r>
              <w:rPr>
                <w:b/>
                <w:bCs/>
              </w:rPr>
              <w:t>Parameter</w:t>
            </w:r>
          </w:p>
        </w:tc>
        <w:tc>
          <w:tcPr>
            <w:tcW w:w="7938" w:type="dxa"/>
            <w:gridSpan w:val="5"/>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09E7BED1" w14:textId="77777777" w:rsidR="001B5C21" w:rsidRDefault="001B5C21">
            <w:pPr>
              <w:jc w:val="center"/>
              <w:rPr>
                <w:b/>
                <w:bCs/>
              </w:rPr>
            </w:pPr>
            <w:r>
              <w:rPr>
                <w:b/>
                <w:bCs/>
              </w:rPr>
              <w:t>Deployment scenarios</w:t>
            </w:r>
          </w:p>
        </w:tc>
      </w:tr>
      <w:tr w:rsidR="001B5C21" w14:paraId="3284A77A" w14:textId="77777777" w:rsidTr="00165A44">
        <w:trPr>
          <w:trHeight w:val="379"/>
          <w:jc w:val="center"/>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2293C5C8" w14:textId="77777777" w:rsidR="001B5C21" w:rsidRDefault="001B5C21">
            <w:pPr>
              <w:spacing w:after="0"/>
              <w:rPr>
                <w:b/>
                <w:bCs/>
              </w:rPr>
            </w:pPr>
          </w:p>
        </w:tc>
        <w:tc>
          <w:tcPr>
            <w:tcW w:w="2398"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1A17588F" w14:textId="6F493CB8" w:rsidR="001B5C21" w:rsidRDefault="001B5C21">
            <w:pPr>
              <w:jc w:val="center"/>
              <w:rPr>
                <w:b/>
                <w:bCs/>
              </w:rPr>
            </w:pPr>
            <w:r>
              <w:rPr>
                <w:b/>
                <w:bCs/>
              </w:rPr>
              <w:t>Dense Urban</w:t>
            </w:r>
            <w:r w:rsidR="007423A3">
              <w:rPr>
                <w:b/>
                <w:bCs/>
              </w:rPr>
              <w:t xml:space="preserve"> </w:t>
            </w:r>
            <w:r w:rsidR="009E59F4">
              <w:rPr>
                <w:b/>
                <w:bCs/>
              </w:rPr>
              <w:br/>
            </w:r>
            <w:r w:rsidR="007423A3">
              <w:rPr>
                <w:b/>
                <w:bCs/>
              </w:rPr>
              <w:t>(</w:t>
            </w:r>
            <w:r w:rsidR="007423A3">
              <w:rPr>
                <w:lang w:eastAsia="zh-CN"/>
              </w:rPr>
              <w:t>38.913 w/ following parameters)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D9E2F3"/>
            <w:hideMark/>
          </w:tcPr>
          <w:p w14:paraId="0CAD23B2" w14:textId="67AB5754" w:rsidR="001B5C21" w:rsidRDefault="001B5C21">
            <w:pPr>
              <w:jc w:val="center"/>
              <w:rPr>
                <w:b/>
                <w:bCs/>
              </w:rPr>
            </w:pPr>
            <w:r>
              <w:rPr>
                <w:b/>
                <w:bCs/>
              </w:rPr>
              <w:t>Urban Macro</w:t>
            </w:r>
            <w:r w:rsidR="007423A3">
              <w:rPr>
                <w:b/>
                <w:bCs/>
              </w:rPr>
              <w:t xml:space="preserve"> </w:t>
            </w:r>
            <w:r w:rsidR="009E59F4">
              <w:rPr>
                <w:b/>
                <w:bCs/>
              </w:rPr>
              <w:br/>
            </w:r>
            <w:r w:rsidR="007423A3">
              <w:rPr>
                <w:b/>
                <w:bCs/>
              </w:rPr>
              <w:t>(</w:t>
            </w:r>
            <w:r w:rsidR="007423A3">
              <w:rPr>
                <w:lang w:eastAsia="zh-CN"/>
              </w:rPr>
              <w:t>38.913 w/ following parameters)</w:t>
            </w:r>
          </w:p>
        </w:tc>
        <w:tc>
          <w:tcPr>
            <w:tcW w:w="3416" w:type="dxa"/>
            <w:gridSpan w:val="2"/>
            <w:tcBorders>
              <w:top w:val="single" w:sz="4" w:space="0" w:color="auto"/>
              <w:left w:val="single" w:sz="4" w:space="0" w:color="auto"/>
              <w:bottom w:val="single" w:sz="4" w:space="0" w:color="auto"/>
              <w:right w:val="single" w:sz="4" w:space="0" w:color="auto"/>
            </w:tcBorders>
            <w:shd w:val="clear" w:color="auto" w:fill="D9E2F3"/>
            <w:hideMark/>
          </w:tcPr>
          <w:p w14:paraId="693F0A8D" w14:textId="33420E5A" w:rsidR="001B5C21" w:rsidRDefault="001B5C21">
            <w:pPr>
              <w:jc w:val="center"/>
              <w:rPr>
                <w:b/>
                <w:bCs/>
              </w:rPr>
            </w:pPr>
            <w:r>
              <w:rPr>
                <w:b/>
                <w:bCs/>
              </w:rPr>
              <w:t>Indoor Hotspot</w:t>
            </w:r>
            <w:r w:rsidR="009E59F4">
              <w:rPr>
                <w:b/>
                <w:bCs/>
              </w:rPr>
              <w:t xml:space="preserve"> </w:t>
            </w:r>
            <w:r w:rsidR="009E59F4">
              <w:rPr>
                <w:b/>
                <w:bCs/>
              </w:rPr>
              <w:br/>
              <w:t>(</w:t>
            </w:r>
            <w:r w:rsidR="009E59F4">
              <w:rPr>
                <w:lang w:eastAsia="zh-CN"/>
              </w:rPr>
              <w:t>38.913 w/ following parameters)</w:t>
            </w:r>
          </w:p>
        </w:tc>
      </w:tr>
      <w:tr w:rsidR="001B5C21" w14:paraId="07FD7419"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9CE83" w14:textId="77777777" w:rsidR="001B5C21" w:rsidRDefault="001B5C21">
            <w:pPr>
              <w:rPr>
                <w:lang w:eastAsia="ja-JP"/>
              </w:rPr>
            </w:pPr>
            <w:r>
              <w:rPr>
                <w:rFonts w:eastAsia="SimSun"/>
              </w:rPr>
              <w:t>Layout</w:t>
            </w:r>
          </w:p>
        </w:tc>
        <w:tc>
          <w:tcPr>
            <w:tcW w:w="2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142D3D" w14:textId="77777777" w:rsidR="001B5C21" w:rsidRDefault="001B5C21">
            <w:pPr>
              <w:keepNext/>
              <w:spacing w:before="20" w:after="20" w:line="276" w:lineRule="auto"/>
              <w:rPr>
                <w:lang w:eastAsia="zh-CN"/>
              </w:rPr>
            </w:pPr>
            <w:r>
              <w:rPr>
                <w:rFonts w:eastAsia="SimSun"/>
              </w:rPr>
              <w:t>21cells with wraparound</w:t>
            </w:r>
            <w:r>
              <w:rPr>
                <w:rFonts w:eastAsia="SimSun"/>
              </w:rPr>
              <w:br/>
              <w:t>ISD: 200m</w:t>
            </w:r>
          </w:p>
        </w:tc>
        <w:tc>
          <w:tcPr>
            <w:tcW w:w="2124" w:type="dxa"/>
            <w:gridSpan w:val="2"/>
            <w:tcBorders>
              <w:top w:val="single" w:sz="4" w:space="0" w:color="auto"/>
              <w:left w:val="single" w:sz="4" w:space="0" w:color="auto"/>
              <w:bottom w:val="single" w:sz="4" w:space="0" w:color="auto"/>
              <w:right w:val="single" w:sz="4" w:space="0" w:color="auto"/>
            </w:tcBorders>
          </w:tcPr>
          <w:p w14:paraId="6C185918" w14:textId="77777777" w:rsidR="001B5C21" w:rsidRDefault="001B5C21">
            <w:pPr>
              <w:keepNext/>
              <w:spacing w:before="20" w:after="20" w:line="276" w:lineRule="auto"/>
              <w:jc w:val="center"/>
              <w:rPr>
                <w:rFonts w:eastAsia="SimSun"/>
              </w:rPr>
            </w:pPr>
            <w:r>
              <w:rPr>
                <w:rFonts w:eastAsia="SimSun"/>
              </w:rPr>
              <w:t>21cells with wraparound</w:t>
            </w:r>
            <w:r>
              <w:rPr>
                <w:rFonts w:eastAsia="SimSun"/>
              </w:rPr>
              <w:br/>
              <w:t>ISD = 500 m</w:t>
            </w:r>
          </w:p>
          <w:p w14:paraId="7D1EE90C" w14:textId="77777777" w:rsidR="001B5C21" w:rsidRDefault="001B5C21">
            <w:pPr>
              <w:keepNext/>
              <w:spacing w:before="20" w:after="20" w:line="276" w:lineRule="auto"/>
              <w:jc w:val="center"/>
              <w:rPr>
                <w:lang w:eastAsia="zh-CN"/>
              </w:rPr>
            </w:pPr>
          </w:p>
        </w:tc>
        <w:tc>
          <w:tcPr>
            <w:tcW w:w="3416" w:type="dxa"/>
            <w:gridSpan w:val="2"/>
            <w:tcBorders>
              <w:top w:val="single" w:sz="4" w:space="0" w:color="auto"/>
              <w:left w:val="single" w:sz="4" w:space="0" w:color="auto"/>
              <w:bottom w:val="single" w:sz="4" w:space="0" w:color="auto"/>
              <w:right w:val="single" w:sz="4" w:space="0" w:color="auto"/>
            </w:tcBorders>
            <w:hideMark/>
          </w:tcPr>
          <w:p w14:paraId="25DF70F7" w14:textId="77777777" w:rsidR="001B5C21" w:rsidRDefault="001B5C21">
            <w:pPr>
              <w:keepNext/>
              <w:spacing w:before="20" w:after="20" w:line="276" w:lineRule="auto"/>
              <w:jc w:val="center"/>
              <w:rPr>
                <w:lang w:eastAsia="zh-CN"/>
              </w:rPr>
            </w:pPr>
            <w:r>
              <w:rPr>
                <w:rFonts w:eastAsia="SimSun"/>
              </w:rPr>
              <w:t>120m x 50m</w:t>
            </w:r>
            <w:r>
              <w:rPr>
                <w:rFonts w:eastAsia="SimSun"/>
              </w:rPr>
              <w:br/>
              <w:t>ISD: 20m</w:t>
            </w:r>
            <w:r>
              <w:rPr>
                <w:rFonts w:eastAsia="SimSun"/>
              </w:rPr>
              <w:br/>
              <w:t>TRP numbers: 12</w:t>
            </w:r>
          </w:p>
        </w:tc>
      </w:tr>
      <w:tr w:rsidR="00B90283" w14:paraId="62D3FC1C"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31F83" w14:textId="6E43A5BA" w:rsidR="00B90283" w:rsidRDefault="00C05EC1">
            <w:pPr>
              <w:rPr>
                <w:rFonts w:eastAsia="SimSun"/>
              </w:rPr>
            </w:pPr>
            <w:r>
              <w:rPr>
                <w:rFonts w:eastAsia="SimSun"/>
              </w:rPr>
              <w:t>Channel model</w:t>
            </w:r>
          </w:p>
        </w:tc>
        <w:tc>
          <w:tcPr>
            <w:tcW w:w="2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ECC8C5" w14:textId="45B8412D" w:rsidR="00B90283" w:rsidRDefault="006C7A4F" w:rsidP="007423A3">
            <w:pPr>
              <w:keepNext/>
              <w:spacing w:before="20" w:after="20" w:line="276" w:lineRule="auto"/>
              <w:jc w:val="center"/>
              <w:rPr>
                <w:rFonts w:eastAsia="SimSun"/>
              </w:rPr>
            </w:pPr>
            <w:proofErr w:type="spellStart"/>
            <w:r>
              <w:rPr>
                <w:rFonts w:eastAsia="SimSun"/>
              </w:rPr>
              <w:t>U</w:t>
            </w:r>
            <w:r w:rsidR="00167EE7">
              <w:rPr>
                <w:rFonts w:eastAsia="SimSun"/>
              </w:rPr>
              <w:t>Ma</w:t>
            </w:r>
            <w:proofErr w:type="spellEnd"/>
            <w:r>
              <w:rPr>
                <w:rFonts w:eastAsia="SimSun"/>
              </w:rPr>
              <w:t xml:space="preserve"> (</w:t>
            </w:r>
            <w:r>
              <w:rPr>
                <w:lang w:eastAsia="zh-CN"/>
              </w:rPr>
              <w:t>38.901)</w:t>
            </w:r>
          </w:p>
        </w:tc>
        <w:tc>
          <w:tcPr>
            <w:tcW w:w="2124" w:type="dxa"/>
            <w:gridSpan w:val="2"/>
            <w:tcBorders>
              <w:top w:val="single" w:sz="4" w:space="0" w:color="auto"/>
              <w:left w:val="single" w:sz="4" w:space="0" w:color="auto"/>
              <w:bottom w:val="single" w:sz="4" w:space="0" w:color="auto"/>
              <w:right w:val="single" w:sz="4" w:space="0" w:color="auto"/>
            </w:tcBorders>
          </w:tcPr>
          <w:p w14:paraId="7FDF18C9" w14:textId="5B5DD1E0" w:rsidR="00B90283" w:rsidRDefault="007423A3" w:rsidP="007423A3">
            <w:pPr>
              <w:keepNext/>
              <w:spacing w:before="20" w:after="20" w:line="276" w:lineRule="auto"/>
              <w:jc w:val="center"/>
              <w:rPr>
                <w:rFonts w:eastAsia="SimSun"/>
              </w:rPr>
            </w:pPr>
            <w:proofErr w:type="spellStart"/>
            <w:r>
              <w:rPr>
                <w:rFonts w:eastAsia="SimSun"/>
              </w:rPr>
              <w:t>UMa</w:t>
            </w:r>
            <w:proofErr w:type="spellEnd"/>
            <w:r>
              <w:rPr>
                <w:rFonts w:eastAsia="SimSun"/>
              </w:rPr>
              <w:t xml:space="preserve"> (</w:t>
            </w:r>
            <w:r>
              <w:rPr>
                <w:lang w:eastAsia="zh-CN"/>
              </w:rPr>
              <w:t>38.901)</w:t>
            </w:r>
          </w:p>
        </w:tc>
        <w:tc>
          <w:tcPr>
            <w:tcW w:w="3416" w:type="dxa"/>
            <w:gridSpan w:val="2"/>
            <w:tcBorders>
              <w:top w:val="single" w:sz="4" w:space="0" w:color="auto"/>
              <w:left w:val="single" w:sz="4" w:space="0" w:color="auto"/>
              <w:bottom w:val="single" w:sz="4" w:space="0" w:color="auto"/>
              <w:right w:val="single" w:sz="4" w:space="0" w:color="auto"/>
            </w:tcBorders>
          </w:tcPr>
          <w:p w14:paraId="2CC6D487" w14:textId="66178314" w:rsidR="00B90283" w:rsidRDefault="00574B15">
            <w:pPr>
              <w:keepNext/>
              <w:spacing w:before="20" w:after="20" w:line="276" w:lineRule="auto"/>
              <w:jc w:val="center"/>
              <w:rPr>
                <w:rFonts w:eastAsia="SimSun"/>
              </w:rPr>
            </w:pPr>
            <w:proofErr w:type="spellStart"/>
            <w:proofErr w:type="gramStart"/>
            <w:r>
              <w:rPr>
                <w:rFonts w:eastAsia="SimSun"/>
              </w:rPr>
              <w:t>InH</w:t>
            </w:r>
            <w:proofErr w:type="spellEnd"/>
            <w:r>
              <w:rPr>
                <w:rFonts w:eastAsia="SimSun"/>
              </w:rPr>
              <w:t>(</w:t>
            </w:r>
            <w:proofErr w:type="gramEnd"/>
            <w:r>
              <w:rPr>
                <w:lang w:eastAsia="zh-CN"/>
              </w:rPr>
              <w:t>38.901)</w:t>
            </w:r>
          </w:p>
        </w:tc>
      </w:tr>
      <w:tr w:rsidR="001B5C21" w14:paraId="63E746FC" w14:textId="77777777" w:rsidTr="00165A44">
        <w:trPr>
          <w:trHeight w:val="88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B97AF" w14:textId="77777777" w:rsidR="001B5C21" w:rsidRDefault="001B5C21">
            <w:pPr>
              <w:rPr>
                <w:rFonts w:eastAsia="SimSun"/>
              </w:rPr>
            </w:pPr>
            <w:r>
              <w:rPr>
                <w:rFonts w:eastAsia="SimSun"/>
              </w:rPr>
              <w:t>UE Distribution</w:t>
            </w:r>
          </w:p>
        </w:tc>
        <w:tc>
          <w:tcPr>
            <w:tcW w:w="452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D6DBAE" w14:textId="77777777" w:rsidR="001B5C21" w:rsidRDefault="001B5C21">
            <w:pPr>
              <w:spacing w:after="0"/>
              <w:rPr>
                <w:lang w:eastAsia="zh-CN"/>
              </w:rPr>
            </w:pPr>
            <w:r>
              <w:rPr>
                <w:lang w:eastAsia="zh-CN"/>
              </w:rPr>
              <w:t>80% indoor, 20% outdoor</w:t>
            </w:r>
          </w:p>
          <w:p w14:paraId="3AB68A83" w14:textId="77777777" w:rsidR="001B5C21" w:rsidRDefault="001B5C21">
            <w:pPr>
              <w:spacing w:after="0"/>
              <w:ind w:left="1440"/>
              <w:rPr>
                <w:lang w:eastAsia="zh-CN"/>
              </w:rPr>
            </w:pPr>
          </w:p>
          <w:p w14:paraId="07EC9770" w14:textId="77777777" w:rsidR="001B5C21" w:rsidRDefault="001B5C21">
            <w:pPr>
              <w:pStyle w:val="xmsonormal"/>
              <w:rPr>
                <w:rFonts w:eastAsia="SimSun"/>
              </w:rPr>
            </w:pPr>
            <w:r>
              <w:rPr>
                <w:b/>
                <w:bCs/>
                <w:sz w:val="20"/>
                <w:szCs w:val="20"/>
              </w:rPr>
              <w:t>Note:</w:t>
            </w:r>
            <w:r>
              <w:rPr>
                <w:sz w:val="20"/>
                <w:szCs w:val="20"/>
              </w:rPr>
              <w:t xml:space="preserve"> Other UE distribution can be evaluated optionally.</w:t>
            </w: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1A7A60FB" w14:textId="1EB1E78E" w:rsidR="001B5C21" w:rsidRDefault="001B5C21">
            <w:pPr>
              <w:keepNext/>
              <w:spacing w:before="20" w:after="20" w:line="276" w:lineRule="auto"/>
              <w:jc w:val="center"/>
              <w:rPr>
                <w:rFonts w:eastAsia="SimSun"/>
              </w:rPr>
            </w:pPr>
            <w:r>
              <w:rPr>
                <w:rFonts w:eastAsia="SimSun"/>
              </w:rPr>
              <w:t>100%</w:t>
            </w:r>
            <w:r w:rsidR="00194A26">
              <w:rPr>
                <w:rFonts w:eastAsia="SimSun"/>
              </w:rPr>
              <w:t xml:space="preserve"> indoor</w:t>
            </w:r>
          </w:p>
        </w:tc>
      </w:tr>
      <w:tr w:rsidR="001B5C21" w14:paraId="45D59353"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B2E87" w14:textId="77777777" w:rsidR="001B5C21" w:rsidRDefault="001B5C21">
            <w:pPr>
              <w:rPr>
                <w:lang w:eastAsia="ja-JP"/>
              </w:rPr>
            </w:pPr>
            <w:r>
              <w:rPr>
                <w:rFonts w:eastAsia="SimSun"/>
              </w:rPr>
              <w:t>Carrier frequency</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54C9FB" w14:textId="77777777" w:rsidR="001B5C21" w:rsidRDefault="001B5C21">
            <w:pPr>
              <w:keepNext/>
              <w:spacing w:before="20" w:after="20" w:line="276" w:lineRule="auto"/>
              <w:jc w:val="center"/>
              <w:rPr>
                <w:lang w:eastAsia="zh-CN"/>
              </w:rPr>
            </w:pPr>
            <w:r>
              <w:rPr>
                <w:rFonts w:eastAsia="SimSun"/>
              </w:rPr>
              <w:t>4 GHz</w:t>
            </w:r>
          </w:p>
        </w:tc>
      </w:tr>
      <w:tr w:rsidR="001B5C21" w14:paraId="5B719A8F"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1BBC8" w14:textId="77777777" w:rsidR="001B5C21" w:rsidRDefault="001B5C21">
            <w:pPr>
              <w:rPr>
                <w:lang w:eastAsia="ja-JP"/>
              </w:rPr>
            </w:pPr>
            <w:r>
              <w:rPr>
                <w:rFonts w:eastAsia="SimSun"/>
              </w:rPr>
              <w:t>Subcarrier spacing</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0DBF52" w14:textId="77777777" w:rsidR="001B5C21" w:rsidRDefault="001B5C21">
            <w:pPr>
              <w:keepNext/>
              <w:spacing w:before="20" w:after="20" w:line="276" w:lineRule="auto"/>
              <w:jc w:val="center"/>
              <w:rPr>
                <w:lang w:eastAsia="zh-CN"/>
              </w:rPr>
            </w:pPr>
            <w:r>
              <w:rPr>
                <w:rFonts w:eastAsia="SimSun"/>
              </w:rPr>
              <w:t>30 kHz</w:t>
            </w:r>
          </w:p>
        </w:tc>
      </w:tr>
      <w:tr w:rsidR="001B5C21" w14:paraId="0103592C"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33DC3" w14:textId="77777777" w:rsidR="001B5C21" w:rsidRDefault="001B5C21">
            <w:pPr>
              <w:rPr>
                <w:lang w:eastAsia="ja-JP"/>
              </w:rPr>
            </w:pPr>
            <w:r>
              <w:rPr>
                <w:rFonts w:eastAsia="SimSun"/>
              </w:rPr>
              <w:t>BS height</w:t>
            </w:r>
          </w:p>
        </w:tc>
        <w:tc>
          <w:tcPr>
            <w:tcW w:w="2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A52534" w14:textId="77777777" w:rsidR="001B5C21" w:rsidRDefault="001B5C21">
            <w:pPr>
              <w:keepNext/>
              <w:spacing w:before="20" w:after="20" w:line="276" w:lineRule="auto"/>
              <w:jc w:val="center"/>
              <w:rPr>
                <w:lang w:eastAsia="zh-CN"/>
              </w:rPr>
            </w:pPr>
            <w:r>
              <w:rPr>
                <w:rFonts w:eastAsia="SimSun"/>
              </w:rPr>
              <w:t>25m</w:t>
            </w:r>
          </w:p>
        </w:tc>
        <w:tc>
          <w:tcPr>
            <w:tcW w:w="2124" w:type="dxa"/>
            <w:gridSpan w:val="2"/>
            <w:tcBorders>
              <w:top w:val="single" w:sz="4" w:space="0" w:color="auto"/>
              <w:left w:val="single" w:sz="4" w:space="0" w:color="auto"/>
              <w:bottom w:val="single" w:sz="4" w:space="0" w:color="auto"/>
              <w:right w:val="single" w:sz="4" w:space="0" w:color="auto"/>
            </w:tcBorders>
            <w:hideMark/>
          </w:tcPr>
          <w:p w14:paraId="4090FAAE" w14:textId="77777777" w:rsidR="001B5C21" w:rsidRDefault="001B5C21">
            <w:pPr>
              <w:keepNext/>
              <w:spacing w:before="20" w:after="20" w:line="276" w:lineRule="auto"/>
              <w:jc w:val="center"/>
              <w:rPr>
                <w:lang w:eastAsia="zh-CN"/>
              </w:rPr>
            </w:pPr>
            <w:r>
              <w:rPr>
                <w:lang w:eastAsia="zh-CN"/>
              </w:rPr>
              <w:t>25m</w:t>
            </w:r>
          </w:p>
        </w:tc>
        <w:tc>
          <w:tcPr>
            <w:tcW w:w="3416" w:type="dxa"/>
            <w:gridSpan w:val="2"/>
            <w:tcBorders>
              <w:top w:val="single" w:sz="4" w:space="0" w:color="auto"/>
              <w:left w:val="single" w:sz="4" w:space="0" w:color="auto"/>
              <w:bottom w:val="single" w:sz="4" w:space="0" w:color="auto"/>
              <w:right w:val="single" w:sz="4" w:space="0" w:color="auto"/>
            </w:tcBorders>
            <w:hideMark/>
          </w:tcPr>
          <w:p w14:paraId="14EDC74C" w14:textId="77777777" w:rsidR="001B5C21" w:rsidRDefault="001B5C21">
            <w:pPr>
              <w:keepNext/>
              <w:spacing w:before="20" w:after="20" w:line="276" w:lineRule="auto"/>
              <w:jc w:val="center"/>
              <w:rPr>
                <w:lang w:eastAsia="zh-CN"/>
              </w:rPr>
            </w:pPr>
            <w:r>
              <w:rPr>
                <w:rFonts w:eastAsia="SimSun"/>
              </w:rPr>
              <w:t>3m</w:t>
            </w:r>
          </w:p>
        </w:tc>
      </w:tr>
      <w:tr w:rsidR="001B5C21" w14:paraId="46555241"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0A70D" w14:textId="77777777" w:rsidR="001B5C21" w:rsidRDefault="001B5C21">
            <w:pPr>
              <w:rPr>
                <w:rFonts w:eastAsia="SimSun"/>
              </w:rPr>
            </w:pPr>
            <w:r>
              <w:rPr>
                <w:rFonts w:eastAsia="SimSun"/>
              </w:rPr>
              <w:t>UE height</w:t>
            </w:r>
          </w:p>
        </w:tc>
        <w:tc>
          <w:tcPr>
            <w:tcW w:w="452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959528" w14:textId="77777777" w:rsidR="001B5C21" w:rsidRDefault="001B5C21">
            <w:pPr>
              <w:spacing w:after="120"/>
              <w:rPr>
                <w:lang w:eastAsia="zh-CN"/>
              </w:rPr>
            </w:pPr>
            <w:r>
              <w:rPr>
                <w:lang w:eastAsia="zh-CN"/>
              </w:rPr>
              <w:t>For Dense urban and Urban Macro, the UE height for indoor UEs is updated as following based on Table 6-1 in TR 36.873.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5"/>
              <w:gridCol w:w="1518"/>
              <w:gridCol w:w="1503"/>
            </w:tblGrid>
            <w:tr w:rsidR="001B5C21" w:rsidRPr="00444550" w14:paraId="754C151D" w14:textId="77777777" w:rsidTr="00997029">
              <w:trPr>
                <w:cantSplit/>
              </w:trPr>
              <w:tc>
                <w:tcPr>
                  <w:tcW w:w="0" w:type="auto"/>
                  <w:vMerge w:val="restart"/>
                  <w:tcMar>
                    <w:top w:w="0" w:type="dxa"/>
                    <w:left w:w="108" w:type="dxa"/>
                    <w:bottom w:w="0" w:type="dxa"/>
                    <w:right w:w="108" w:type="dxa"/>
                  </w:tcMar>
                  <w:vAlign w:val="center"/>
                  <w:hideMark/>
                </w:tcPr>
                <w:p w14:paraId="042A178A" w14:textId="77777777" w:rsidR="001B5C21" w:rsidRPr="00444550" w:rsidRDefault="001B5C21">
                  <w:pPr>
                    <w:keepNext/>
                    <w:spacing w:line="252" w:lineRule="auto"/>
                    <w:rPr>
                      <w:rFonts w:ascii="Arial" w:hAnsi="Arial" w:cs="Arial"/>
                      <w:sz w:val="16"/>
                      <w:szCs w:val="16"/>
                    </w:rPr>
                  </w:pPr>
                  <w:r w:rsidRPr="00444550">
                    <w:rPr>
                      <w:rFonts w:ascii="Arial" w:hAnsi="Arial" w:cs="Arial"/>
                      <w:sz w:val="16"/>
                      <w:szCs w:val="16"/>
                    </w:rPr>
                    <w:t>UE height (</w:t>
                  </w:r>
                  <w:proofErr w:type="spellStart"/>
                  <w:r w:rsidRPr="00444550">
                    <w:rPr>
                      <w:rFonts w:ascii="Arial" w:hAnsi="Arial" w:cs="Arial"/>
                      <w:i/>
                      <w:iCs/>
                      <w:sz w:val="16"/>
                      <w:szCs w:val="16"/>
                    </w:rPr>
                    <w:t>h</w:t>
                  </w:r>
                  <w:r w:rsidRPr="00444550">
                    <w:rPr>
                      <w:rFonts w:ascii="Arial" w:hAnsi="Arial" w:cs="Arial"/>
                      <w:i/>
                      <w:iCs/>
                      <w:sz w:val="16"/>
                      <w:szCs w:val="16"/>
                      <w:vertAlign w:val="subscript"/>
                    </w:rPr>
                    <w:t>UT</w:t>
                  </w:r>
                  <w:proofErr w:type="spellEnd"/>
                  <w:r w:rsidRPr="00444550">
                    <w:rPr>
                      <w:rFonts w:ascii="Arial" w:hAnsi="Arial" w:cs="Arial"/>
                      <w:sz w:val="16"/>
                      <w:szCs w:val="16"/>
                    </w:rPr>
                    <w:t>) in meters</w:t>
                  </w:r>
                </w:p>
              </w:tc>
              <w:tc>
                <w:tcPr>
                  <w:tcW w:w="0" w:type="auto"/>
                  <w:tcMar>
                    <w:top w:w="0" w:type="dxa"/>
                    <w:left w:w="108" w:type="dxa"/>
                    <w:bottom w:w="0" w:type="dxa"/>
                    <w:right w:w="108" w:type="dxa"/>
                  </w:tcMar>
                  <w:vAlign w:val="center"/>
                  <w:hideMark/>
                </w:tcPr>
                <w:p w14:paraId="5DD5CE97" w14:textId="2E0A75C0" w:rsidR="001B5C21" w:rsidRPr="00444550" w:rsidRDefault="001B5C21">
                  <w:pPr>
                    <w:keepNext/>
                    <w:spacing w:line="252" w:lineRule="auto"/>
                    <w:jc w:val="center"/>
                    <w:rPr>
                      <w:rFonts w:ascii="Arial" w:hAnsi="Arial" w:cs="Arial"/>
                      <w:sz w:val="16"/>
                      <w:szCs w:val="16"/>
                    </w:rPr>
                  </w:pPr>
                  <w:r w:rsidRPr="00444550">
                    <w:rPr>
                      <w:rFonts w:ascii="Arial" w:hAnsi="Arial" w:cs="Arial"/>
                      <w:sz w:val="16"/>
                      <w:szCs w:val="16"/>
                    </w:rPr>
                    <w:t>general equation</w:t>
                  </w:r>
                  <w:r w:rsidR="00085EB8">
                    <w:rPr>
                      <w:rFonts w:ascii="Arial" w:hAnsi="Arial" w:cs="Arial"/>
                      <w:sz w:val="16"/>
                      <w:szCs w:val="16"/>
                    </w:rPr>
                    <w:t xml:space="preserve"> for UE height</w:t>
                  </w:r>
                </w:p>
              </w:tc>
              <w:tc>
                <w:tcPr>
                  <w:tcW w:w="0" w:type="auto"/>
                  <w:tcMar>
                    <w:top w:w="0" w:type="dxa"/>
                    <w:left w:w="108" w:type="dxa"/>
                    <w:bottom w:w="0" w:type="dxa"/>
                    <w:right w:w="108" w:type="dxa"/>
                  </w:tcMar>
                  <w:vAlign w:val="center"/>
                  <w:hideMark/>
                </w:tcPr>
                <w:p w14:paraId="6E635F4E" w14:textId="77777777" w:rsidR="001B5C21" w:rsidRPr="00444550" w:rsidRDefault="001B5C21">
                  <w:pPr>
                    <w:keepNext/>
                    <w:spacing w:line="252" w:lineRule="auto"/>
                    <w:jc w:val="center"/>
                    <w:rPr>
                      <w:rFonts w:ascii="Arial" w:hAnsi="Arial" w:cs="Arial"/>
                      <w:sz w:val="16"/>
                      <w:szCs w:val="16"/>
                    </w:rPr>
                  </w:pPr>
                  <w:proofErr w:type="spellStart"/>
                  <w:r w:rsidRPr="00444550">
                    <w:rPr>
                      <w:rFonts w:ascii="Arial" w:hAnsi="Arial" w:cs="Arial"/>
                      <w:i/>
                      <w:iCs/>
                      <w:sz w:val="16"/>
                      <w:szCs w:val="16"/>
                    </w:rPr>
                    <w:t>h</w:t>
                  </w:r>
                  <w:r w:rsidRPr="00444550">
                    <w:rPr>
                      <w:rFonts w:ascii="Arial" w:hAnsi="Arial" w:cs="Arial"/>
                      <w:i/>
                      <w:iCs/>
                      <w:sz w:val="16"/>
                      <w:szCs w:val="16"/>
                      <w:vertAlign w:val="subscript"/>
                    </w:rPr>
                    <w:t>UT</w:t>
                  </w:r>
                  <w:proofErr w:type="spellEnd"/>
                  <w:r w:rsidRPr="00444550">
                    <w:rPr>
                      <w:rFonts w:ascii="Arial" w:hAnsi="Arial" w:cs="Arial"/>
                      <w:sz w:val="16"/>
                      <w:szCs w:val="16"/>
                    </w:rPr>
                    <w:t>=3(</w:t>
                  </w:r>
                  <w:proofErr w:type="spellStart"/>
                  <w:r w:rsidRPr="00444550">
                    <w:rPr>
                      <w:rFonts w:ascii="Arial" w:hAnsi="Arial" w:cs="Arial"/>
                      <w:i/>
                      <w:iCs/>
                      <w:sz w:val="16"/>
                      <w:szCs w:val="16"/>
                    </w:rPr>
                    <w:t>n</w:t>
                  </w:r>
                  <w:r w:rsidRPr="00444550">
                    <w:rPr>
                      <w:rFonts w:ascii="Arial" w:hAnsi="Arial" w:cs="Arial"/>
                      <w:i/>
                      <w:iCs/>
                      <w:sz w:val="16"/>
                      <w:szCs w:val="16"/>
                      <w:vertAlign w:val="subscript"/>
                    </w:rPr>
                    <w:t>fl</w:t>
                  </w:r>
                  <w:proofErr w:type="spellEnd"/>
                  <w:r w:rsidRPr="00444550">
                    <w:rPr>
                      <w:rFonts w:ascii="Arial" w:hAnsi="Arial" w:cs="Arial"/>
                      <w:sz w:val="16"/>
                      <w:szCs w:val="16"/>
                    </w:rPr>
                    <w:t xml:space="preserve"> – 1) + 1.5</w:t>
                  </w:r>
                </w:p>
              </w:tc>
            </w:tr>
            <w:tr w:rsidR="001B5C21" w:rsidRPr="00444550" w14:paraId="210429B9" w14:textId="77777777" w:rsidTr="00997029">
              <w:trPr>
                <w:cantSplit/>
              </w:trPr>
              <w:tc>
                <w:tcPr>
                  <w:tcW w:w="0" w:type="auto"/>
                  <w:vMerge/>
                  <w:vAlign w:val="center"/>
                  <w:hideMark/>
                </w:tcPr>
                <w:p w14:paraId="02D2FB64" w14:textId="77777777" w:rsidR="001B5C21" w:rsidRPr="00444550" w:rsidRDefault="001B5C21">
                  <w:pPr>
                    <w:spacing w:after="0"/>
                    <w:rPr>
                      <w:rFonts w:ascii="Arial" w:hAnsi="Arial" w:cs="Arial"/>
                      <w:sz w:val="16"/>
                      <w:szCs w:val="16"/>
                    </w:rPr>
                  </w:pPr>
                </w:p>
              </w:tc>
              <w:tc>
                <w:tcPr>
                  <w:tcW w:w="0" w:type="auto"/>
                  <w:tcMar>
                    <w:top w:w="0" w:type="dxa"/>
                    <w:left w:w="108" w:type="dxa"/>
                    <w:bottom w:w="0" w:type="dxa"/>
                    <w:right w:w="108" w:type="dxa"/>
                  </w:tcMar>
                  <w:vAlign w:val="center"/>
                  <w:hideMark/>
                </w:tcPr>
                <w:p w14:paraId="7302D68F" w14:textId="77777777" w:rsidR="001B5C21" w:rsidRPr="00444550" w:rsidRDefault="001B5C21">
                  <w:pPr>
                    <w:keepNext/>
                    <w:spacing w:line="252" w:lineRule="auto"/>
                    <w:jc w:val="center"/>
                    <w:rPr>
                      <w:rFonts w:ascii="Arial" w:hAnsi="Arial" w:cs="Arial"/>
                      <w:sz w:val="16"/>
                      <w:szCs w:val="16"/>
                    </w:rPr>
                  </w:pPr>
                  <w:proofErr w:type="spellStart"/>
                  <w:r w:rsidRPr="00444550">
                    <w:rPr>
                      <w:rFonts w:ascii="Arial" w:hAnsi="Arial" w:cs="Arial"/>
                      <w:i/>
                      <w:iCs/>
                      <w:sz w:val="16"/>
                      <w:szCs w:val="16"/>
                    </w:rPr>
                    <w:t>n</w:t>
                  </w:r>
                  <w:r w:rsidRPr="00444550">
                    <w:rPr>
                      <w:rFonts w:ascii="Arial" w:hAnsi="Arial" w:cs="Arial"/>
                      <w:i/>
                      <w:iCs/>
                      <w:sz w:val="16"/>
                      <w:szCs w:val="16"/>
                      <w:vertAlign w:val="subscript"/>
                    </w:rPr>
                    <w:t>fl</w:t>
                  </w:r>
                  <w:proofErr w:type="spellEnd"/>
                  <w:r w:rsidRPr="00444550">
                    <w:rPr>
                      <w:rFonts w:ascii="Arial" w:hAnsi="Arial" w:cs="Arial"/>
                      <w:sz w:val="16"/>
                      <w:szCs w:val="16"/>
                    </w:rPr>
                    <w:t xml:space="preserve"> for outdoor UEs</w:t>
                  </w:r>
                </w:p>
              </w:tc>
              <w:tc>
                <w:tcPr>
                  <w:tcW w:w="0" w:type="auto"/>
                  <w:tcMar>
                    <w:top w:w="0" w:type="dxa"/>
                    <w:left w:w="108" w:type="dxa"/>
                    <w:bottom w:w="0" w:type="dxa"/>
                    <w:right w:w="108" w:type="dxa"/>
                  </w:tcMar>
                  <w:vAlign w:val="center"/>
                  <w:hideMark/>
                </w:tcPr>
                <w:p w14:paraId="4EEE24BC" w14:textId="77777777" w:rsidR="001B5C21" w:rsidRPr="00444550" w:rsidRDefault="001B5C21">
                  <w:pPr>
                    <w:keepNext/>
                    <w:spacing w:line="252" w:lineRule="auto"/>
                    <w:jc w:val="center"/>
                    <w:rPr>
                      <w:rFonts w:ascii="Arial" w:hAnsi="Arial" w:cs="Arial"/>
                      <w:sz w:val="16"/>
                      <w:szCs w:val="16"/>
                    </w:rPr>
                  </w:pPr>
                  <w:r w:rsidRPr="00444550">
                    <w:rPr>
                      <w:rFonts w:ascii="Arial" w:hAnsi="Arial" w:cs="Arial"/>
                      <w:sz w:val="16"/>
                      <w:szCs w:val="16"/>
                    </w:rPr>
                    <w:t>1</w:t>
                  </w:r>
                </w:p>
              </w:tc>
            </w:tr>
            <w:tr w:rsidR="001B5C21" w:rsidRPr="00444550" w14:paraId="6B3A37F2" w14:textId="77777777" w:rsidTr="00997029">
              <w:trPr>
                <w:cantSplit/>
              </w:trPr>
              <w:tc>
                <w:tcPr>
                  <w:tcW w:w="0" w:type="auto"/>
                  <w:vMerge/>
                  <w:vAlign w:val="center"/>
                  <w:hideMark/>
                </w:tcPr>
                <w:p w14:paraId="37C1677D" w14:textId="77777777" w:rsidR="001B5C21" w:rsidRPr="00444550" w:rsidRDefault="001B5C21">
                  <w:pPr>
                    <w:spacing w:after="0"/>
                    <w:rPr>
                      <w:rFonts w:ascii="Arial" w:hAnsi="Arial" w:cs="Arial"/>
                      <w:sz w:val="16"/>
                      <w:szCs w:val="16"/>
                    </w:rPr>
                  </w:pPr>
                </w:p>
              </w:tc>
              <w:tc>
                <w:tcPr>
                  <w:tcW w:w="0" w:type="auto"/>
                  <w:tcMar>
                    <w:top w:w="0" w:type="dxa"/>
                    <w:left w:w="108" w:type="dxa"/>
                    <w:bottom w:w="0" w:type="dxa"/>
                    <w:right w:w="108" w:type="dxa"/>
                  </w:tcMar>
                  <w:vAlign w:val="center"/>
                  <w:hideMark/>
                </w:tcPr>
                <w:p w14:paraId="11ABF29E" w14:textId="77777777" w:rsidR="001B5C21" w:rsidRPr="00444550" w:rsidRDefault="001B5C21">
                  <w:pPr>
                    <w:keepNext/>
                    <w:spacing w:line="252" w:lineRule="auto"/>
                    <w:jc w:val="center"/>
                    <w:rPr>
                      <w:rFonts w:ascii="Arial" w:hAnsi="Arial" w:cs="Arial"/>
                      <w:sz w:val="16"/>
                      <w:szCs w:val="16"/>
                    </w:rPr>
                  </w:pPr>
                  <w:proofErr w:type="spellStart"/>
                  <w:r w:rsidRPr="00444550">
                    <w:rPr>
                      <w:rFonts w:ascii="Arial" w:hAnsi="Arial" w:cs="Arial"/>
                      <w:i/>
                      <w:iCs/>
                      <w:sz w:val="16"/>
                      <w:szCs w:val="16"/>
                    </w:rPr>
                    <w:t>n</w:t>
                  </w:r>
                  <w:r w:rsidRPr="00444550">
                    <w:rPr>
                      <w:rFonts w:ascii="Arial" w:hAnsi="Arial" w:cs="Arial"/>
                      <w:i/>
                      <w:iCs/>
                      <w:sz w:val="16"/>
                      <w:szCs w:val="16"/>
                      <w:vertAlign w:val="subscript"/>
                    </w:rPr>
                    <w:t>fl</w:t>
                  </w:r>
                  <w:proofErr w:type="spellEnd"/>
                  <w:r w:rsidRPr="00444550">
                    <w:rPr>
                      <w:rFonts w:ascii="Arial" w:hAnsi="Arial" w:cs="Arial"/>
                      <w:sz w:val="16"/>
                      <w:szCs w:val="16"/>
                    </w:rPr>
                    <w:t xml:space="preserve"> for indoor UEs</w:t>
                  </w:r>
                </w:p>
              </w:tc>
              <w:tc>
                <w:tcPr>
                  <w:tcW w:w="0" w:type="auto"/>
                  <w:tcMar>
                    <w:top w:w="0" w:type="dxa"/>
                    <w:left w:w="108" w:type="dxa"/>
                    <w:bottom w:w="0" w:type="dxa"/>
                    <w:right w:w="108" w:type="dxa"/>
                  </w:tcMar>
                  <w:vAlign w:val="center"/>
                  <w:hideMark/>
                </w:tcPr>
                <w:p w14:paraId="0C874076" w14:textId="77777777" w:rsidR="001B5C21" w:rsidRPr="00444550" w:rsidRDefault="001B5C21">
                  <w:pPr>
                    <w:keepNext/>
                    <w:spacing w:line="252" w:lineRule="auto"/>
                    <w:jc w:val="center"/>
                    <w:rPr>
                      <w:rFonts w:ascii="Arial" w:hAnsi="Arial" w:cs="Arial"/>
                      <w:sz w:val="16"/>
                      <w:szCs w:val="16"/>
                    </w:rPr>
                  </w:pPr>
                  <w:proofErr w:type="spellStart"/>
                  <w:r w:rsidRPr="00444550">
                    <w:rPr>
                      <w:rFonts w:ascii="Arial" w:hAnsi="Arial" w:cs="Arial"/>
                      <w:i/>
                      <w:iCs/>
                      <w:sz w:val="16"/>
                      <w:szCs w:val="16"/>
                    </w:rPr>
                    <w:t>n</w:t>
                  </w:r>
                  <w:r w:rsidRPr="00444550">
                    <w:rPr>
                      <w:rFonts w:ascii="Arial" w:hAnsi="Arial" w:cs="Arial"/>
                      <w:i/>
                      <w:iCs/>
                      <w:sz w:val="16"/>
                      <w:szCs w:val="16"/>
                      <w:vertAlign w:val="subscript"/>
                    </w:rPr>
                    <w:t>fl</w:t>
                  </w:r>
                  <w:proofErr w:type="spellEnd"/>
                  <w:r w:rsidRPr="00444550">
                    <w:rPr>
                      <w:rFonts w:ascii="Arial" w:hAnsi="Arial" w:cs="Arial"/>
                      <w:i/>
                      <w:iCs/>
                      <w:sz w:val="16"/>
                      <w:szCs w:val="16"/>
                      <w:vertAlign w:val="subscript"/>
                    </w:rPr>
                    <w:t xml:space="preserve"> </w:t>
                  </w:r>
                  <w:r w:rsidRPr="00444550">
                    <w:rPr>
                      <w:rFonts w:ascii="Arial" w:hAnsi="Arial" w:cs="Arial"/>
                      <w:sz w:val="16"/>
                      <w:szCs w:val="16"/>
                    </w:rPr>
                    <w:t>~ uniform(</w:t>
                  </w:r>
                  <w:proofErr w:type="gramStart"/>
                  <w:r w:rsidRPr="00444550">
                    <w:rPr>
                      <w:rFonts w:ascii="Arial" w:hAnsi="Arial" w:cs="Arial"/>
                      <w:sz w:val="16"/>
                      <w:szCs w:val="16"/>
                    </w:rPr>
                    <w:t>1,</w:t>
                  </w:r>
                  <w:r w:rsidRPr="00444550">
                    <w:rPr>
                      <w:rFonts w:ascii="Arial" w:hAnsi="Arial" w:cs="Arial"/>
                      <w:i/>
                      <w:iCs/>
                      <w:sz w:val="16"/>
                      <w:szCs w:val="16"/>
                    </w:rPr>
                    <w:t>N</w:t>
                  </w:r>
                  <w:r w:rsidRPr="00444550">
                    <w:rPr>
                      <w:rFonts w:ascii="Arial" w:hAnsi="Arial" w:cs="Arial"/>
                      <w:i/>
                      <w:iCs/>
                      <w:sz w:val="16"/>
                      <w:szCs w:val="16"/>
                      <w:vertAlign w:val="subscript"/>
                    </w:rPr>
                    <w:t>fl</w:t>
                  </w:r>
                  <w:proofErr w:type="gramEnd"/>
                  <w:r w:rsidRPr="00444550">
                    <w:rPr>
                      <w:rFonts w:ascii="Arial" w:hAnsi="Arial" w:cs="Arial"/>
                      <w:sz w:val="16"/>
                      <w:szCs w:val="16"/>
                    </w:rPr>
                    <w:t>) where</w:t>
                  </w:r>
                </w:p>
                <w:p w14:paraId="3BC0B706" w14:textId="77777777" w:rsidR="001B5C21" w:rsidRPr="00444550" w:rsidRDefault="001B5C21">
                  <w:pPr>
                    <w:keepNext/>
                    <w:spacing w:line="252" w:lineRule="auto"/>
                    <w:jc w:val="center"/>
                    <w:rPr>
                      <w:rFonts w:ascii="Arial" w:hAnsi="Arial" w:cs="Arial"/>
                      <w:sz w:val="16"/>
                      <w:szCs w:val="16"/>
                    </w:rPr>
                  </w:pPr>
                  <w:proofErr w:type="spellStart"/>
                  <w:r w:rsidRPr="00444550">
                    <w:rPr>
                      <w:rFonts w:ascii="Arial" w:hAnsi="Arial" w:cs="Arial"/>
                      <w:i/>
                      <w:iCs/>
                      <w:sz w:val="16"/>
                      <w:szCs w:val="16"/>
                    </w:rPr>
                    <w:t>N</w:t>
                  </w:r>
                  <w:r w:rsidRPr="00444550">
                    <w:rPr>
                      <w:rFonts w:ascii="Arial" w:hAnsi="Arial" w:cs="Arial"/>
                      <w:i/>
                      <w:iCs/>
                      <w:sz w:val="16"/>
                      <w:szCs w:val="16"/>
                      <w:vertAlign w:val="subscript"/>
                    </w:rPr>
                    <w:t>fl</w:t>
                  </w:r>
                  <w:proofErr w:type="spellEnd"/>
                  <w:r w:rsidRPr="00444550">
                    <w:rPr>
                      <w:rFonts w:ascii="Arial" w:hAnsi="Arial" w:cs="Arial"/>
                      <w:sz w:val="16"/>
                      <w:szCs w:val="16"/>
                    </w:rPr>
                    <w:t xml:space="preserve"> ~ </w:t>
                  </w:r>
                  <w:proofErr w:type="gramStart"/>
                  <w:r w:rsidRPr="00444550">
                    <w:rPr>
                      <w:rFonts w:ascii="Arial" w:hAnsi="Arial" w:cs="Arial"/>
                      <w:sz w:val="16"/>
                      <w:szCs w:val="16"/>
                    </w:rPr>
                    <w:t>uniform(</w:t>
                  </w:r>
                  <w:proofErr w:type="gramEnd"/>
                  <w:r w:rsidRPr="00444550">
                    <w:rPr>
                      <w:rFonts w:ascii="Arial" w:hAnsi="Arial" w:cs="Arial"/>
                      <w:sz w:val="16"/>
                      <w:szCs w:val="16"/>
                    </w:rPr>
                    <w:t>4,8)</w:t>
                  </w:r>
                </w:p>
              </w:tc>
            </w:tr>
          </w:tbl>
          <w:p w14:paraId="338125CB" w14:textId="77777777" w:rsidR="001B5C21" w:rsidRDefault="001B5C21">
            <w:pPr>
              <w:keepNext/>
              <w:spacing w:before="20" w:after="20" w:line="276" w:lineRule="auto"/>
              <w:jc w:val="center"/>
              <w:rPr>
                <w:highlight w:val="yellow"/>
                <w:lang w:eastAsia="zh-CN"/>
              </w:rPr>
            </w:pPr>
          </w:p>
        </w:tc>
        <w:tc>
          <w:tcPr>
            <w:tcW w:w="3416" w:type="dxa"/>
            <w:gridSpan w:val="2"/>
            <w:tcBorders>
              <w:top w:val="single" w:sz="4" w:space="0" w:color="auto"/>
              <w:left w:val="single" w:sz="4" w:space="0" w:color="auto"/>
              <w:bottom w:val="single" w:sz="4" w:space="0" w:color="auto"/>
              <w:right w:val="single" w:sz="4" w:space="0" w:color="auto"/>
            </w:tcBorders>
            <w:hideMark/>
          </w:tcPr>
          <w:p w14:paraId="7C939F5B" w14:textId="77777777" w:rsidR="001B5C21" w:rsidRDefault="001B5C21">
            <w:pPr>
              <w:keepNext/>
              <w:spacing w:before="20" w:after="20" w:line="276" w:lineRule="auto"/>
              <w:jc w:val="center"/>
              <w:rPr>
                <w:highlight w:val="yellow"/>
                <w:lang w:eastAsia="zh-CN"/>
              </w:rPr>
            </w:pPr>
            <w:r>
              <w:rPr>
                <w:rFonts w:eastAsia="SimSun"/>
              </w:rPr>
              <w:t>1.5 m</w:t>
            </w:r>
          </w:p>
        </w:tc>
      </w:tr>
      <w:tr w:rsidR="001B5C21" w14:paraId="6A5DECC5"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16C8A" w14:textId="77777777" w:rsidR="001B5C21" w:rsidRDefault="001B5C21">
            <w:pPr>
              <w:rPr>
                <w:rFonts w:eastAsia="SimSun"/>
              </w:rPr>
            </w:pPr>
            <w:r>
              <w:rPr>
                <w:rFonts w:eastAsia="SimSun"/>
              </w:rPr>
              <w:t>BS noise figure</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EDDDAC" w14:textId="77777777" w:rsidR="001B5C21" w:rsidRDefault="001B5C21">
            <w:pPr>
              <w:keepNext/>
              <w:spacing w:before="20" w:after="20" w:line="276" w:lineRule="auto"/>
              <w:jc w:val="center"/>
              <w:rPr>
                <w:lang w:eastAsia="zh-CN"/>
              </w:rPr>
            </w:pPr>
            <w:r>
              <w:rPr>
                <w:rFonts w:eastAsia="SimSun"/>
              </w:rPr>
              <w:t>5 dB</w:t>
            </w:r>
          </w:p>
        </w:tc>
      </w:tr>
      <w:tr w:rsidR="001B5C21" w14:paraId="136B0B8D"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120E0" w14:textId="77777777" w:rsidR="001B5C21" w:rsidRDefault="001B5C21">
            <w:pPr>
              <w:rPr>
                <w:rFonts w:eastAsia="SimSun"/>
              </w:rPr>
            </w:pPr>
            <w:r>
              <w:rPr>
                <w:rFonts w:eastAsia="SimSun"/>
              </w:rPr>
              <w:t>UE noise figure</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670D03" w14:textId="77777777" w:rsidR="001B5C21" w:rsidRDefault="001B5C21">
            <w:pPr>
              <w:keepNext/>
              <w:spacing w:before="20" w:after="20" w:line="276" w:lineRule="auto"/>
              <w:jc w:val="center"/>
              <w:rPr>
                <w:lang w:eastAsia="zh-CN"/>
              </w:rPr>
            </w:pPr>
            <w:r>
              <w:rPr>
                <w:rFonts w:eastAsia="SimSun"/>
              </w:rPr>
              <w:t>9 dB</w:t>
            </w:r>
          </w:p>
        </w:tc>
      </w:tr>
      <w:tr w:rsidR="001B5C21" w14:paraId="566BC874"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6E370" w14:textId="77777777" w:rsidR="001B5C21" w:rsidRDefault="001B5C21">
            <w:pPr>
              <w:rPr>
                <w:rFonts w:eastAsia="SimSun"/>
              </w:rPr>
            </w:pPr>
            <w:r>
              <w:rPr>
                <w:rFonts w:eastAsia="SimSun"/>
              </w:rPr>
              <w:t>BS receiver</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FF08A" w14:textId="77777777" w:rsidR="001B5C21" w:rsidRDefault="001B5C21">
            <w:pPr>
              <w:keepNext/>
              <w:spacing w:before="20" w:after="20" w:line="276" w:lineRule="auto"/>
              <w:jc w:val="center"/>
              <w:rPr>
                <w:lang w:eastAsia="zh-CN"/>
              </w:rPr>
            </w:pPr>
            <w:r>
              <w:rPr>
                <w:rFonts w:eastAsia="SimSun"/>
              </w:rPr>
              <w:t>MMSE-IRC</w:t>
            </w:r>
          </w:p>
        </w:tc>
      </w:tr>
      <w:tr w:rsidR="001B5C21" w14:paraId="4018B21D"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600C0" w14:textId="77777777" w:rsidR="001B5C21" w:rsidRDefault="001B5C21">
            <w:pPr>
              <w:rPr>
                <w:rFonts w:eastAsia="SimSun"/>
              </w:rPr>
            </w:pPr>
            <w:r>
              <w:rPr>
                <w:rFonts w:eastAsia="SimSun"/>
              </w:rPr>
              <w:t>UE receiver</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87B432" w14:textId="77777777" w:rsidR="001B5C21" w:rsidRDefault="001B5C21">
            <w:pPr>
              <w:keepNext/>
              <w:spacing w:before="20" w:after="20" w:line="276" w:lineRule="auto"/>
              <w:jc w:val="center"/>
              <w:rPr>
                <w:lang w:eastAsia="zh-CN"/>
              </w:rPr>
            </w:pPr>
            <w:r>
              <w:rPr>
                <w:rFonts w:eastAsia="SimSun"/>
              </w:rPr>
              <w:t>MMSE-IRC</w:t>
            </w:r>
          </w:p>
        </w:tc>
      </w:tr>
      <w:tr w:rsidR="001B5C21" w14:paraId="15DB25CF"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5D51C" w14:textId="77777777" w:rsidR="001B5C21" w:rsidRDefault="001B5C21">
            <w:pPr>
              <w:rPr>
                <w:rFonts w:eastAsia="SimSun"/>
              </w:rPr>
            </w:pPr>
            <w:r>
              <w:rPr>
                <w:rFonts w:eastAsia="SimSun"/>
              </w:rPr>
              <w:t>Channel estimation</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D4D17" w14:textId="77777777" w:rsidR="001B5C21" w:rsidRDefault="001B5C21">
            <w:pPr>
              <w:pStyle w:val="xmsonormal"/>
              <w:jc w:val="center"/>
              <w:rPr>
                <w:sz w:val="20"/>
                <w:szCs w:val="20"/>
              </w:rPr>
            </w:pPr>
            <w:r>
              <w:rPr>
                <w:rFonts w:eastAsia="SimSun"/>
                <w:sz w:val="20"/>
                <w:szCs w:val="20"/>
              </w:rPr>
              <w:t>Realistic</w:t>
            </w:r>
          </w:p>
          <w:p w14:paraId="370354DB" w14:textId="77777777" w:rsidR="001B5C21" w:rsidRDefault="001B5C21">
            <w:pPr>
              <w:keepNext/>
              <w:spacing w:before="20" w:after="20" w:line="276" w:lineRule="auto"/>
              <w:jc w:val="center"/>
              <w:rPr>
                <w:lang w:eastAsia="zh-CN"/>
              </w:rPr>
            </w:pPr>
            <w:r>
              <w:rPr>
                <w:rFonts w:eastAsia="SimSun"/>
              </w:rPr>
              <w:t>Ideal(optional)</w:t>
            </w:r>
          </w:p>
        </w:tc>
      </w:tr>
      <w:tr w:rsidR="001B5C21" w14:paraId="3366BEA4"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63E49" w14:textId="77777777" w:rsidR="001B5C21" w:rsidRDefault="001B5C21">
            <w:pPr>
              <w:rPr>
                <w:rFonts w:eastAsia="SimSun"/>
              </w:rPr>
            </w:pPr>
            <w:r>
              <w:rPr>
                <w:rFonts w:eastAsia="SimSun"/>
              </w:rPr>
              <w:t>UE speed</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01FF5" w14:textId="77777777" w:rsidR="001B5C21" w:rsidRDefault="001B5C21">
            <w:pPr>
              <w:keepNext/>
              <w:spacing w:before="20" w:after="20" w:line="276" w:lineRule="auto"/>
              <w:jc w:val="center"/>
              <w:rPr>
                <w:lang w:eastAsia="zh-CN"/>
              </w:rPr>
            </w:pPr>
            <w:r>
              <w:rPr>
                <w:rFonts w:eastAsia="SimSun"/>
              </w:rPr>
              <w:t>3 km/hr</w:t>
            </w:r>
          </w:p>
        </w:tc>
      </w:tr>
      <w:tr w:rsidR="001B5C21" w14:paraId="425B7570"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C5BBE" w14:textId="77777777" w:rsidR="001B5C21" w:rsidRDefault="001B5C21">
            <w:pPr>
              <w:rPr>
                <w:rFonts w:eastAsia="SimSun"/>
              </w:rPr>
            </w:pPr>
            <w:r>
              <w:rPr>
                <w:rFonts w:eastAsia="SimSun"/>
              </w:rPr>
              <w:t>MCS</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484A68" w14:textId="77777777" w:rsidR="001B5C21" w:rsidRDefault="001B5C21">
            <w:pPr>
              <w:keepNext/>
              <w:spacing w:before="20" w:after="20" w:line="276" w:lineRule="auto"/>
              <w:jc w:val="center"/>
              <w:rPr>
                <w:lang w:eastAsia="zh-CN"/>
              </w:rPr>
            </w:pPr>
            <w:r>
              <w:rPr>
                <w:rFonts w:eastAsia="SimSun"/>
              </w:rPr>
              <w:t>Up to 256QAM</w:t>
            </w:r>
          </w:p>
        </w:tc>
      </w:tr>
      <w:tr w:rsidR="001B5C21" w14:paraId="59B75D16"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514B1" w14:textId="77777777" w:rsidR="001B5C21" w:rsidRDefault="001B5C21">
            <w:pPr>
              <w:rPr>
                <w:rFonts w:eastAsia="SimSun"/>
              </w:rPr>
            </w:pPr>
            <w:r>
              <w:rPr>
                <w:rFonts w:eastAsia="SimSun"/>
              </w:rPr>
              <w:lastRenderedPageBreak/>
              <w:t>BS Antenna Pattern</w:t>
            </w:r>
          </w:p>
        </w:tc>
        <w:tc>
          <w:tcPr>
            <w:tcW w:w="452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79D52" w14:textId="77777777" w:rsidR="001B5C21" w:rsidRDefault="001B5C21">
            <w:pPr>
              <w:keepNext/>
              <w:spacing w:before="20" w:after="20" w:line="276" w:lineRule="auto"/>
              <w:jc w:val="center"/>
              <w:rPr>
                <w:lang w:eastAsia="zh-CN"/>
              </w:rPr>
            </w:pPr>
            <w:r>
              <w:rPr>
                <w:rFonts w:eastAsia="SimSun"/>
              </w:rPr>
              <w:t xml:space="preserve">3-sector antenna radiation pattern, 8 </w:t>
            </w:r>
            <w:proofErr w:type="spellStart"/>
            <w:r>
              <w:rPr>
                <w:rFonts w:eastAsia="SimSun"/>
              </w:rPr>
              <w:t>dBi</w:t>
            </w:r>
            <w:proofErr w:type="spellEnd"/>
          </w:p>
        </w:tc>
        <w:tc>
          <w:tcPr>
            <w:tcW w:w="3416" w:type="dxa"/>
            <w:gridSpan w:val="2"/>
            <w:tcBorders>
              <w:top w:val="single" w:sz="4" w:space="0" w:color="auto"/>
              <w:left w:val="single" w:sz="4" w:space="0" w:color="auto"/>
              <w:bottom w:val="single" w:sz="4" w:space="0" w:color="auto"/>
              <w:right w:val="single" w:sz="4" w:space="0" w:color="auto"/>
            </w:tcBorders>
            <w:hideMark/>
          </w:tcPr>
          <w:p w14:paraId="4A8B3685" w14:textId="77777777" w:rsidR="001B5C21" w:rsidRDefault="001B5C21">
            <w:pPr>
              <w:keepNext/>
              <w:spacing w:before="20" w:after="20" w:line="276" w:lineRule="auto"/>
              <w:jc w:val="center"/>
              <w:rPr>
                <w:lang w:eastAsia="zh-CN"/>
              </w:rPr>
            </w:pPr>
            <w:r>
              <w:rPr>
                <w:rFonts w:eastAsia="SimSun"/>
              </w:rPr>
              <w:t xml:space="preserve">Ceiling-mount antenna radiation pattern, 5 </w:t>
            </w:r>
            <w:proofErr w:type="spellStart"/>
            <w:r>
              <w:rPr>
                <w:rFonts w:eastAsia="SimSun"/>
              </w:rPr>
              <w:t>dBi</w:t>
            </w:r>
            <w:proofErr w:type="spellEnd"/>
          </w:p>
        </w:tc>
      </w:tr>
      <w:tr w:rsidR="001B5C21" w14:paraId="5EBD4260"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B0DD9" w14:textId="77777777" w:rsidR="001B5C21" w:rsidRDefault="001B5C21">
            <w:pPr>
              <w:rPr>
                <w:rFonts w:eastAsia="SimSun"/>
              </w:rPr>
            </w:pPr>
            <w:r>
              <w:rPr>
                <w:rFonts w:eastAsia="SimSun"/>
              </w:rPr>
              <w:t xml:space="preserve">BS Antenna Configuration </w:t>
            </w:r>
          </w:p>
        </w:tc>
        <w:tc>
          <w:tcPr>
            <w:tcW w:w="452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F3D83" w14:textId="77777777" w:rsidR="001B5C21" w:rsidRDefault="001B5C21">
            <w:pPr>
              <w:spacing w:after="0"/>
              <w:rPr>
                <w:rFonts w:ascii="Calibri" w:hAnsi="Calibri" w:cs="Calibri"/>
                <w:lang w:eastAsia="zh-CN"/>
              </w:rPr>
            </w:pPr>
            <w:r>
              <w:rPr>
                <w:b/>
                <w:bCs/>
                <w:lang w:eastAsia="zh-CN"/>
              </w:rPr>
              <w:t>Option 1:</w:t>
            </w:r>
            <w:r>
              <w:rPr>
                <w:lang w:eastAsia="zh-CN"/>
              </w:rPr>
              <w:t xml:space="preserve"> 64 </w:t>
            </w:r>
            <w:proofErr w:type="spellStart"/>
            <w:r>
              <w:rPr>
                <w:lang w:eastAsia="zh-CN"/>
              </w:rPr>
              <w:t>TxRU</w:t>
            </w:r>
            <w:proofErr w:type="spellEnd"/>
            <w:r>
              <w:rPr>
                <w:lang w:eastAsia="zh-CN"/>
              </w:rPr>
              <w:t xml:space="preserve">, (M, N, P, Mg, Ng; </w:t>
            </w:r>
            <w:proofErr w:type="spellStart"/>
            <w:r>
              <w:rPr>
                <w:lang w:eastAsia="zh-CN"/>
              </w:rPr>
              <w:t>Mp</w:t>
            </w:r>
            <w:proofErr w:type="spellEnd"/>
            <w:r>
              <w:rPr>
                <w:lang w:eastAsia="zh-CN"/>
              </w:rPr>
              <w:t>, Np) = (8,8,2,1,1;4,8)</w:t>
            </w:r>
          </w:p>
          <w:p w14:paraId="627791D8" w14:textId="77777777" w:rsidR="001B5C21" w:rsidRDefault="001B5C21">
            <w:pPr>
              <w:spacing w:after="0"/>
              <w:rPr>
                <w:lang w:eastAsia="zh-CN"/>
              </w:rPr>
            </w:pPr>
            <w:r>
              <w:rPr>
                <w:b/>
                <w:bCs/>
                <w:lang w:eastAsia="zh-CN"/>
              </w:rPr>
              <w:t>Option 2:</w:t>
            </w:r>
            <w:r>
              <w:rPr>
                <w:lang w:eastAsia="zh-CN"/>
              </w:rPr>
              <w:t xml:space="preserve"> 32 </w:t>
            </w:r>
            <w:proofErr w:type="spellStart"/>
            <w:r>
              <w:rPr>
                <w:lang w:eastAsia="zh-CN"/>
              </w:rPr>
              <w:t>TxRU</w:t>
            </w:r>
            <w:proofErr w:type="spellEnd"/>
            <w:r>
              <w:rPr>
                <w:lang w:eastAsia="zh-CN"/>
              </w:rPr>
              <w:t xml:space="preserve">, (M, N, P, Mg, Ng; </w:t>
            </w:r>
            <w:proofErr w:type="spellStart"/>
            <w:r>
              <w:rPr>
                <w:lang w:eastAsia="zh-CN"/>
              </w:rPr>
              <w:t>Mp</w:t>
            </w:r>
            <w:proofErr w:type="spellEnd"/>
            <w:r>
              <w:rPr>
                <w:lang w:eastAsia="zh-CN"/>
              </w:rPr>
              <w:t>, Np) = (8,2,2,1,1,8,2)</w:t>
            </w:r>
          </w:p>
          <w:p w14:paraId="202301B5" w14:textId="77777777" w:rsidR="001B5C21" w:rsidRDefault="001B5C21">
            <w:pPr>
              <w:pStyle w:val="xmsonormal"/>
              <w:rPr>
                <w:sz w:val="20"/>
                <w:szCs w:val="20"/>
              </w:rPr>
            </w:pPr>
            <w:r>
              <w:rPr>
                <w:sz w:val="20"/>
                <w:szCs w:val="20"/>
              </w:rPr>
              <w:t>(</w:t>
            </w:r>
            <w:proofErr w:type="spellStart"/>
            <w:r>
              <w:rPr>
                <w:sz w:val="20"/>
                <w:szCs w:val="20"/>
              </w:rPr>
              <w:t>dH</w:t>
            </w:r>
            <w:proofErr w:type="spellEnd"/>
            <w:r>
              <w:rPr>
                <w:sz w:val="20"/>
                <w:szCs w:val="20"/>
              </w:rPr>
              <w:t xml:space="preserve">, </w:t>
            </w:r>
            <w:proofErr w:type="spellStart"/>
            <w:r>
              <w:rPr>
                <w:sz w:val="20"/>
                <w:szCs w:val="20"/>
              </w:rPr>
              <w:t>dV</w:t>
            </w:r>
            <w:proofErr w:type="spellEnd"/>
            <w:r>
              <w:rPr>
                <w:sz w:val="20"/>
                <w:szCs w:val="20"/>
              </w:rPr>
              <w:t>) = (0.5λ, 0.5λ)</w:t>
            </w:r>
          </w:p>
          <w:p w14:paraId="7A05485A" w14:textId="77777777" w:rsidR="001B5C21" w:rsidRDefault="001B5C21">
            <w:pPr>
              <w:keepNext/>
              <w:spacing w:before="20" w:after="20" w:line="276" w:lineRule="auto"/>
              <w:jc w:val="center"/>
              <w:rPr>
                <w:rFonts w:eastAsia="SimSun"/>
              </w:rPr>
            </w:pPr>
          </w:p>
          <w:p w14:paraId="37B5AF77" w14:textId="77777777" w:rsidR="001B5C21" w:rsidRDefault="001B5C21">
            <w:pPr>
              <w:rPr>
                <w:rFonts w:eastAsia="SimSun"/>
              </w:rPr>
            </w:pPr>
            <w:r>
              <w:rPr>
                <w:rFonts w:eastAsia="SimSun"/>
                <w:b/>
                <w:bCs/>
              </w:rPr>
              <w:t>Note:</w:t>
            </w:r>
            <w:r>
              <w:rPr>
                <w:lang w:eastAsia="zh-CN"/>
              </w:rPr>
              <w:t xml:space="preserve"> Other BS antenna parameters can also be optionally evaluated.</w:t>
            </w:r>
          </w:p>
        </w:tc>
        <w:tc>
          <w:tcPr>
            <w:tcW w:w="3416" w:type="dxa"/>
            <w:gridSpan w:val="2"/>
            <w:tcBorders>
              <w:top w:val="single" w:sz="4" w:space="0" w:color="auto"/>
              <w:left w:val="single" w:sz="4" w:space="0" w:color="auto"/>
              <w:bottom w:val="single" w:sz="4" w:space="0" w:color="auto"/>
              <w:right w:val="single" w:sz="4" w:space="0" w:color="auto"/>
            </w:tcBorders>
          </w:tcPr>
          <w:p w14:paraId="50192AFE" w14:textId="6B01C721" w:rsidR="001B5C21" w:rsidRDefault="00822C23">
            <w:pPr>
              <w:spacing w:after="0"/>
              <w:rPr>
                <w:lang w:eastAsia="zh-CN"/>
              </w:rPr>
            </w:pPr>
            <w:r>
              <w:rPr>
                <w:lang w:eastAsia="zh-CN"/>
              </w:rPr>
              <w:t>3</w:t>
            </w:r>
            <w:r w:rsidR="001B5C21">
              <w:rPr>
                <w:lang w:eastAsia="zh-CN"/>
              </w:rPr>
              <w:t xml:space="preserve">2 </w:t>
            </w:r>
            <w:proofErr w:type="spellStart"/>
            <w:r w:rsidR="001B5C21">
              <w:rPr>
                <w:lang w:eastAsia="zh-CN"/>
              </w:rPr>
              <w:t>TxRU</w:t>
            </w:r>
            <w:proofErr w:type="spellEnd"/>
            <w:r w:rsidR="001B5C21">
              <w:rPr>
                <w:lang w:eastAsia="zh-CN"/>
              </w:rPr>
              <w:t xml:space="preserve">, (M, N, P, Mg, Ng; </w:t>
            </w:r>
            <w:proofErr w:type="spellStart"/>
            <w:r w:rsidR="001B5C21">
              <w:rPr>
                <w:lang w:eastAsia="zh-CN"/>
              </w:rPr>
              <w:t>Mp</w:t>
            </w:r>
            <w:proofErr w:type="spellEnd"/>
            <w:r w:rsidR="001B5C21">
              <w:rPr>
                <w:lang w:eastAsia="zh-CN"/>
              </w:rPr>
              <w:t>, Np) = (4,8,2,2,2;1,1)</w:t>
            </w:r>
          </w:p>
          <w:p w14:paraId="7093260A" w14:textId="77777777" w:rsidR="001B5C21" w:rsidRDefault="001B5C21">
            <w:pPr>
              <w:pStyle w:val="xmsonormal"/>
              <w:rPr>
                <w:sz w:val="20"/>
                <w:szCs w:val="20"/>
              </w:rPr>
            </w:pPr>
            <w:r>
              <w:rPr>
                <w:sz w:val="20"/>
                <w:szCs w:val="20"/>
              </w:rPr>
              <w:t>(</w:t>
            </w:r>
            <w:proofErr w:type="spellStart"/>
            <w:r>
              <w:rPr>
                <w:sz w:val="20"/>
                <w:szCs w:val="20"/>
              </w:rPr>
              <w:t>dH</w:t>
            </w:r>
            <w:proofErr w:type="spellEnd"/>
            <w:r>
              <w:rPr>
                <w:sz w:val="20"/>
                <w:szCs w:val="20"/>
              </w:rPr>
              <w:t xml:space="preserve">, </w:t>
            </w:r>
            <w:proofErr w:type="spellStart"/>
            <w:r>
              <w:rPr>
                <w:sz w:val="20"/>
                <w:szCs w:val="20"/>
              </w:rPr>
              <w:t>dV</w:t>
            </w:r>
            <w:proofErr w:type="spellEnd"/>
            <w:r>
              <w:rPr>
                <w:sz w:val="20"/>
                <w:szCs w:val="20"/>
              </w:rPr>
              <w:t>) = (0.5λ, 0.5λ)</w:t>
            </w:r>
          </w:p>
          <w:p w14:paraId="582750AE" w14:textId="77777777" w:rsidR="001B5C21" w:rsidRDefault="001B5C21">
            <w:pPr>
              <w:keepNext/>
              <w:spacing w:before="20" w:after="20" w:line="276" w:lineRule="auto"/>
              <w:jc w:val="center"/>
              <w:rPr>
                <w:rFonts w:eastAsia="SimSun"/>
              </w:rPr>
            </w:pPr>
          </w:p>
          <w:p w14:paraId="774F1792" w14:textId="77777777" w:rsidR="001B5C21" w:rsidRDefault="001B5C21">
            <w:pPr>
              <w:keepNext/>
              <w:spacing w:before="20" w:after="20" w:line="276" w:lineRule="auto"/>
              <w:jc w:val="center"/>
              <w:rPr>
                <w:rFonts w:eastAsia="SimSun"/>
              </w:rPr>
            </w:pPr>
          </w:p>
          <w:p w14:paraId="30483F9D" w14:textId="77777777" w:rsidR="001B5C21" w:rsidRDefault="001B5C21">
            <w:pPr>
              <w:keepNext/>
              <w:spacing w:before="20" w:after="20" w:line="276" w:lineRule="auto"/>
              <w:jc w:val="center"/>
              <w:rPr>
                <w:rFonts w:eastAsia="SimSun"/>
              </w:rPr>
            </w:pPr>
            <w:r>
              <w:rPr>
                <w:rFonts w:eastAsia="SimSun"/>
                <w:b/>
                <w:bCs/>
              </w:rPr>
              <w:t>Note:</w:t>
            </w:r>
            <w:r>
              <w:rPr>
                <w:lang w:eastAsia="zh-CN"/>
              </w:rPr>
              <w:t xml:space="preserve"> Other BS antenna parameters can also be optionally evaluated.</w:t>
            </w:r>
          </w:p>
        </w:tc>
      </w:tr>
      <w:tr w:rsidR="001B5C21" w14:paraId="3C904AEC"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83CA3" w14:textId="77777777" w:rsidR="001B5C21" w:rsidRDefault="001B5C21">
            <w:pPr>
              <w:rPr>
                <w:rFonts w:eastAsia="SimSun"/>
              </w:rPr>
            </w:pPr>
            <w:r>
              <w:rPr>
                <w:rFonts w:eastAsia="SimSun"/>
              </w:rPr>
              <w:t>UE Antenna Pattern</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2AF1EF" w14:textId="77777777" w:rsidR="001B5C21" w:rsidRDefault="001B5C21">
            <w:pPr>
              <w:keepNext/>
              <w:spacing w:before="20" w:after="20" w:line="276" w:lineRule="auto"/>
              <w:jc w:val="center"/>
              <w:rPr>
                <w:lang w:eastAsia="zh-CN"/>
              </w:rPr>
            </w:pPr>
            <w:r>
              <w:rPr>
                <w:rFonts w:eastAsia="SimSun"/>
              </w:rPr>
              <w:t xml:space="preserve">Omni-directional, 0 </w:t>
            </w:r>
            <w:proofErr w:type="spellStart"/>
            <w:r>
              <w:rPr>
                <w:rFonts w:eastAsia="SimSun"/>
              </w:rPr>
              <w:t>dBi</w:t>
            </w:r>
            <w:proofErr w:type="spellEnd"/>
            <w:r>
              <w:rPr>
                <w:rFonts w:eastAsia="SimSun"/>
              </w:rPr>
              <w:t>,</w:t>
            </w:r>
          </w:p>
        </w:tc>
      </w:tr>
      <w:tr w:rsidR="001B5C21" w14:paraId="05F58059"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70532" w14:textId="77777777" w:rsidR="001B5C21" w:rsidRDefault="001B5C21">
            <w:pPr>
              <w:rPr>
                <w:rFonts w:eastAsia="SimSun"/>
              </w:rPr>
            </w:pPr>
            <w:r>
              <w:rPr>
                <w:rFonts w:eastAsia="SimSun"/>
              </w:rPr>
              <w:t xml:space="preserve">UE Antenna Configuration </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AF1140" w14:textId="77777777" w:rsidR="001B5C21" w:rsidRDefault="001B5C21">
            <w:pPr>
              <w:spacing w:after="0"/>
              <w:rPr>
                <w:lang w:eastAsia="zh-CN"/>
              </w:rPr>
            </w:pPr>
            <w:r>
              <w:rPr>
                <w:b/>
                <w:bCs/>
                <w:lang w:eastAsia="zh-CN"/>
              </w:rPr>
              <w:t>Baseline:</w:t>
            </w:r>
            <w:r>
              <w:rPr>
                <w:lang w:eastAsia="zh-CN"/>
              </w:rPr>
              <w:t xml:space="preserve"> 2T/4R, (M, N, P, Mg, Ng; </w:t>
            </w:r>
            <w:proofErr w:type="spellStart"/>
            <w:r>
              <w:rPr>
                <w:lang w:eastAsia="zh-CN"/>
              </w:rPr>
              <w:t>Mp</w:t>
            </w:r>
            <w:proofErr w:type="spellEnd"/>
            <w:r>
              <w:rPr>
                <w:lang w:eastAsia="zh-CN"/>
              </w:rPr>
              <w:t>, Np) = (1,2,2,1,1;1,2), (</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 (0.5, N/</w:t>
            </w:r>
            <w:proofErr w:type="gramStart"/>
            <w:r>
              <w:rPr>
                <w:lang w:eastAsia="zh-CN"/>
              </w:rPr>
              <w:t>A)λ</w:t>
            </w:r>
            <w:proofErr w:type="gramEnd"/>
          </w:p>
          <w:p w14:paraId="5935A608" w14:textId="77777777" w:rsidR="001B5C21" w:rsidRDefault="001B5C21">
            <w:pPr>
              <w:spacing w:after="0"/>
              <w:rPr>
                <w:lang w:eastAsia="zh-CN"/>
              </w:rPr>
            </w:pPr>
            <w:r>
              <w:rPr>
                <w:b/>
                <w:bCs/>
                <w:lang w:eastAsia="zh-CN"/>
              </w:rPr>
              <w:t>Optional:</w:t>
            </w:r>
            <w:r>
              <w:rPr>
                <w:lang w:eastAsia="zh-CN"/>
              </w:rPr>
              <w:t xml:space="preserve"> 4T/4R, 1T/2R,</w:t>
            </w:r>
            <w:r>
              <w:rPr>
                <w:rStyle w:val="xapple-converted-space"/>
                <w:lang w:eastAsia="zh-CN"/>
              </w:rPr>
              <w:t> </w:t>
            </w:r>
            <w:r>
              <w:rPr>
                <w:lang w:eastAsia="zh-CN"/>
              </w:rPr>
              <w:t>2T2R</w:t>
            </w:r>
          </w:p>
          <w:p w14:paraId="7A2F5C51" w14:textId="77777777" w:rsidR="001B5C21" w:rsidRDefault="001B5C21">
            <w:pPr>
              <w:keepNext/>
              <w:spacing w:before="20" w:after="20" w:line="276" w:lineRule="auto"/>
              <w:jc w:val="center"/>
              <w:rPr>
                <w:lang w:eastAsia="zh-CN"/>
              </w:rPr>
            </w:pPr>
          </w:p>
        </w:tc>
      </w:tr>
      <w:tr w:rsidR="001B5C21" w14:paraId="272E031B"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97F9E" w14:textId="77777777" w:rsidR="001B5C21" w:rsidRDefault="001B5C21">
            <w:pPr>
              <w:rPr>
                <w:rFonts w:eastAsia="SimSun"/>
              </w:rPr>
            </w:pPr>
            <w:r>
              <w:rPr>
                <w:rFonts w:eastAsia="SimSun"/>
              </w:rPr>
              <w:t xml:space="preserve">Down Tilt </w:t>
            </w:r>
          </w:p>
        </w:tc>
        <w:tc>
          <w:tcPr>
            <w:tcW w:w="26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B1AD76" w14:textId="77777777" w:rsidR="001B5C21" w:rsidRDefault="001B5C21">
            <w:pPr>
              <w:spacing w:after="0"/>
              <w:rPr>
                <w:lang w:eastAsia="zh-CN"/>
              </w:rPr>
            </w:pPr>
            <w:r>
              <w:rPr>
                <w:lang w:eastAsia="zh-CN"/>
              </w:rPr>
              <w:t>12 degrees</w:t>
            </w:r>
          </w:p>
          <w:p w14:paraId="07585246" w14:textId="77777777" w:rsidR="001B5C21" w:rsidRDefault="001B5C21">
            <w:pPr>
              <w:spacing w:after="0"/>
              <w:rPr>
                <w:lang w:eastAsia="zh-CN"/>
              </w:rPr>
            </w:pPr>
          </w:p>
          <w:p w14:paraId="62590911" w14:textId="77777777" w:rsidR="001B5C21" w:rsidRDefault="001B5C21">
            <w:pPr>
              <w:spacing w:after="0"/>
              <w:rPr>
                <w:color w:val="000000"/>
                <w:lang w:eastAsia="zh-CN"/>
              </w:rPr>
            </w:pPr>
            <w:r>
              <w:rPr>
                <w:b/>
                <w:bCs/>
                <w:lang w:eastAsia="zh-CN"/>
              </w:rPr>
              <w:t>Note:</w:t>
            </w:r>
            <w:r>
              <w:rPr>
                <w:lang w:eastAsia="zh-CN"/>
              </w:rPr>
              <w:t xml:space="preserve"> Other </w:t>
            </w:r>
            <w:proofErr w:type="spellStart"/>
            <w:r>
              <w:rPr>
                <w:lang w:eastAsia="zh-CN"/>
              </w:rPr>
              <w:t>downtilt</w:t>
            </w:r>
            <w:proofErr w:type="spellEnd"/>
            <w:r>
              <w:rPr>
                <w:lang w:eastAsia="zh-CN"/>
              </w:rPr>
              <w:t xml:space="preserve"> values can also be optionally evaluated</w:t>
            </w:r>
          </w:p>
        </w:tc>
        <w:tc>
          <w:tcPr>
            <w:tcW w:w="2633" w:type="dxa"/>
            <w:gridSpan w:val="2"/>
            <w:tcBorders>
              <w:top w:val="single" w:sz="4" w:space="0" w:color="auto"/>
              <w:left w:val="single" w:sz="4" w:space="0" w:color="auto"/>
              <w:bottom w:val="single" w:sz="4" w:space="0" w:color="auto"/>
              <w:right w:val="single" w:sz="4" w:space="0" w:color="auto"/>
            </w:tcBorders>
            <w:vAlign w:val="center"/>
            <w:hideMark/>
          </w:tcPr>
          <w:p w14:paraId="0CBDAF84" w14:textId="7630ADB3" w:rsidR="001B5C21" w:rsidRPr="005641D1" w:rsidRDefault="001B5C21">
            <w:pPr>
              <w:spacing w:after="0"/>
              <w:rPr>
                <w:color w:val="000000"/>
                <w:lang w:eastAsia="zh-CN"/>
              </w:rPr>
            </w:pPr>
            <w:r w:rsidRPr="005641D1">
              <w:rPr>
                <w:color w:val="000000"/>
                <w:highlight w:val="red"/>
                <w:lang w:eastAsia="zh-CN"/>
              </w:rPr>
              <w:t xml:space="preserve">Not </w:t>
            </w:r>
            <w:proofErr w:type="spellStart"/>
            <w:r w:rsidRPr="005641D1">
              <w:rPr>
                <w:color w:val="000000"/>
                <w:highlight w:val="red"/>
                <w:lang w:eastAsia="zh-CN"/>
              </w:rPr>
              <w:t>Specifie</w:t>
            </w:r>
            <w:proofErr w:type="spellEnd"/>
          </w:p>
        </w:tc>
        <w:tc>
          <w:tcPr>
            <w:tcW w:w="2637" w:type="dxa"/>
            <w:tcBorders>
              <w:top w:val="single" w:sz="4" w:space="0" w:color="auto"/>
              <w:left w:val="single" w:sz="4" w:space="0" w:color="auto"/>
              <w:bottom w:val="single" w:sz="4" w:space="0" w:color="auto"/>
              <w:right w:val="single" w:sz="4" w:space="0" w:color="auto"/>
            </w:tcBorders>
            <w:vAlign w:val="center"/>
          </w:tcPr>
          <w:p w14:paraId="6403025D" w14:textId="77777777" w:rsidR="001B5C21" w:rsidRDefault="001B5C21">
            <w:pPr>
              <w:spacing w:after="0"/>
              <w:rPr>
                <w:lang w:eastAsia="zh-CN"/>
              </w:rPr>
            </w:pPr>
            <w:r>
              <w:rPr>
                <w:color w:val="000000"/>
                <w:lang w:eastAsia="zh-CN"/>
              </w:rPr>
              <w:t xml:space="preserve"> </w:t>
            </w:r>
            <w:r>
              <w:rPr>
                <w:lang w:eastAsia="zh-CN"/>
              </w:rPr>
              <w:t>90° (pointing to the ground)</w:t>
            </w:r>
          </w:p>
          <w:p w14:paraId="627E9874" w14:textId="77777777" w:rsidR="001B5C21" w:rsidRDefault="001B5C21">
            <w:pPr>
              <w:spacing w:after="0"/>
              <w:rPr>
                <w:color w:val="000000"/>
                <w:lang w:eastAsia="zh-CN"/>
              </w:rPr>
            </w:pPr>
          </w:p>
          <w:p w14:paraId="2DAB7ED8" w14:textId="77777777" w:rsidR="001B5C21" w:rsidRDefault="001B5C21">
            <w:pPr>
              <w:spacing w:after="0"/>
              <w:rPr>
                <w:color w:val="000000"/>
                <w:lang w:eastAsia="zh-CN"/>
              </w:rPr>
            </w:pPr>
            <w:r>
              <w:rPr>
                <w:b/>
                <w:bCs/>
                <w:lang w:eastAsia="zh-CN"/>
              </w:rPr>
              <w:t>Note:</w:t>
            </w:r>
            <w:r>
              <w:rPr>
                <w:lang w:eastAsia="zh-CN"/>
              </w:rPr>
              <w:t xml:space="preserve"> Other </w:t>
            </w:r>
            <w:proofErr w:type="spellStart"/>
            <w:r>
              <w:rPr>
                <w:lang w:eastAsia="zh-CN"/>
              </w:rPr>
              <w:t>downtilt</w:t>
            </w:r>
            <w:proofErr w:type="spellEnd"/>
            <w:r>
              <w:rPr>
                <w:lang w:eastAsia="zh-CN"/>
              </w:rPr>
              <w:t xml:space="preserve"> values can also be optionally evaluated</w:t>
            </w:r>
          </w:p>
        </w:tc>
      </w:tr>
      <w:tr w:rsidR="001B5C21" w14:paraId="426719A4"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9E619" w14:textId="77777777" w:rsidR="001B5C21" w:rsidRDefault="001B5C21">
            <w:pPr>
              <w:rPr>
                <w:rFonts w:eastAsia="SimSun"/>
              </w:rPr>
            </w:pPr>
            <w:r>
              <w:rPr>
                <w:rFonts w:eastAsia="SimSun"/>
              </w:rPr>
              <w:t>BS Transmit Power</w:t>
            </w:r>
          </w:p>
        </w:tc>
        <w:tc>
          <w:tcPr>
            <w:tcW w:w="26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3D04E7" w14:textId="77777777" w:rsidR="001B5C21" w:rsidRDefault="001B5C21">
            <w:pPr>
              <w:spacing w:after="0"/>
              <w:rPr>
                <w:lang w:eastAsia="zh-CN"/>
              </w:rPr>
            </w:pPr>
            <w:r>
              <w:rPr>
                <w:lang w:eastAsia="zh-CN"/>
              </w:rPr>
              <w:t>44 dBm per 20 MHz</w:t>
            </w:r>
          </w:p>
          <w:p w14:paraId="2AF1F81F" w14:textId="77777777" w:rsidR="001B5C21" w:rsidRDefault="001B5C21">
            <w:pPr>
              <w:pStyle w:val="xmsonormal"/>
              <w:rPr>
                <w:b/>
                <w:bCs/>
                <w:color w:val="000000"/>
                <w:sz w:val="20"/>
                <w:szCs w:val="20"/>
              </w:rPr>
            </w:pPr>
          </w:p>
          <w:p w14:paraId="1FC88DD0" w14:textId="77777777" w:rsidR="001B5C21" w:rsidRDefault="001B5C21">
            <w:pPr>
              <w:pStyle w:val="xmsonormal"/>
              <w:rPr>
                <w:sz w:val="20"/>
                <w:szCs w:val="20"/>
              </w:rPr>
            </w:pPr>
            <w:r>
              <w:rPr>
                <w:b/>
                <w:bCs/>
                <w:color w:val="000000"/>
                <w:sz w:val="20"/>
                <w:szCs w:val="20"/>
              </w:rPr>
              <w:t>Note:</w:t>
            </w:r>
            <w:r>
              <w:rPr>
                <w:sz w:val="20"/>
                <w:szCs w:val="20"/>
              </w:rPr>
              <w:t xml:space="preserve"> For system BW larger than above, Tx power scales up accordingly.</w:t>
            </w:r>
          </w:p>
          <w:p w14:paraId="6BF52227" w14:textId="77777777" w:rsidR="001B5C21" w:rsidRDefault="001B5C21">
            <w:pPr>
              <w:spacing w:after="0"/>
              <w:rPr>
                <w:color w:val="000000"/>
                <w:lang w:eastAsia="zh-CN"/>
              </w:rPr>
            </w:pPr>
          </w:p>
        </w:tc>
        <w:tc>
          <w:tcPr>
            <w:tcW w:w="2633" w:type="dxa"/>
            <w:gridSpan w:val="2"/>
            <w:tcBorders>
              <w:top w:val="single" w:sz="4" w:space="0" w:color="auto"/>
              <w:left w:val="single" w:sz="4" w:space="0" w:color="auto"/>
              <w:bottom w:val="single" w:sz="4" w:space="0" w:color="auto"/>
              <w:right w:val="single" w:sz="4" w:space="0" w:color="auto"/>
            </w:tcBorders>
            <w:vAlign w:val="center"/>
            <w:hideMark/>
          </w:tcPr>
          <w:p w14:paraId="362C17D9" w14:textId="77777777" w:rsidR="001B5C21" w:rsidRDefault="001B5C21">
            <w:pPr>
              <w:spacing w:after="0"/>
              <w:rPr>
                <w:color w:val="000000"/>
                <w:lang w:eastAsia="zh-CN"/>
              </w:rPr>
            </w:pPr>
            <w:r>
              <w:rPr>
                <w:rFonts w:eastAsia="SimSun"/>
              </w:rPr>
              <w:t>49 dBm/20 MHz</w:t>
            </w:r>
          </w:p>
        </w:tc>
        <w:tc>
          <w:tcPr>
            <w:tcW w:w="2637" w:type="dxa"/>
            <w:tcBorders>
              <w:top w:val="single" w:sz="4" w:space="0" w:color="auto"/>
              <w:left w:val="single" w:sz="4" w:space="0" w:color="auto"/>
              <w:bottom w:val="single" w:sz="4" w:space="0" w:color="auto"/>
              <w:right w:val="single" w:sz="4" w:space="0" w:color="auto"/>
            </w:tcBorders>
            <w:vAlign w:val="center"/>
          </w:tcPr>
          <w:p w14:paraId="549BA60A" w14:textId="77777777" w:rsidR="001B5C21" w:rsidRDefault="001B5C21">
            <w:pPr>
              <w:spacing w:after="0"/>
              <w:rPr>
                <w:lang w:eastAsia="zh-CN"/>
              </w:rPr>
            </w:pPr>
            <w:r>
              <w:rPr>
                <w:lang w:eastAsia="zh-CN"/>
              </w:rPr>
              <w:t>24 dBm per 20 MHz</w:t>
            </w:r>
          </w:p>
          <w:p w14:paraId="723DAF09" w14:textId="77777777" w:rsidR="001B5C21" w:rsidRDefault="001B5C21">
            <w:pPr>
              <w:spacing w:after="0"/>
              <w:rPr>
                <w:lang w:eastAsia="zh-CN"/>
              </w:rPr>
            </w:pPr>
          </w:p>
          <w:p w14:paraId="4370F191" w14:textId="77777777" w:rsidR="001B5C21" w:rsidRDefault="001B5C21">
            <w:pPr>
              <w:pStyle w:val="xmsonormal"/>
              <w:rPr>
                <w:sz w:val="20"/>
                <w:szCs w:val="20"/>
              </w:rPr>
            </w:pPr>
            <w:r>
              <w:rPr>
                <w:b/>
                <w:bCs/>
                <w:color w:val="000000"/>
                <w:sz w:val="20"/>
                <w:szCs w:val="20"/>
              </w:rPr>
              <w:t>Note:</w:t>
            </w:r>
            <w:r>
              <w:rPr>
                <w:sz w:val="20"/>
                <w:szCs w:val="20"/>
              </w:rPr>
              <w:t xml:space="preserve"> For system BW larger than above, Tx power scales up accordingly.</w:t>
            </w:r>
          </w:p>
          <w:p w14:paraId="5EF026E8" w14:textId="77777777" w:rsidR="001B5C21" w:rsidRDefault="001B5C21">
            <w:pPr>
              <w:spacing w:after="0"/>
              <w:rPr>
                <w:lang w:eastAsia="zh-CN"/>
              </w:rPr>
            </w:pPr>
          </w:p>
          <w:p w14:paraId="3E118D50" w14:textId="77777777" w:rsidR="001B5C21" w:rsidRDefault="001B5C21">
            <w:pPr>
              <w:spacing w:after="0"/>
              <w:rPr>
                <w:color w:val="000000"/>
                <w:lang w:eastAsia="zh-CN"/>
              </w:rPr>
            </w:pPr>
          </w:p>
        </w:tc>
      </w:tr>
      <w:tr w:rsidR="00165A44" w14:paraId="1EF6669E"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D4BB" w14:textId="4941C026" w:rsidR="00165A44" w:rsidRDefault="00165A44">
            <w:pPr>
              <w:rPr>
                <w:rFonts w:eastAsia="SimSun"/>
              </w:rPr>
            </w:pPr>
            <w:r>
              <w:rPr>
                <w:rFonts w:eastAsia="SimSun"/>
              </w:rPr>
              <w:t>UE tx power</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4277AF" w14:textId="73B07539" w:rsidR="00165A44" w:rsidRDefault="00165A44">
            <w:pPr>
              <w:spacing w:after="0"/>
              <w:rPr>
                <w:lang w:eastAsia="zh-CN"/>
              </w:rPr>
            </w:pPr>
            <w:r>
              <w:rPr>
                <w:lang w:eastAsia="zh-CN"/>
              </w:rPr>
              <w:t>23dBm</w:t>
            </w:r>
          </w:p>
        </w:tc>
      </w:tr>
      <w:tr w:rsidR="001B5C21" w14:paraId="13040D29"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F91C8" w14:textId="77777777" w:rsidR="001B5C21" w:rsidRDefault="001B5C21">
            <w:pPr>
              <w:rPr>
                <w:rFonts w:eastAsia="SimSun"/>
              </w:rPr>
            </w:pPr>
            <w:r>
              <w:rPr>
                <w:rFonts w:eastAsia="SimSun"/>
              </w:rPr>
              <w:t>System Bandwidth</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85A07" w14:textId="77777777" w:rsidR="001B5C21" w:rsidRDefault="001B5C21">
            <w:pPr>
              <w:spacing w:after="0"/>
              <w:rPr>
                <w:color w:val="000000"/>
                <w:lang w:eastAsia="zh-CN"/>
              </w:rPr>
            </w:pPr>
            <w:r>
              <w:rPr>
                <w:color w:val="000000"/>
                <w:lang w:eastAsia="zh-CN"/>
              </w:rPr>
              <w:t xml:space="preserve">Single Carrier (SC) evaluations, </w:t>
            </w:r>
          </w:p>
          <w:p w14:paraId="42C2BD79" w14:textId="77777777" w:rsidR="001B5C21" w:rsidRDefault="001B5C21" w:rsidP="00982BF2">
            <w:pPr>
              <w:numPr>
                <w:ilvl w:val="0"/>
                <w:numId w:val="29"/>
              </w:numPr>
              <w:spacing w:after="0"/>
              <w:rPr>
                <w:color w:val="000000"/>
                <w:lang w:eastAsia="zh-CN"/>
              </w:rPr>
            </w:pPr>
            <w:r>
              <w:rPr>
                <w:color w:val="000000"/>
                <w:lang w:eastAsia="zh-CN"/>
              </w:rPr>
              <w:t>Baseline: 100 MHz</w:t>
            </w:r>
          </w:p>
          <w:p w14:paraId="43EB9968" w14:textId="77777777" w:rsidR="001B5C21" w:rsidRDefault="001B5C21" w:rsidP="00982BF2">
            <w:pPr>
              <w:numPr>
                <w:ilvl w:val="0"/>
                <w:numId w:val="29"/>
              </w:numPr>
              <w:spacing w:after="0"/>
              <w:rPr>
                <w:color w:val="000000"/>
                <w:lang w:eastAsia="zh-CN"/>
              </w:rPr>
            </w:pPr>
            <w:r>
              <w:rPr>
                <w:color w:val="000000"/>
                <w:lang w:eastAsia="zh-CN"/>
              </w:rPr>
              <w:t xml:space="preserve">Optional: 20/40 MHz, </w:t>
            </w:r>
          </w:p>
          <w:p w14:paraId="40690B70" w14:textId="77777777" w:rsidR="001B5C21" w:rsidRDefault="001B5C21">
            <w:pPr>
              <w:spacing w:after="0"/>
              <w:rPr>
                <w:color w:val="000000"/>
                <w:lang w:eastAsia="zh-CN"/>
              </w:rPr>
            </w:pPr>
            <w:r>
              <w:rPr>
                <w:color w:val="000000"/>
                <w:lang w:eastAsia="zh-CN"/>
              </w:rPr>
              <w:t xml:space="preserve"> CA evaluations, </w:t>
            </w:r>
          </w:p>
          <w:p w14:paraId="18E8ADAB" w14:textId="77777777" w:rsidR="001B5C21" w:rsidRDefault="001B5C21" w:rsidP="00982BF2">
            <w:pPr>
              <w:numPr>
                <w:ilvl w:val="0"/>
                <w:numId w:val="29"/>
              </w:numPr>
              <w:spacing w:after="0"/>
              <w:rPr>
                <w:color w:val="000000"/>
                <w:lang w:eastAsia="zh-CN"/>
              </w:rPr>
            </w:pPr>
            <w:r>
              <w:rPr>
                <w:color w:val="000000"/>
                <w:lang w:eastAsia="zh-CN"/>
              </w:rPr>
              <w:t>2*100 MHz with CA</w:t>
            </w:r>
          </w:p>
          <w:p w14:paraId="315B34C4" w14:textId="77777777" w:rsidR="001B5C21" w:rsidRDefault="001B5C21">
            <w:pPr>
              <w:keepNext/>
              <w:spacing w:before="20" w:after="20" w:line="276" w:lineRule="auto"/>
              <w:rPr>
                <w:b/>
                <w:bCs/>
                <w:lang w:eastAsia="zh-CN"/>
              </w:rPr>
            </w:pPr>
            <w:r>
              <w:rPr>
                <w:b/>
                <w:bCs/>
                <w:lang w:eastAsia="zh-CN"/>
              </w:rPr>
              <w:t xml:space="preserve">Note: </w:t>
            </w:r>
            <w:r>
              <w:rPr>
                <w:color w:val="000000"/>
                <w:lang w:eastAsia="zh-CN"/>
              </w:rPr>
              <w:t xml:space="preserve">Other system bandwidths can also be </w:t>
            </w:r>
            <w:r>
              <w:rPr>
                <w:lang w:eastAsia="zh-CN"/>
              </w:rPr>
              <w:t xml:space="preserve">optionally </w:t>
            </w:r>
            <w:r>
              <w:rPr>
                <w:color w:val="000000"/>
                <w:lang w:eastAsia="zh-CN"/>
              </w:rPr>
              <w:t>evaluated</w:t>
            </w:r>
          </w:p>
        </w:tc>
      </w:tr>
    </w:tbl>
    <w:p w14:paraId="70AAC3B1" w14:textId="77777777" w:rsidR="001B5C21" w:rsidRDefault="001B5C21" w:rsidP="001B5C21">
      <w:pPr>
        <w:rPr>
          <w:b/>
          <w:u w:val="single"/>
        </w:rPr>
      </w:pPr>
    </w:p>
    <w:p w14:paraId="6222558F" w14:textId="77777777" w:rsidR="001B5C21" w:rsidRDefault="001B5C21" w:rsidP="001B5C21">
      <w:pPr>
        <w:rPr>
          <w:b/>
          <w:u w:val="single"/>
        </w:rPr>
      </w:pPr>
    </w:p>
    <w:p w14:paraId="5A393D51" w14:textId="496869DC" w:rsidR="001B5C21" w:rsidRDefault="001B5C21" w:rsidP="001B5C21">
      <w:pPr>
        <w:pStyle w:val="Caption"/>
        <w:keepNext/>
        <w:jc w:val="center"/>
        <w:rPr>
          <w:b/>
          <w:bCs/>
          <w:i w:val="0"/>
          <w:iCs w:val="0"/>
          <w:color w:val="auto"/>
          <w:sz w:val="20"/>
          <w:szCs w:val="20"/>
        </w:rPr>
      </w:pPr>
      <w:bookmarkStart w:id="209" w:name="_Ref83377952"/>
      <w:r>
        <w:rPr>
          <w:b/>
          <w:bCs/>
          <w:i w:val="0"/>
          <w:iCs w:val="0"/>
          <w:color w:val="auto"/>
          <w:sz w:val="20"/>
          <w:szCs w:val="20"/>
        </w:rPr>
        <w:t xml:space="preserve">Table </w:t>
      </w:r>
      <w:r>
        <w:fldChar w:fldCharType="begin"/>
      </w:r>
      <w:r>
        <w:rPr>
          <w:b/>
          <w:bCs/>
          <w:i w:val="0"/>
          <w:iCs w:val="0"/>
          <w:color w:val="auto"/>
          <w:sz w:val="20"/>
          <w:szCs w:val="20"/>
        </w:rPr>
        <w:instrText xml:space="preserve"> SEQ Table \* ARABIC </w:instrText>
      </w:r>
      <w:r>
        <w:fldChar w:fldCharType="separate"/>
      </w:r>
      <w:r w:rsidR="004B580F">
        <w:rPr>
          <w:b/>
          <w:bCs/>
          <w:i w:val="0"/>
          <w:iCs w:val="0"/>
          <w:noProof/>
          <w:color w:val="auto"/>
          <w:sz w:val="20"/>
          <w:szCs w:val="20"/>
        </w:rPr>
        <w:t>23</w:t>
      </w:r>
      <w:r>
        <w:fldChar w:fldCharType="end"/>
      </w:r>
      <w:bookmarkEnd w:id="209"/>
      <w:r>
        <w:rPr>
          <w:b/>
          <w:bCs/>
          <w:i w:val="0"/>
          <w:iCs w:val="0"/>
          <w:color w:val="auto"/>
          <w:sz w:val="20"/>
          <w:szCs w:val="20"/>
        </w:rPr>
        <w:t>: System Simulation Parameters for FR2</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94"/>
        <w:gridCol w:w="3441"/>
        <w:gridCol w:w="3340"/>
      </w:tblGrid>
      <w:tr w:rsidR="001B5C21" w14:paraId="5F54AF1A" w14:textId="77777777" w:rsidTr="001B5C21">
        <w:trPr>
          <w:trHeight w:val="369"/>
          <w:jc w:val="center"/>
        </w:trPr>
        <w:tc>
          <w:tcPr>
            <w:tcW w:w="2394" w:type="dxa"/>
            <w:vMerge w:val="restar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60F23B9E" w14:textId="77777777" w:rsidR="001B5C21" w:rsidRDefault="001B5C21">
            <w:pPr>
              <w:jc w:val="center"/>
              <w:rPr>
                <w:b/>
                <w:bCs/>
              </w:rPr>
            </w:pPr>
            <w:r>
              <w:rPr>
                <w:b/>
                <w:bCs/>
              </w:rPr>
              <w:t>Parameter</w:t>
            </w:r>
          </w:p>
        </w:tc>
        <w:tc>
          <w:tcPr>
            <w:tcW w:w="6781" w:type="dxa"/>
            <w:gridSpan w:val="2"/>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47E60B84" w14:textId="77777777" w:rsidR="001B5C21" w:rsidRDefault="001B5C21">
            <w:pPr>
              <w:jc w:val="center"/>
              <w:rPr>
                <w:b/>
                <w:bCs/>
              </w:rPr>
            </w:pPr>
            <w:r>
              <w:rPr>
                <w:b/>
                <w:bCs/>
              </w:rPr>
              <w:t>Deployment scenarios</w:t>
            </w:r>
          </w:p>
        </w:tc>
      </w:tr>
      <w:tr w:rsidR="001B5C21" w14:paraId="79FDF0E7" w14:textId="77777777" w:rsidTr="001B5C21">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E64B7" w14:textId="77777777" w:rsidR="001B5C21" w:rsidRDefault="001B5C21">
            <w:pPr>
              <w:spacing w:after="0"/>
              <w:rPr>
                <w:b/>
                <w:bCs/>
              </w:rPr>
            </w:pPr>
          </w:p>
        </w:tc>
        <w:tc>
          <w:tcPr>
            <w:tcW w:w="344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7024D65E" w14:textId="77777777" w:rsidR="001B5C21" w:rsidRDefault="001B5C21">
            <w:pPr>
              <w:jc w:val="center"/>
              <w:rPr>
                <w:b/>
                <w:bCs/>
              </w:rPr>
            </w:pPr>
            <w:r>
              <w:rPr>
                <w:b/>
                <w:bCs/>
              </w:rPr>
              <w:t>Dense Urban</w:t>
            </w:r>
          </w:p>
          <w:p w14:paraId="5EFAAC60" w14:textId="5040CEA8" w:rsidR="004335D2" w:rsidRDefault="004335D2">
            <w:pPr>
              <w:jc w:val="center"/>
              <w:rPr>
                <w:b/>
                <w:bCs/>
              </w:rPr>
            </w:pPr>
            <w:r>
              <w:rPr>
                <w:b/>
                <w:bCs/>
              </w:rPr>
              <w:t>(</w:t>
            </w:r>
            <w:r>
              <w:rPr>
                <w:lang w:eastAsia="zh-CN"/>
              </w:rPr>
              <w:t>38.913 w/ following parameters)</w:t>
            </w:r>
          </w:p>
        </w:tc>
        <w:tc>
          <w:tcPr>
            <w:tcW w:w="3340" w:type="dxa"/>
            <w:tcBorders>
              <w:top w:val="single" w:sz="4" w:space="0" w:color="auto"/>
              <w:left w:val="single" w:sz="4" w:space="0" w:color="auto"/>
              <w:bottom w:val="single" w:sz="4" w:space="0" w:color="auto"/>
              <w:right w:val="single" w:sz="4" w:space="0" w:color="auto"/>
            </w:tcBorders>
            <w:shd w:val="clear" w:color="auto" w:fill="D9E2F3"/>
            <w:hideMark/>
          </w:tcPr>
          <w:p w14:paraId="29C329B8" w14:textId="77777777" w:rsidR="001B5C21" w:rsidRDefault="001B5C21">
            <w:pPr>
              <w:jc w:val="center"/>
              <w:rPr>
                <w:b/>
                <w:bCs/>
              </w:rPr>
            </w:pPr>
            <w:r>
              <w:rPr>
                <w:b/>
                <w:bCs/>
              </w:rPr>
              <w:t>Indoor Hotspot</w:t>
            </w:r>
          </w:p>
          <w:p w14:paraId="51B3CE4B" w14:textId="3F244BD7" w:rsidR="004335D2" w:rsidRDefault="004335D2">
            <w:pPr>
              <w:jc w:val="center"/>
              <w:rPr>
                <w:b/>
                <w:bCs/>
              </w:rPr>
            </w:pPr>
            <w:r>
              <w:rPr>
                <w:b/>
                <w:bCs/>
              </w:rPr>
              <w:t>(</w:t>
            </w:r>
            <w:r>
              <w:rPr>
                <w:lang w:eastAsia="zh-CN"/>
              </w:rPr>
              <w:t>38.913 w/ following parameters)</w:t>
            </w:r>
          </w:p>
        </w:tc>
      </w:tr>
      <w:tr w:rsidR="001B5C21" w14:paraId="6118095E"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FD012" w14:textId="77777777" w:rsidR="001B5C21" w:rsidRDefault="001B5C21">
            <w:pPr>
              <w:rPr>
                <w:lang w:eastAsia="ja-JP"/>
              </w:rPr>
            </w:pPr>
            <w:r>
              <w:rPr>
                <w:rFonts w:eastAsia="SimSun"/>
              </w:rPr>
              <w:t>Layout</w:t>
            </w:r>
          </w:p>
        </w:tc>
        <w:tc>
          <w:tcPr>
            <w:tcW w:w="3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AE09A5" w14:textId="77777777" w:rsidR="001B5C21" w:rsidRDefault="001B5C21">
            <w:pPr>
              <w:keepNext/>
              <w:spacing w:before="20" w:after="20" w:line="276" w:lineRule="auto"/>
              <w:jc w:val="center"/>
              <w:rPr>
                <w:lang w:eastAsia="zh-CN"/>
              </w:rPr>
            </w:pPr>
            <w:r>
              <w:rPr>
                <w:rFonts w:eastAsia="SimSun"/>
              </w:rPr>
              <w:t>21cells with wraparound</w:t>
            </w:r>
            <w:r>
              <w:rPr>
                <w:rFonts w:eastAsia="SimSun"/>
              </w:rPr>
              <w:br/>
              <w:t>ISD: 200m</w:t>
            </w:r>
          </w:p>
        </w:tc>
        <w:tc>
          <w:tcPr>
            <w:tcW w:w="3340" w:type="dxa"/>
            <w:tcBorders>
              <w:top w:val="single" w:sz="4" w:space="0" w:color="auto"/>
              <w:left w:val="single" w:sz="4" w:space="0" w:color="auto"/>
              <w:bottom w:val="single" w:sz="4" w:space="0" w:color="auto"/>
              <w:right w:val="single" w:sz="4" w:space="0" w:color="auto"/>
            </w:tcBorders>
            <w:hideMark/>
          </w:tcPr>
          <w:p w14:paraId="32B4E73E" w14:textId="77777777" w:rsidR="001B5C21" w:rsidRDefault="001B5C21">
            <w:pPr>
              <w:keepNext/>
              <w:spacing w:before="20" w:after="20" w:line="276" w:lineRule="auto"/>
              <w:jc w:val="center"/>
              <w:rPr>
                <w:lang w:eastAsia="zh-CN"/>
              </w:rPr>
            </w:pPr>
            <w:r>
              <w:rPr>
                <w:rFonts w:eastAsia="SimSun"/>
              </w:rPr>
              <w:t>120m x 50m</w:t>
            </w:r>
            <w:r>
              <w:rPr>
                <w:rFonts w:eastAsia="SimSun"/>
              </w:rPr>
              <w:br/>
              <w:t>ISD: 20m</w:t>
            </w:r>
            <w:r>
              <w:rPr>
                <w:rFonts w:eastAsia="SimSun"/>
              </w:rPr>
              <w:br/>
              <w:t>TRP numbers: 12</w:t>
            </w:r>
          </w:p>
        </w:tc>
      </w:tr>
      <w:tr w:rsidR="004335D2" w14:paraId="658E172A"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60ABA" w14:textId="59C0F69B" w:rsidR="004335D2" w:rsidRDefault="004335D2">
            <w:pPr>
              <w:rPr>
                <w:rFonts w:eastAsia="SimSun"/>
              </w:rPr>
            </w:pPr>
            <w:r>
              <w:rPr>
                <w:rFonts w:eastAsia="SimSun"/>
              </w:rPr>
              <w:t>Channel Model</w:t>
            </w:r>
          </w:p>
        </w:tc>
        <w:tc>
          <w:tcPr>
            <w:tcW w:w="3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8688BD" w14:textId="4CF5067A" w:rsidR="004335D2" w:rsidRDefault="004335D2">
            <w:pPr>
              <w:keepNext/>
              <w:spacing w:before="20" w:after="20" w:line="276" w:lineRule="auto"/>
              <w:jc w:val="center"/>
              <w:rPr>
                <w:rFonts w:eastAsia="SimSun"/>
              </w:rPr>
            </w:pPr>
            <w:proofErr w:type="spellStart"/>
            <w:proofErr w:type="gramStart"/>
            <w:r>
              <w:rPr>
                <w:rFonts w:eastAsia="SimSun"/>
              </w:rPr>
              <w:t>UMa</w:t>
            </w:r>
            <w:proofErr w:type="spellEnd"/>
            <w:r>
              <w:rPr>
                <w:rFonts w:eastAsia="SimSun"/>
              </w:rPr>
              <w:t>(</w:t>
            </w:r>
            <w:proofErr w:type="gramEnd"/>
            <w:r>
              <w:rPr>
                <w:lang w:eastAsia="zh-CN"/>
              </w:rPr>
              <w:t>38.901)</w:t>
            </w:r>
          </w:p>
        </w:tc>
        <w:tc>
          <w:tcPr>
            <w:tcW w:w="3340" w:type="dxa"/>
            <w:tcBorders>
              <w:top w:val="single" w:sz="4" w:space="0" w:color="auto"/>
              <w:left w:val="single" w:sz="4" w:space="0" w:color="auto"/>
              <w:bottom w:val="single" w:sz="4" w:space="0" w:color="auto"/>
              <w:right w:val="single" w:sz="4" w:space="0" w:color="auto"/>
            </w:tcBorders>
          </w:tcPr>
          <w:p w14:paraId="3C38AE93" w14:textId="5AC188B3" w:rsidR="004335D2" w:rsidRDefault="004335D2">
            <w:pPr>
              <w:keepNext/>
              <w:spacing w:before="20" w:after="20" w:line="276" w:lineRule="auto"/>
              <w:jc w:val="center"/>
              <w:rPr>
                <w:rFonts w:eastAsia="SimSun"/>
              </w:rPr>
            </w:pPr>
            <w:proofErr w:type="spellStart"/>
            <w:proofErr w:type="gramStart"/>
            <w:r>
              <w:rPr>
                <w:rFonts w:eastAsia="SimSun"/>
              </w:rPr>
              <w:t>InH</w:t>
            </w:r>
            <w:proofErr w:type="spellEnd"/>
            <w:r>
              <w:rPr>
                <w:rFonts w:eastAsia="SimSun"/>
              </w:rPr>
              <w:t>(</w:t>
            </w:r>
            <w:proofErr w:type="gramEnd"/>
            <w:r>
              <w:rPr>
                <w:lang w:eastAsia="zh-CN"/>
              </w:rPr>
              <w:t>38.901)</w:t>
            </w:r>
          </w:p>
        </w:tc>
      </w:tr>
      <w:tr w:rsidR="0038259E" w14:paraId="10D658FF" w14:textId="77777777" w:rsidTr="009857DD">
        <w:trPr>
          <w:trHeight w:val="851"/>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C3ECD" w14:textId="77777777" w:rsidR="0038259E" w:rsidRDefault="0038259E">
            <w:pPr>
              <w:rPr>
                <w:rFonts w:eastAsia="SimSun"/>
              </w:rPr>
            </w:pPr>
            <w:r>
              <w:rPr>
                <w:rFonts w:eastAsia="SimSun"/>
              </w:rPr>
              <w:lastRenderedPageBreak/>
              <w:t xml:space="preserve">UE Distribution </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3764B7" w14:textId="77777777" w:rsidR="0038259E" w:rsidRDefault="0038259E">
            <w:pPr>
              <w:pStyle w:val="xmsonormal"/>
              <w:jc w:val="center"/>
              <w:rPr>
                <w:sz w:val="20"/>
                <w:szCs w:val="20"/>
              </w:rPr>
            </w:pPr>
            <w:r>
              <w:rPr>
                <w:sz w:val="20"/>
                <w:szCs w:val="20"/>
              </w:rPr>
              <w:t>100%</w:t>
            </w:r>
          </w:p>
          <w:p w14:paraId="281F96F3" w14:textId="77777777" w:rsidR="0038259E" w:rsidRDefault="0038259E">
            <w:pPr>
              <w:pStyle w:val="xmsonormal"/>
              <w:rPr>
                <w:sz w:val="20"/>
                <w:szCs w:val="20"/>
              </w:rPr>
            </w:pPr>
          </w:p>
          <w:p w14:paraId="62E1F08E" w14:textId="44873614" w:rsidR="0038259E" w:rsidRDefault="0038259E">
            <w:pPr>
              <w:pStyle w:val="xmsonormal"/>
            </w:pPr>
            <w:r>
              <w:rPr>
                <w:b/>
                <w:bCs/>
                <w:sz w:val="20"/>
                <w:szCs w:val="20"/>
              </w:rPr>
              <w:t>Note:</w:t>
            </w:r>
            <w:r>
              <w:rPr>
                <w:sz w:val="20"/>
                <w:szCs w:val="20"/>
              </w:rPr>
              <w:t xml:space="preserve"> Other UE distribution can be evaluated optionally.</w:t>
            </w:r>
          </w:p>
        </w:tc>
      </w:tr>
      <w:tr w:rsidR="001B5C21" w14:paraId="1FEC9F36"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0E736" w14:textId="77777777" w:rsidR="001B5C21" w:rsidRDefault="001B5C21">
            <w:pPr>
              <w:rPr>
                <w:lang w:eastAsia="ja-JP"/>
              </w:rPr>
            </w:pPr>
            <w:r>
              <w:rPr>
                <w:rFonts w:eastAsia="SimSun"/>
              </w:rPr>
              <w:t>Carrier frequency</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52BB6A" w14:textId="77777777" w:rsidR="001B5C21" w:rsidRDefault="001B5C21">
            <w:pPr>
              <w:keepNext/>
              <w:spacing w:before="20" w:after="20" w:line="276" w:lineRule="auto"/>
              <w:jc w:val="center"/>
              <w:rPr>
                <w:lang w:eastAsia="zh-CN"/>
              </w:rPr>
            </w:pPr>
            <w:r>
              <w:rPr>
                <w:lang w:eastAsia="zh-CN"/>
              </w:rPr>
              <w:t>30 GHz</w:t>
            </w:r>
          </w:p>
        </w:tc>
      </w:tr>
      <w:tr w:rsidR="001B5C21" w14:paraId="2BBA5B7E"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49BF4" w14:textId="77777777" w:rsidR="001B5C21" w:rsidRDefault="001B5C21">
            <w:pPr>
              <w:rPr>
                <w:lang w:eastAsia="ja-JP"/>
              </w:rPr>
            </w:pPr>
            <w:r>
              <w:rPr>
                <w:rFonts w:eastAsia="SimSun"/>
              </w:rPr>
              <w:t>Subcarrier spacing</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FFC876" w14:textId="77777777" w:rsidR="001B5C21" w:rsidRDefault="001B5C21">
            <w:pPr>
              <w:keepNext/>
              <w:spacing w:before="20" w:after="20" w:line="276" w:lineRule="auto"/>
              <w:jc w:val="center"/>
              <w:rPr>
                <w:lang w:eastAsia="zh-CN"/>
              </w:rPr>
            </w:pPr>
            <w:r>
              <w:rPr>
                <w:lang w:eastAsia="zh-CN"/>
              </w:rPr>
              <w:t xml:space="preserve">120 </w:t>
            </w:r>
            <w:proofErr w:type="spellStart"/>
            <w:r>
              <w:rPr>
                <w:lang w:eastAsia="zh-CN"/>
              </w:rPr>
              <w:t>KHz</w:t>
            </w:r>
            <w:proofErr w:type="spellEnd"/>
          </w:p>
        </w:tc>
      </w:tr>
      <w:tr w:rsidR="001B5C21" w14:paraId="7567E5A4"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4B7BB" w14:textId="77777777" w:rsidR="001B5C21" w:rsidRDefault="001B5C21">
            <w:pPr>
              <w:rPr>
                <w:lang w:eastAsia="ja-JP"/>
              </w:rPr>
            </w:pPr>
            <w:r>
              <w:rPr>
                <w:rFonts w:eastAsia="SimSun"/>
              </w:rPr>
              <w:t>BS height</w:t>
            </w:r>
          </w:p>
        </w:tc>
        <w:tc>
          <w:tcPr>
            <w:tcW w:w="3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195B4B" w14:textId="77777777" w:rsidR="001B5C21" w:rsidRDefault="001B5C21">
            <w:pPr>
              <w:keepNext/>
              <w:spacing w:before="20" w:after="20" w:line="276" w:lineRule="auto"/>
              <w:jc w:val="center"/>
              <w:rPr>
                <w:lang w:eastAsia="zh-CN"/>
              </w:rPr>
            </w:pPr>
            <w:r>
              <w:rPr>
                <w:lang w:eastAsia="zh-CN"/>
              </w:rPr>
              <w:t>25m</w:t>
            </w:r>
          </w:p>
        </w:tc>
        <w:tc>
          <w:tcPr>
            <w:tcW w:w="3340" w:type="dxa"/>
            <w:tcBorders>
              <w:top w:val="single" w:sz="4" w:space="0" w:color="auto"/>
              <w:left w:val="single" w:sz="4" w:space="0" w:color="auto"/>
              <w:bottom w:val="single" w:sz="4" w:space="0" w:color="auto"/>
              <w:right w:val="single" w:sz="4" w:space="0" w:color="auto"/>
            </w:tcBorders>
            <w:hideMark/>
          </w:tcPr>
          <w:p w14:paraId="7FD04EB1" w14:textId="77777777" w:rsidR="001B5C21" w:rsidRDefault="001B5C21">
            <w:pPr>
              <w:keepNext/>
              <w:spacing w:before="20" w:after="20" w:line="276" w:lineRule="auto"/>
              <w:jc w:val="center"/>
              <w:rPr>
                <w:lang w:eastAsia="zh-CN"/>
              </w:rPr>
            </w:pPr>
            <w:r>
              <w:rPr>
                <w:lang w:eastAsia="zh-CN"/>
              </w:rPr>
              <w:t>3m</w:t>
            </w:r>
          </w:p>
        </w:tc>
      </w:tr>
      <w:tr w:rsidR="001B5C21" w14:paraId="211C51C2"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1C2D5" w14:textId="77777777" w:rsidR="001B5C21" w:rsidRDefault="001B5C21">
            <w:pPr>
              <w:rPr>
                <w:rFonts w:eastAsia="SimSun"/>
              </w:rPr>
            </w:pPr>
            <w:r>
              <w:rPr>
                <w:rFonts w:eastAsia="SimSun"/>
              </w:rPr>
              <w:t>UE height</w:t>
            </w:r>
          </w:p>
        </w:tc>
        <w:tc>
          <w:tcPr>
            <w:tcW w:w="3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C41C4" w14:textId="77777777" w:rsidR="001B5C21" w:rsidRDefault="001B5C21">
            <w:pPr>
              <w:spacing w:after="120"/>
              <w:rPr>
                <w:lang w:eastAsia="zh-CN"/>
              </w:rPr>
            </w:pPr>
            <w:r>
              <w:rPr>
                <w:lang w:eastAsia="zh-CN"/>
              </w:rPr>
              <w:t>The UE height for indoor UEs is updated as following based on Table 6-1 in TR 36.873.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91"/>
              <w:gridCol w:w="1055"/>
              <w:gridCol w:w="1269"/>
            </w:tblGrid>
            <w:tr w:rsidR="001B5C21" w14:paraId="4A9375EC" w14:textId="77777777" w:rsidTr="00B16D27">
              <w:trPr>
                <w:cantSplit/>
              </w:trPr>
              <w:tc>
                <w:tcPr>
                  <w:tcW w:w="0" w:type="auto"/>
                  <w:vMerge w:val="restart"/>
                  <w:tcMar>
                    <w:top w:w="0" w:type="dxa"/>
                    <w:left w:w="108" w:type="dxa"/>
                    <w:bottom w:w="0" w:type="dxa"/>
                    <w:right w:w="108" w:type="dxa"/>
                  </w:tcMar>
                  <w:vAlign w:val="center"/>
                  <w:hideMark/>
                </w:tcPr>
                <w:p w14:paraId="287F0647" w14:textId="77777777" w:rsidR="001B5C21" w:rsidRPr="00814C06" w:rsidRDefault="001B5C21">
                  <w:pPr>
                    <w:keepNext/>
                    <w:spacing w:line="252" w:lineRule="auto"/>
                    <w:rPr>
                      <w:rFonts w:ascii="Arial" w:hAnsi="Arial" w:cs="Arial"/>
                      <w:sz w:val="16"/>
                      <w:szCs w:val="16"/>
                    </w:rPr>
                  </w:pPr>
                  <w:r w:rsidRPr="00814C06">
                    <w:rPr>
                      <w:rFonts w:ascii="Arial" w:hAnsi="Arial" w:cs="Arial"/>
                      <w:sz w:val="16"/>
                      <w:szCs w:val="16"/>
                    </w:rPr>
                    <w:t>UE height (</w:t>
                  </w:r>
                  <w:proofErr w:type="spellStart"/>
                  <w:r w:rsidRPr="00814C06">
                    <w:rPr>
                      <w:rFonts w:ascii="Arial" w:hAnsi="Arial" w:cs="Arial"/>
                      <w:i/>
                      <w:iCs/>
                      <w:sz w:val="16"/>
                      <w:szCs w:val="16"/>
                    </w:rPr>
                    <w:t>h</w:t>
                  </w:r>
                  <w:r w:rsidRPr="00814C06">
                    <w:rPr>
                      <w:rFonts w:ascii="Arial" w:hAnsi="Arial" w:cs="Arial"/>
                      <w:i/>
                      <w:iCs/>
                      <w:sz w:val="16"/>
                      <w:szCs w:val="16"/>
                      <w:vertAlign w:val="subscript"/>
                    </w:rPr>
                    <w:t>UT</w:t>
                  </w:r>
                  <w:proofErr w:type="spellEnd"/>
                  <w:r w:rsidRPr="00814C06">
                    <w:rPr>
                      <w:rFonts w:ascii="Arial" w:hAnsi="Arial" w:cs="Arial"/>
                      <w:sz w:val="16"/>
                      <w:szCs w:val="16"/>
                    </w:rPr>
                    <w:t>) in meters</w:t>
                  </w:r>
                </w:p>
              </w:tc>
              <w:tc>
                <w:tcPr>
                  <w:tcW w:w="0" w:type="auto"/>
                  <w:tcMar>
                    <w:top w:w="0" w:type="dxa"/>
                    <w:left w:w="108" w:type="dxa"/>
                    <w:bottom w:w="0" w:type="dxa"/>
                    <w:right w:w="108" w:type="dxa"/>
                  </w:tcMar>
                  <w:vAlign w:val="center"/>
                  <w:hideMark/>
                </w:tcPr>
                <w:p w14:paraId="2C209BF9" w14:textId="181B6554" w:rsidR="001B5C21" w:rsidRPr="00814C06" w:rsidRDefault="001B5C21">
                  <w:pPr>
                    <w:keepNext/>
                    <w:spacing w:line="252" w:lineRule="auto"/>
                    <w:jc w:val="center"/>
                    <w:rPr>
                      <w:rFonts w:ascii="Arial" w:hAnsi="Arial" w:cs="Arial"/>
                      <w:sz w:val="16"/>
                      <w:szCs w:val="16"/>
                    </w:rPr>
                  </w:pPr>
                  <w:r w:rsidRPr="00814C06">
                    <w:rPr>
                      <w:rFonts w:ascii="Arial" w:hAnsi="Arial" w:cs="Arial"/>
                      <w:sz w:val="16"/>
                      <w:szCs w:val="16"/>
                    </w:rPr>
                    <w:t>general equation</w:t>
                  </w:r>
                  <w:r w:rsidR="000F0F91">
                    <w:rPr>
                      <w:rFonts w:ascii="Arial" w:hAnsi="Arial" w:cs="Arial"/>
                      <w:sz w:val="16"/>
                      <w:szCs w:val="16"/>
                    </w:rPr>
                    <w:t xml:space="preserve"> for UE height</w:t>
                  </w:r>
                </w:p>
              </w:tc>
              <w:tc>
                <w:tcPr>
                  <w:tcW w:w="0" w:type="auto"/>
                  <w:tcMar>
                    <w:top w:w="0" w:type="dxa"/>
                    <w:left w:w="108" w:type="dxa"/>
                    <w:bottom w:w="0" w:type="dxa"/>
                    <w:right w:w="108" w:type="dxa"/>
                  </w:tcMar>
                  <w:vAlign w:val="center"/>
                  <w:hideMark/>
                </w:tcPr>
                <w:p w14:paraId="7A0C728D" w14:textId="77777777" w:rsidR="001B5C21" w:rsidRPr="00814C06" w:rsidRDefault="001B5C21">
                  <w:pPr>
                    <w:keepNext/>
                    <w:spacing w:line="252" w:lineRule="auto"/>
                    <w:jc w:val="center"/>
                    <w:rPr>
                      <w:rFonts w:ascii="Arial" w:hAnsi="Arial" w:cs="Arial"/>
                      <w:sz w:val="16"/>
                      <w:szCs w:val="16"/>
                    </w:rPr>
                  </w:pPr>
                  <w:proofErr w:type="spellStart"/>
                  <w:r w:rsidRPr="00814C06">
                    <w:rPr>
                      <w:rFonts w:ascii="Arial" w:hAnsi="Arial" w:cs="Arial"/>
                      <w:i/>
                      <w:iCs/>
                      <w:sz w:val="16"/>
                      <w:szCs w:val="16"/>
                    </w:rPr>
                    <w:t>h</w:t>
                  </w:r>
                  <w:r w:rsidRPr="00814C06">
                    <w:rPr>
                      <w:rFonts w:ascii="Arial" w:hAnsi="Arial" w:cs="Arial"/>
                      <w:i/>
                      <w:iCs/>
                      <w:sz w:val="16"/>
                      <w:szCs w:val="16"/>
                      <w:vertAlign w:val="subscript"/>
                    </w:rPr>
                    <w:t>UT</w:t>
                  </w:r>
                  <w:proofErr w:type="spellEnd"/>
                  <w:r w:rsidRPr="00814C06">
                    <w:rPr>
                      <w:rFonts w:ascii="Arial" w:hAnsi="Arial" w:cs="Arial"/>
                      <w:sz w:val="16"/>
                      <w:szCs w:val="16"/>
                    </w:rPr>
                    <w:t>=3(</w:t>
                  </w:r>
                  <w:proofErr w:type="spellStart"/>
                  <w:r w:rsidRPr="00814C06">
                    <w:rPr>
                      <w:rFonts w:ascii="Arial" w:hAnsi="Arial" w:cs="Arial"/>
                      <w:i/>
                      <w:iCs/>
                      <w:sz w:val="16"/>
                      <w:szCs w:val="16"/>
                    </w:rPr>
                    <w:t>n</w:t>
                  </w:r>
                  <w:r w:rsidRPr="00814C06">
                    <w:rPr>
                      <w:rFonts w:ascii="Arial" w:hAnsi="Arial" w:cs="Arial"/>
                      <w:i/>
                      <w:iCs/>
                      <w:sz w:val="16"/>
                      <w:szCs w:val="16"/>
                      <w:vertAlign w:val="subscript"/>
                    </w:rPr>
                    <w:t>fl</w:t>
                  </w:r>
                  <w:proofErr w:type="spellEnd"/>
                  <w:r w:rsidRPr="00814C06">
                    <w:rPr>
                      <w:rFonts w:ascii="Arial" w:hAnsi="Arial" w:cs="Arial"/>
                      <w:sz w:val="16"/>
                      <w:szCs w:val="16"/>
                    </w:rPr>
                    <w:t xml:space="preserve"> – 1) + 1.5</w:t>
                  </w:r>
                </w:p>
              </w:tc>
            </w:tr>
            <w:tr w:rsidR="001B5C21" w14:paraId="4DB08AC9" w14:textId="77777777" w:rsidTr="00B16D27">
              <w:trPr>
                <w:cantSplit/>
              </w:trPr>
              <w:tc>
                <w:tcPr>
                  <w:tcW w:w="0" w:type="auto"/>
                  <w:vMerge/>
                  <w:vAlign w:val="center"/>
                  <w:hideMark/>
                </w:tcPr>
                <w:p w14:paraId="161FAB64" w14:textId="77777777" w:rsidR="001B5C21" w:rsidRPr="00814C06" w:rsidRDefault="001B5C21">
                  <w:pPr>
                    <w:spacing w:after="0"/>
                    <w:rPr>
                      <w:rFonts w:ascii="Arial" w:hAnsi="Arial" w:cs="Arial"/>
                      <w:sz w:val="16"/>
                      <w:szCs w:val="16"/>
                    </w:rPr>
                  </w:pPr>
                </w:p>
              </w:tc>
              <w:tc>
                <w:tcPr>
                  <w:tcW w:w="0" w:type="auto"/>
                  <w:tcMar>
                    <w:top w:w="0" w:type="dxa"/>
                    <w:left w:w="108" w:type="dxa"/>
                    <w:bottom w:w="0" w:type="dxa"/>
                    <w:right w:w="108" w:type="dxa"/>
                  </w:tcMar>
                  <w:vAlign w:val="center"/>
                  <w:hideMark/>
                </w:tcPr>
                <w:p w14:paraId="57FEC7D6" w14:textId="77777777" w:rsidR="001B5C21" w:rsidRPr="00814C06" w:rsidRDefault="001B5C21">
                  <w:pPr>
                    <w:keepNext/>
                    <w:spacing w:line="252" w:lineRule="auto"/>
                    <w:jc w:val="center"/>
                    <w:rPr>
                      <w:rFonts w:ascii="Arial" w:hAnsi="Arial" w:cs="Arial"/>
                      <w:sz w:val="16"/>
                      <w:szCs w:val="16"/>
                    </w:rPr>
                  </w:pPr>
                  <w:proofErr w:type="spellStart"/>
                  <w:r w:rsidRPr="00814C06">
                    <w:rPr>
                      <w:rFonts w:ascii="Arial" w:hAnsi="Arial" w:cs="Arial"/>
                      <w:i/>
                      <w:iCs/>
                      <w:sz w:val="16"/>
                      <w:szCs w:val="16"/>
                    </w:rPr>
                    <w:t>n</w:t>
                  </w:r>
                  <w:r w:rsidRPr="00814C06">
                    <w:rPr>
                      <w:rFonts w:ascii="Arial" w:hAnsi="Arial" w:cs="Arial"/>
                      <w:i/>
                      <w:iCs/>
                      <w:sz w:val="16"/>
                      <w:szCs w:val="16"/>
                      <w:vertAlign w:val="subscript"/>
                    </w:rPr>
                    <w:t>fl</w:t>
                  </w:r>
                  <w:proofErr w:type="spellEnd"/>
                  <w:r w:rsidRPr="00814C06">
                    <w:rPr>
                      <w:rFonts w:ascii="Arial" w:hAnsi="Arial" w:cs="Arial"/>
                      <w:sz w:val="16"/>
                      <w:szCs w:val="16"/>
                    </w:rPr>
                    <w:t xml:space="preserve"> for outdoor UEs</w:t>
                  </w:r>
                </w:p>
              </w:tc>
              <w:tc>
                <w:tcPr>
                  <w:tcW w:w="0" w:type="auto"/>
                  <w:tcMar>
                    <w:top w:w="0" w:type="dxa"/>
                    <w:left w:w="108" w:type="dxa"/>
                    <w:bottom w:w="0" w:type="dxa"/>
                    <w:right w:w="108" w:type="dxa"/>
                  </w:tcMar>
                  <w:vAlign w:val="center"/>
                  <w:hideMark/>
                </w:tcPr>
                <w:p w14:paraId="64453288" w14:textId="77777777" w:rsidR="001B5C21" w:rsidRPr="00814C06" w:rsidRDefault="001B5C21">
                  <w:pPr>
                    <w:keepNext/>
                    <w:spacing w:line="252" w:lineRule="auto"/>
                    <w:jc w:val="center"/>
                    <w:rPr>
                      <w:rFonts w:ascii="Arial" w:hAnsi="Arial" w:cs="Arial"/>
                      <w:sz w:val="16"/>
                      <w:szCs w:val="16"/>
                    </w:rPr>
                  </w:pPr>
                  <w:r w:rsidRPr="00814C06">
                    <w:rPr>
                      <w:rFonts w:ascii="Arial" w:hAnsi="Arial" w:cs="Arial"/>
                      <w:sz w:val="16"/>
                      <w:szCs w:val="16"/>
                    </w:rPr>
                    <w:t>1</w:t>
                  </w:r>
                </w:p>
              </w:tc>
            </w:tr>
            <w:tr w:rsidR="001B5C21" w14:paraId="53F6E474" w14:textId="77777777" w:rsidTr="00B16D27">
              <w:trPr>
                <w:cantSplit/>
              </w:trPr>
              <w:tc>
                <w:tcPr>
                  <w:tcW w:w="0" w:type="auto"/>
                  <w:vMerge/>
                  <w:vAlign w:val="center"/>
                  <w:hideMark/>
                </w:tcPr>
                <w:p w14:paraId="08C912C5" w14:textId="77777777" w:rsidR="001B5C21" w:rsidRPr="00814C06" w:rsidRDefault="001B5C21">
                  <w:pPr>
                    <w:spacing w:after="0"/>
                    <w:rPr>
                      <w:rFonts w:ascii="Arial" w:hAnsi="Arial" w:cs="Arial"/>
                      <w:sz w:val="16"/>
                      <w:szCs w:val="16"/>
                    </w:rPr>
                  </w:pPr>
                </w:p>
              </w:tc>
              <w:tc>
                <w:tcPr>
                  <w:tcW w:w="0" w:type="auto"/>
                  <w:tcMar>
                    <w:top w:w="0" w:type="dxa"/>
                    <w:left w:w="108" w:type="dxa"/>
                    <w:bottom w:w="0" w:type="dxa"/>
                    <w:right w:w="108" w:type="dxa"/>
                  </w:tcMar>
                  <w:vAlign w:val="center"/>
                  <w:hideMark/>
                </w:tcPr>
                <w:p w14:paraId="24E1C990" w14:textId="77777777" w:rsidR="001B5C21" w:rsidRPr="00814C06" w:rsidRDefault="001B5C21">
                  <w:pPr>
                    <w:keepNext/>
                    <w:spacing w:line="252" w:lineRule="auto"/>
                    <w:jc w:val="center"/>
                    <w:rPr>
                      <w:rFonts w:ascii="Arial" w:hAnsi="Arial" w:cs="Arial"/>
                      <w:sz w:val="16"/>
                      <w:szCs w:val="16"/>
                    </w:rPr>
                  </w:pPr>
                  <w:proofErr w:type="spellStart"/>
                  <w:r w:rsidRPr="00814C06">
                    <w:rPr>
                      <w:rFonts w:ascii="Arial" w:hAnsi="Arial" w:cs="Arial"/>
                      <w:i/>
                      <w:iCs/>
                      <w:sz w:val="16"/>
                      <w:szCs w:val="16"/>
                    </w:rPr>
                    <w:t>n</w:t>
                  </w:r>
                  <w:r w:rsidRPr="00814C06">
                    <w:rPr>
                      <w:rFonts w:ascii="Arial" w:hAnsi="Arial" w:cs="Arial"/>
                      <w:i/>
                      <w:iCs/>
                      <w:sz w:val="16"/>
                      <w:szCs w:val="16"/>
                      <w:vertAlign w:val="subscript"/>
                    </w:rPr>
                    <w:t>fl</w:t>
                  </w:r>
                  <w:proofErr w:type="spellEnd"/>
                  <w:r w:rsidRPr="00814C06">
                    <w:rPr>
                      <w:rFonts w:ascii="Arial" w:hAnsi="Arial" w:cs="Arial"/>
                      <w:sz w:val="16"/>
                      <w:szCs w:val="16"/>
                    </w:rPr>
                    <w:t xml:space="preserve"> for indoor UEs</w:t>
                  </w:r>
                </w:p>
              </w:tc>
              <w:tc>
                <w:tcPr>
                  <w:tcW w:w="0" w:type="auto"/>
                  <w:tcMar>
                    <w:top w:w="0" w:type="dxa"/>
                    <w:left w:w="108" w:type="dxa"/>
                    <w:bottom w:w="0" w:type="dxa"/>
                    <w:right w:w="108" w:type="dxa"/>
                  </w:tcMar>
                  <w:vAlign w:val="center"/>
                  <w:hideMark/>
                </w:tcPr>
                <w:p w14:paraId="04FE636C" w14:textId="77777777" w:rsidR="001B5C21" w:rsidRPr="00814C06" w:rsidRDefault="001B5C21">
                  <w:pPr>
                    <w:keepNext/>
                    <w:spacing w:line="252" w:lineRule="auto"/>
                    <w:jc w:val="center"/>
                    <w:rPr>
                      <w:rFonts w:ascii="Arial" w:hAnsi="Arial" w:cs="Arial"/>
                      <w:sz w:val="16"/>
                      <w:szCs w:val="16"/>
                    </w:rPr>
                  </w:pPr>
                  <w:proofErr w:type="spellStart"/>
                  <w:r w:rsidRPr="00814C06">
                    <w:rPr>
                      <w:rFonts w:ascii="Arial" w:hAnsi="Arial" w:cs="Arial"/>
                      <w:i/>
                      <w:iCs/>
                      <w:sz w:val="16"/>
                      <w:szCs w:val="16"/>
                    </w:rPr>
                    <w:t>n</w:t>
                  </w:r>
                  <w:r w:rsidRPr="00814C06">
                    <w:rPr>
                      <w:rFonts w:ascii="Arial" w:hAnsi="Arial" w:cs="Arial"/>
                      <w:i/>
                      <w:iCs/>
                      <w:sz w:val="16"/>
                      <w:szCs w:val="16"/>
                      <w:vertAlign w:val="subscript"/>
                    </w:rPr>
                    <w:t>fl</w:t>
                  </w:r>
                  <w:proofErr w:type="spellEnd"/>
                  <w:r w:rsidRPr="00814C06">
                    <w:rPr>
                      <w:rFonts w:ascii="Arial" w:hAnsi="Arial" w:cs="Arial"/>
                      <w:i/>
                      <w:iCs/>
                      <w:sz w:val="16"/>
                      <w:szCs w:val="16"/>
                      <w:vertAlign w:val="subscript"/>
                    </w:rPr>
                    <w:t xml:space="preserve"> </w:t>
                  </w:r>
                  <w:r w:rsidRPr="00814C06">
                    <w:rPr>
                      <w:rFonts w:ascii="Arial" w:hAnsi="Arial" w:cs="Arial"/>
                      <w:sz w:val="16"/>
                      <w:szCs w:val="16"/>
                    </w:rPr>
                    <w:t>~ uniform(</w:t>
                  </w:r>
                  <w:proofErr w:type="gramStart"/>
                  <w:r w:rsidRPr="00814C06">
                    <w:rPr>
                      <w:rFonts w:ascii="Arial" w:hAnsi="Arial" w:cs="Arial"/>
                      <w:sz w:val="16"/>
                      <w:szCs w:val="16"/>
                    </w:rPr>
                    <w:t>1,</w:t>
                  </w:r>
                  <w:r w:rsidRPr="00814C06">
                    <w:rPr>
                      <w:rFonts w:ascii="Arial" w:hAnsi="Arial" w:cs="Arial"/>
                      <w:i/>
                      <w:iCs/>
                      <w:sz w:val="16"/>
                      <w:szCs w:val="16"/>
                    </w:rPr>
                    <w:t>N</w:t>
                  </w:r>
                  <w:r w:rsidRPr="00814C06">
                    <w:rPr>
                      <w:rFonts w:ascii="Arial" w:hAnsi="Arial" w:cs="Arial"/>
                      <w:i/>
                      <w:iCs/>
                      <w:sz w:val="16"/>
                      <w:szCs w:val="16"/>
                      <w:vertAlign w:val="subscript"/>
                    </w:rPr>
                    <w:t>fl</w:t>
                  </w:r>
                  <w:proofErr w:type="gramEnd"/>
                  <w:r w:rsidRPr="00814C06">
                    <w:rPr>
                      <w:rFonts w:ascii="Arial" w:hAnsi="Arial" w:cs="Arial"/>
                      <w:sz w:val="16"/>
                      <w:szCs w:val="16"/>
                    </w:rPr>
                    <w:t>) where</w:t>
                  </w:r>
                </w:p>
                <w:p w14:paraId="2E38CC00" w14:textId="77777777" w:rsidR="001B5C21" w:rsidRPr="00814C06" w:rsidRDefault="001B5C21">
                  <w:pPr>
                    <w:keepNext/>
                    <w:spacing w:line="252" w:lineRule="auto"/>
                    <w:jc w:val="center"/>
                    <w:rPr>
                      <w:rFonts w:ascii="Arial" w:hAnsi="Arial" w:cs="Arial"/>
                      <w:sz w:val="16"/>
                      <w:szCs w:val="16"/>
                    </w:rPr>
                  </w:pPr>
                  <w:proofErr w:type="spellStart"/>
                  <w:r w:rsidRPr="00814C06">
                    <w:rPr>
                      <w:rFonts w:ascii="Arial" w:hAnsi="Arial" w:cs="Arial"/>
                      <w:i/>
                      <w:iCs/>
                      <w:sz w:val="16"/>
                      <w:szCs w:val="16"/>
                    </w:rPr>
                    <w:t>N</w:t>
                  </w:r>
                  <w:r w:rsidRPr="00814C06">
                    <w:rPr>
                      <w:rFonts w:ascii="Arial" w:hAnsi="Arial" w:cs="Arial"/>
                      <w:i/>
                      <w:iCs/>
                      <w:sz w:val="16"/>
                      <w:szCs w:val="16"/>
                      <w:vertAlign w:val="subscript"/>
                    </w:rPr>
                    <w:t>fl</w:t>
                  </w:r>
                  <w:proofErr w:type="spellEnd"/>
                  <w:r w:rsidRPr="00814C06">
                    <w:rPr>
                      <w:rFonts w:ascii="Arial" w:hAnsi="Arial" w:cs="Arial"/>
                      <w:sz w:val="16"/>
                      <w:szCs w:val="16"/>
                    </w:rPr>
                    <w:t xml:space="preserve"> ~ </w:t>
                  </w:r>
                  <w:proofErr w:type="gramStart"/>
                  <w:r w:rsidRPr="00814C06">
                    <w:rPr>
                      <w:rFonts w:ascii="Arial" w:hAnsi="Arial" w:cs="Arial"/>
                      <w:sz w:val="16"/>
                      <w:szCs w:val="16"/>
                    </w:rPr>
                    <w:t>uniform(</w:t>
                  </w:r>
                  <w:proofErr w:type="gramEnd"/>
                  <w:r w:rsidRPr="00814C06">
                    <w:rPr>
                      <w:rFonts w:ascii="Arial" w:hAnsi="Arial" w:cs="Arial"/>
                      <w:sz w:val="16"/>
                      <w:szCs w:val="16"/>
                    </w:rPr>
                    <w:t>4,8)</w:t>
                  </w:r>
                </w:p>
              </w:tc>
            </w:tr>
          </w:tbl>
          <w:p w14:paraId="41A728C8" w14:textId="77777777" w:rsidR="001B5C21" w:rsidRDefault="001B5C21">
            <w:pPr>
              <w:keepNext/>
              <w:spacing w:before="20" w:after="20" w:line="276" w:lineRule="auto"/>
              <w:jc w:val="center"/>
              <w:rPr>
                <w:lang w:eastAsia="zh-CN"/>
              </w:rPr>
            </w:pPr>
          </w:p>
        </w:tc>
        <w:tc>
          <w:tcPr>
            <w:tcW w:w="3340" w:type="dxa"/>
            <w:tcBorders>
              <w:top w:val="single" w:sz="4" w:space="0" w:color="auto"/>
              <w:left w:val="single" w:sz="4" w:space="0" w:color="auto"/>
              <w:bottom w:val="single" w:sz="4" w:space="0" w:color="auto"/>
              <w:right w:val="single" w:sz="4" w:space="0" w:color="auto"/>
            </w:tcBorders>
            <w:hideMark/>
          </w:tcPr>
          <w:p w14:paraId="44D4570C" w14:textId="77777777" w:rsidR="001B5C21" w:rsidRDefault="001B5C21">
            <w:pPr>
              <w:keepNext/>
              <w:spacing w:before="20" w:after="20" w:line="276" w:lineRule="auto"/>
              <w:jc w:val="center"/>
              <w:rPr>
                <w:lang w:eastAsia="zh-CN"/>
              </w:rPr>
            </w:pPr>
            <w:r>
              <w:rPr>
                <w:lang w:eastAsia="zh-CN"/>
              </w:rPr>
              <w:t>1.5m</w:t>
            </w:r>
          </w:p>
        </w:tc>
      </w:tr>
      <w:tr w:rsidR="001B5C21" w14:paraId="08949669"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9569E" w14:textId="77777777" w:rsidR="001B5C21" w:rsidRDefault="001B5C21">
            <w:pPr>
              <w:rPr>
                <w:rFonts w:eastAsia="SimSun"/>
              </w:rPr>
            </w:pPr>
            <w:r>
              <w:rPr>
                <w:rFonts w:eastAsia="SimSun"/>
              </w:rPr>
              <w:t>BS noise figure</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FCCEC2" w14:textId="77777777" w:rsidR="001B5C21" w:rsidRDefault="001B5C21">
            <w:pPr>
              <w:keepNext/>
              <w:spacing w:before="20" w:after="20" w:line="276" w:lineRule="auto"/>
              <w:jc w:val="center"/>
              <w:rPr>
                <w:lang w:eastAsia="zh-CN"/>
              </w:rPr>
            </w:pPr>
            <w:r>
              <w:rPr>
                <w:rFonts w:eastAsia="SimSun"/>
              </w:rPr>
              <w:t xml:space="preserve"> 7 dB</w:t>
            </w:r>
          </w:p>
        </w:tc>
      </w:tr>
      <w:tr w:rsidR="001B5C21" w14:paraId="20F7B85D"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AFAE2" w14:textId="77777777" w:rsidR="001B5C21" w:rsidRDefault="001B5C21">
            <w:pPr>
              <w:rPr>
                <w:rFonts w:eastAsia="SimSun"/>
              </w:rPr>
            </w:pPr>
            <w:r>
              <w:rPr>
                <w:rFonts w:eastAsia="SimSun"/>
              </w:rPr>
              <w:t>UE noise figure</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57878C" w14:textId="77777777" w:rsidR="001B5C21" w:rsidRDefault="001B5C21">
            <w:pPr>
              <w:keepNext/>
              <w:spacing w:before="20" w:after="20" w:line="276" w:lineRule="auto"/>
              <w:jc w:val="center"/>
              <w:rPr>
                <w:lang w:eastAsia="zh-CN"/>
              </w:rPr>
            </w:pPr>
            <w:r>
              <w:rPr>
                <w:lang w:eastAsia="zh-CN"/>
              </w:rPr>
              <w:t>13 dB</w:t>
            </w:r>
          </w:p>
        </w:tc>
      </w:tr>
      <w:tr w:rsidR="001B5C21" w14:paraId="22D0F7A5"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88B98" w14:textId="77777777" w:rsidR="001B5C21" w:rsidRDefault="001B5C21">
            <w:pPr>
              <w:rPr>
                <w:rFonts w:eastAsia="SimSun"/>
              </w:rPr>
            </w:pPr>
            <w:r>
              <w:rPr>
                <w:rFonts w:eastAsia="SimSun"/>
              </w:rPr>
              <w:t>BS receiver</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C02ED1" w14:textId="77777777" w:rsidR="001B5C21" w:rsidRDefault="001B5C21">
            <w:pPr>
              <w:keepNext/>
              <w:spacing w:before="20" w:after="20" w:line="276" w:lineRule="auto"/>
              <w:jc w:val="center"/>
              <w:rPr>
                <w:lang w:eastAsia="zh-CN"/>
              </w:rPr>
            </w:pPr>
            <w:r>
              <w:rPr>
                <w:rFonts w:eastAsia="SimSun"/>
              </w:rPr>
              <w:t>MMSE-IRC</w:t>
            </w:r>
          </w:p>
        </w:tc>
      </w:tr>
      <w:tr w:rsidR="001B5C21" w14:paraId="2A80A987"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94830" w14:textId="77777777" w:rsidR="001B5C21" w:rsidRDefault="001B5C21">
            <w:pPr>
              <w:rPr>
                <w:rFonts w:eastAsia="SimSun"/>
              </w:rPr>
            </w:pPr>
            <w:r>
              <w:rPr>
                <w:rFonts w:eastAsia="SimSun"/>
              </w:rPr>
              <w:t>UE receiver</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132BB5" w14:textId="77777777" w:rsidR="001B5C21" w:rsidRDefault="001B5C21">
            <w:pPr>
              <w:keepNext/>
              <w:spacing w:before="20" w:after="20" w:line="276" w:lineRule="auto"/>
              <w:jc w:val="center"/>
              <w:rPr>
                <w:lang w:eastAsia="zh-CN"/>
              </w:rPr>
            </w:pPr>
            <w:r>
              <w:rPr>
                <w:rFonts w:eastAsia="SimSun"/>
              </w:rPr>
              <w:t>MMSE-IRC</w:t>
            </w:r>
          </w:p>
        </w:tc>
      </w:tr>
      <w:tr w:rsidR="001B5C21" w14:paraId="5ED42E49"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473BD" w14:textId="77777777" w:rsidR="001B5C21" w:rsidRDefault="001B5C21">
            <w:pPr>
              <w:rPr>
                <w:rFonts w:eastAsia="SimSun"/>
              </w:rPr>
            </w:pPr>
            <w:r>
              <w:rPr>
                <w:rFonts w:eastAsia="SimSun"/>
              </w:rPr>
              <w:t>UE speed</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08EF61" w14:textId="77777777" w:rsidR="001B5C21" w:rsidRDefault="001B5C21">
            <w:pPr>
              <w:keepNext/>
              <w:spacing w:before="20" w:after="20" w:line="276" w:lineRule="auto"/>
              <w:jc w:val="center"/>
              <w:rPr>
                <w:lang w:eastAsia="zh-CN"/>
              </w:rPr>
            </w:pPr>
            <w:r>
              <w:rPr>
                <w:lang w:eastAsia="zh-CN"/>
              </w:rPr>
              <w:t>3 km/hr</w:t>
            </w:r>
          </w:p>
        </w:tc>
      </w:tr>
      <w:tr w:rsidR="001B5C21" w14:paraId="260D54E8"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07C64" w14:textId="77777777" w:rsidR="001B5C21" w:rsidRDefault="001B5C21">
            <w:pPr>
              <w:rPr>
                <w:rFonts w:eastAsia="SimSun"/>
              </w:rPr>
            </w:pPr>
            <w:r>
              <w:rPr>
                <w:rFonts w:eastAsia="SimSun"/>
              </w:rPr>
              <w:t>MCS</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B0C1F2" w14:textId="77777777" w:rsidR="001B5C21" w:rsidRDefault="001B5C21">
            <w:pPr>
              <w:keepNext/>
              <w:spacing w:before="20" w:after="20" w:line="276" w:lineRule="auto"/>
              <w:jc w:val="center"/>
              <w:rPr>
                <w:lang w:eastAsia="zh-CN"/>
              </w:rPr>
            </w:pPr>
            <w:r>
              <w:rPr>
                <w:rFonts w:eastAsia="SimSun"/>
              </w:rPr>
              <w:t>Up to 256QAM</w:t>
            </w:r>
          </w:p>
        </w:tc>
      </w:tr>
      <w:tr w:rsidR="001B5C21" w14:paraId="5DAA891E"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F02A6" w14:textId="77777777" w:rsidR="001B5C21" w:rsidRDefault="001B5C21">
            <w:pPr>
              <w:rPr>
                <w:rFonts w:eastAsia="SimSun"/>
              </w:rPr>
            </w:pPr>
            <w:r>
              <w:rPr>
                <w:rFonts w:eastAsia="SimSun"/>
              </w:rPr>
              <w:t>BS antenna pattern</w:t>
            </w:r>
          </w:p>
        </w:tc>
        <w:tc>
          <w:tcPr>
            <w:tcW w:w="3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58740" w14:textId="77777777" w:rsidR="001B5C21" w:rsidRDefault="001B5C21">
            <w:pPr>
              <w:keepNext/>
              <w:spacing w:before="20" w:after="20" w:line="276" w:lineRule="auto"/>
              <w:jc w:val="center"/>
              <w:rPr>
                <w:lang w:eastAsia="zh-CN"/>
              </w:rPr>
            </w:pPr>
            <w:r>
              <w:rPr>
                <w:rFonts w:eastAsia="SimSun"/>
              </w:rPr>
              <w:t xml:space="preserve">3-sector antenna radiation pattern, 8 </w:t>
            </w:r>
            <w:proofErr w:type="spellStart"/>
            <w:r>
              <w:rPr>
                <w:rFonts w:eastAsia="SimSun"/>
              </w:rPr>
              <w:t>dBi</w:t>
            </w:r>
            <w:proofErr w:type="spellEnd"/>
          </w:p>
        </w:tc>
        <w:tc>
          <w:tcPr>
            <w:tcW w:w="3340" w:type="dxa"/>
            <w:tcBorders>
              <w:top w:val="single" w:sz="4" w:space="0" w:color="auto"/>
              <w:left w:val="single" w:sz="4" w:space="0" w:color="auto"/>
              <w:bottom w:val="single" w:sz="4" w:space="0" w:color="auto"/>
              <w:right w:val="single" w:sz="4" w:space="0" w:color="auto"/>
            </w:tcBorders>
            <w:hideMark/>
          </w:tcPr>
          <w:p w14:paraId="62728022" w14:textId="77777777" w:rsidR="001B5C21" w:rsidRDefault="001B5C21">
            <w:pPr>
              <w:keepNext/>
              <w:spacing w:before="20" w:after="20" w:line="276" w:lineRule="auto"/>
              <w:jc w:val="center"/>
              <w:rPr>
                <w:lang w:eastAsia="zh-CN"/>
              </w:rPr>
            </w:pPr>
            <w:r>
              <w:rPr>
                <w:rFonts w:eastAsia="SimSun"/>
              </w:rPr>
              <w:t xml:space="preserve">Ceiling-mount antenna radiation pattern, 5 </w:t>
            </w:r>
            <w:proofErr w:type="spellStart"/>
            <w:r>
              <w:rPr>
                <w:rFonts w:eastAsia="SimSun"/>
              </w:rPr>
              <w:t>dBi</w:t>
            </w:r>
            <w:proofErr w:type="spellEnd"/>
          </w:p>
        </w:tc>
      </w:tr>
      <w:tr w:rsidR="001B5C21" w14:paraId="46D96C1B"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B2BE5" w14:textId="77777777" w:rsidR="001B5C21" w:rsidRDefault="001B5C21">
            <w:pPr>
              <w:rPr>
                <w:rFonts w:eastAsia="SimSun"/>
              </w:rPr>
            </w:pPr>
            <w:r>
              <w:rPr>
                <w:rFonts w:eastAsia="SimSun"/>
              </w:rPr>
              <w:t>BS Antenna Configuration</w:t>
            </w:r>
          </w:p>
        </w:tc>
        <w:tc>
          <w:tcPr>
            <w:tcW w:w="3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AFF4E4" w14:textId="77777777" w:rsidR="001B5C21" w:rsidRDefault="001B5C21">
            <w:pPr>
              <w:spacing w:after="0"/>
              <w:rPr>
                <w:lang w:eastAsia="zh-CN"/>
              </w:rPr>
            </w:pPr>
            <w:r>
              <w:rPr>
                <w:lang w:eastAsia="zh-CN"/>
              </w:rPr>
              <w:t xml:space="preserve">2 </w:t>
            </w:r>
            <w:proofErr w:type="spellStart"/>
            <w:r>
              <w:rPr>
                <w:lang w:eastAsia="zh-CN"/>
              </w:rPr>
              <w:t>TxRU</w:t>
            </w:r>
            <w:proofErr w:type="spellEnd"/>
            <w:r>
              <w:rPr>
                <w:lang w:eastAsia="zh-CN"/>
              </w:rPr>
              <w:t xml:space="preserve">, (M, N, P, Mg, Ng; </w:t>
            </w:r>
            <w:proofErr w:type="spellStart"/>
            <w:r>
              <w:rPr>
                <w:lang w:eastAsia="zh-CN"/>
              </w:rPr>
              <w:t>Mp</w:t>
            </w:r>
            <w:proofErr w:type="spellEnd"/>
            <w:r>
              <w:rPr>
                <w:lang w:eastAsia="zh-CN"/>
              </w:rPr>
              <w:t>, Np) = (4,8,2,2,2;1,1)</w:t>
            </w:r>
          </w:p>
          <w:p w14:paraId="2F529CAE" w14:textId="77777777" w:rsidR="001B5C21" w:rsidRDefault="001B5C21">
            <w:pPr>
              <w:pStyle w:val="xmsonormal"/>
              <w:rPr>
                <w:sz w:val="20"/>
                <w:szCs w:val="20"/>
              </w:rPr>
            </w:pPr>
          </w:p>
          <w:p w14:paraId="0F518E7D" w14:textId="77777777" w:rsidR="001B5C21" w:rsidRDefault="001B5C21">
            <w:pPr>
              <w:pStyle w:val="xmsonormal"/>
              <w:rPr>
                <w:sz w:val="20"/>
                <w:szCs w:val="20"/>
              </w:rPr>
            </w:pPr>
            <w:r>
              <w:rPr>
                <w:sz w:val="20"/>
                <w:szCs w:val="20"/>
              </w:rPr>
              <w:t>(</w:t>
            </w:r>
            <w:proofErr w:type="spellStart"/>
            <w:r>
              <w:rPr>
                <w:sz w:val="20"/>
                <w:szCs w:val="20"/>
              </w:rPr>
              <w:t>dH</w:t>
            </w:r>
            <w:proofErr w:type="spellEnd"/>
            <w:r>
              <w:rPr>
                <w:sz w:val="20"/>
                <w:szCs w:val="20"/>
              </w:rPr>
              <w:t xml:space="preserve">, </w:t>
            </w:r>
            <w:proofErr w:type="spellStart"/>
            <w:r>
              <w:rPr>
                <w:sz w:val="20"/>
                <w:szCs w:val="20"/>
              </w:rPr>
              <w:t>dV</w:t>
            </w:r>
            <w:proofErr w:type="spellEnd"/>
            <w:r>
              <w:rPr>
                <w:sz w:val="20"/>
                <w:szCs w:val="20"/>
              </w:rPr>
              <w:t>) = (0.5λ, 0.5λ)</w:t>
            </w:r>
          </w:p>
          <w:p w14:paraId="46D40BA1" w14:textId="77777777" w:rsidR="001B5C21" w:rsidRDefault="001B5C21">
            <w:pPr>
              <w:pStyle w:val="xmsonormal"/>
              <w:rPr>
                <w:sz w:val="20"/>
                <w:szCs w:val="20"/>
              </w:rPr>
            </w:pPr>
          </w:p>
          <w:p w14:paraId="4FCEFE7F" w14:textId="77777777" w:rsidR="001B5C21" w:rsidRDefault="001B5C21">
            <w:pPr>
              <w:pStyle w:val="xmsonormal"/>
              <w:rPr>
                <w:sz w:val="20"/>
                <w:szCs w:val="20"/>
              </w:rPr>
            </w:pPr>
            <w:r>
              <w:rPr>
                <w:rFonts w:eastAsia="SimSun"/>
                <w:b/>
                <w:bCs/>
                <w:sz w:val="20"/>
                <w:szCs w:val="20"/>
              </w:rPr>
              <w:t>Note:</w:t>
            </w:r>
            <w:r>
              <w:rPr>
                <w:sz w:val="20"/>
                <w:szCs w:val="20"/>
              </w:rPr>
              <w:t xml:space="preserve"> Other BS antenna parameters can also be optionally evaluated.</w:t>
            </w:r>
          </w:p>
        </w:tc>
        <w:tc>
          <w:tcPr>
            <w:tcW w:w="3340" w:type="dxa"/>
            <w:tcBorders>
              <w:top w:val="single" w:sz="4" w:space="0" w:color="auto"/>
              <w:left w:val="single" w:sz="4" w:space="0" w:color="auto"/>
              <w:bottom w:val="single" w:sz="4" w:space="0" w:color="auto"/>
              <w:right w:val="single" w:sz="4" w:space="0" w:color="auto"/>
            </w:tcBorders>
            <w:vAlign w:val="center"/>
          </w:tcPr>
          <w:p w14:paraId="53063443" w14:textId="77777777" w:rsidR="001B5C21" w:rsidRDefault="001B5C21">
            <w:pPr>
              <w:spacing w:after="0"/>
              <w:rPr>
                <w:lang w:eastAsia="zh-CN"/>
              </w:rPr>
            </w:pPr>
            <w:r>
              <w:rPr>
                <w:lang w:eastAsia="zh-CN"/>
              </w:rPr>
              <w:t xml:space="preserve">2 </w:t>
            </w:r>
            <w:proofErr w:type="spellStart"/>
            <w:r>
              <w:rPr>
                <w:lang w:eastAsia="zh-CN"/>
              </w:rPr>
              <w:t>TxRU</w:t>
            </w:r>
            <w:proofErr w:type="spellEnd"/>
            <w:r>
              <w:rPr>
                <w:lang w:eastAsia="zh-CN"/>
              </w:rPr>
              <w:t xml:space="preserve">, (M, N, P, Mg, Ng; </w:t>
            </w:r>
            <w:proofErr w:type="spellStart"/>
            <w:r>
              <w:rPr>
                <w:lang w:eastAsia="zh-CN"/>
              </w:rPr>
              <w:t>Mp</w:t>
            </w:r>
            <w:proofErr w:type="spellEnd"/>
            <w:r>
              <w:rPr>
                <w:lang w:eastAsia="zh-CN"/>
              </w:rPr>
              <w:t>, Np) = (16, 8, 2,1,1;1,1)</w:t>
            </w:r>
          </w:p>
          <w:p w14:paraId="300FDE49" w14:textId="77777777" w:rsidR="001B5C21" w:rsidRDefault="001B5C21">
            <w:pPr>
              <w:spacing w:after="0"/>
              <w:rPr>
                <w:lang w:eastAsia="zh-CN"/>
              </w:rPr>
            </w:pPr>
          </w:p>
          <w:p w14:paraId="6BCF583B" w14:textId="77777777" w:rsidR="001B5C21" w:rsidRDefault="001B5C21">
            <w:pPr>
              <w:spacing w:after="0"/>
              <w:rPr>
                <w:lang w:eastAsia="zh-CN"/>
              </w:rPr>
            </w:pPr>
            <w:r>
              <w:rPr>
                <w:lang w:eastAsia="zh-CN"/>
              </w:rPr>
              <w:t>(</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xml:space="preserve">) = (0.5, </w:t>
            </w:r>
            <w:proofErr w:type="gramStart"/>
            <w:r>
              <w:rPr>
                <w:lang w:eastAsia="zh-CN"/>
              </w:rPr>
              <w:t>0.5)λ</w:t>
            </w:r>
            <w:proofErr w:type="gramEnd"/>
          </w:p>
          <w:p w14:paraId="0C78B4BD" w14:textId="77777777" w:rsidR="001B5C21" w:rsidRDefault="001B5C21">
            <w:pPr>
              <w:keepNext/>
              <w:spacing w:before="20" w:after="20" w:line="276" w:lineRule="auto"/>
              <w:jc w:val="center"/>
              <w:rPr>
                <w:rFonts w:eastAsia="SimSun"/>
                <w:b/>
                <w:bCs/>
              </w:rPr>
            </w:pPr>
          </w:p>
          <w:p w14:paraId="0DBA8051" w14:textId="77777777" w:rsidR="001B5C21" w:rsidRDefault="001B5C21">
            <w:pPr>
              <w:keepNext/>
              <w:spacing w:before="20" w:after="20" w:line="276" w:lineRule="auto"/>
              <w:rPr>
                <w:lang w:eastAsia="zh-CN"/>
              </w:rPr>
            </w:pPr>
            <w:r>
              <w:rPr>
                <w:rFonts w:eastAsia="SimSun"/>
                <w:b/>
                <w:bCs/>
              </w:rPr>
              <w:t>Note:</w:t>
            </w:r>
            <w:r>
              <w:rPr>
                <w:lang w:eastAsia="zh-CN"/>
              </w:rPr>
              <w:t xml:space="preserve"> Other BS antenna parameters can also be optionally evaluated.</w:t>
            </w:r>
          </w:p>
        </w:tc>
      </w:tr>
      <w:tr w:rsidR="001B5C21" w14:paraId="1E120F7F"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528FE" w14:textId="77777777" w:rsidR="001B5C21" w:rsidRDefault="001B5C21">
            <w:pPr>
              <w:rPr>
                <w:rFonts w:eastAsia="SimSun"/>
              </w:rPr>
            </w:pPr>
            <w:r>
              <w:rPr>
                <w:rFonts w:eastAsia="SimSun"/>
              </w:rPr>
              <w:t>UE Antenna Pattern</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D2624E" w14:textId="77777777" w:rsidR="001B5C21" w:rsidRDefault="001B5C21">
            <w:pPr>
              <w:keepNext/>
              <w:spacing w:before="20" w:after="20" w:line="276" w:lineRule="auto"/>
              <w:jc w:val="center"/>
              <w:rPr>
                <w:lang w:eastAsia="zh-CN"/>
              </w:rPr>
            </w:pPr>
            <w:r>
              <w:rPr>
                <w:rFonts w:eastAsia="SimSun"/>
              </w:rPr>
              <w:t>UE antenna radiation pattern model 1, 5dBi</w:t>
            </w:r>
          </w:p>
        </w:tc>
      </w:tr>
      <w:tr w:rsidR="001B5C21" w14:paraId="3777035D"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947B7" w14:textId="77777777" w:rsidR="001B5C21" w:rsidRDefault="001B5C21">
            <w:pPr>
              <w:rPr>
                <w:rFonts w:eastAsia="SimSun"/>
              </w:rPr>
            </w:pPr>
            <w:r>
              <w:rPr>
                <w:rFonts w:eastAsia="SimSun"/>
              </w:rPr>
              <w:t xml:space="preserve">UE Antenna Configuration </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10362" w14:textId="77777777" w:rsidR="001B5C21" w:rsidRDefault="001B5C21">
            <w:pPr>
              <w:spacing w:after="0"/>
              <w:rPr>
                <w:lang w:eastAsia="zh-CN"/>
              </w:rPr>
            </w:pPr>
            <w:r>
              <w:rPr>
                <w:b/>
                <w:bCs/>
                <w:lang w:eastAsia="zh-CN"/>
              </w:rPr>
              <w:t>Option 1</w:t>
            </w:r>
            <w:r>
              <w:rPr>
                <w:lang w:eastAsia="zh-CN"/>
              </w:rPr>
              <w:t xml:space="preserve">: (Follow Rel-17 evaluation methodology for </w:t>
            </w:r>
            <w:proofErr w:type="spellStart"/>
            <w:r>
              <w:rPr>
                <w:lang w:eastAsia="zh-CN"/>
              </w:rPr>
              <w:t>FeMIMO</w:t>
            </w:r>
            <w:proofErr w:type="spellEnd"/>
            <w:r>
              <w:rPr>
                <w:lang w:eastAsia="zh-CN"/>
              </w:rPr>
              <w:t xml:space="preserve"> in R1-2007151)</w:t>
            </w:r>
          </w:p>
          <w:p w14:paraId="779BA083" w14:textId="77777777" w:rsidR="001B5C21" w:rsidRDefault="001B5C21">
            <w:pPr>
              <w:spacing w:after="0"/>
              <w:ind w:left="420"/>
              <w:rPr>
                <w:lang w:eastAsia="zh-CN"/>
              </w:rPr>
            </w:pPr>
            <w:r>
              <w:rPr>
                <w:lang w:eastAsia="zh-CN"/>
              </w:rPr>
              <w:t xml:space="preserve">(M, N, </w:t>
            </w:r>
            <w:proofErr w:type="gramStart"/>
            <w:r>
              <w:rPr>
                <w:lang w:eastAsia="zh-CN"/>
              </w:rPr>
              <w:t>P)=</w:t>
            </w:r>
            <w:proofErr w:type="gramEnd"/>
            <w:r>
              <w:rPr>
                <w:lang w:eastAsia="zh-CN"/>
              </w:rPr>
              <w:t>(1, 4, 2), 3 panels (left, right, top)</w:t>
            </w:r>
          </w:p>
          <w:p w14:paraId="2869C098" w14:textId="77777777" w:rsidR="001B5C21" w:rsidRDefault="001B5C21">
            <w:pPr>
              <w:spacing w:after="0"/>
              <w:rPr>
                <w:lang w:eastAsia="zh-CN"/>
              </w:rPr>
            </w:pPr>
            <w:r>
              <w:rPr>
                <w:b/>
                <w:bCs/>
                <w:lang w:eastAsia="zh-CN"/>
              </w:rPr>
              <w:t>Option 2:</w:t>
            </w:r>
            <w:r>
              <w:rPr>
                <w:lang w:eastAsia="zh-CN"/>
              </w:rPr>
              <w:t xml:space="preserve"> (from TR 38.802 – developed in Rel-14)</w:t>
            </w:r>
          </w:p>
          <w:p w14:paraId="7C0E5C8F" w14:textId="77777777" w:rsidR="001B5C21" w:rsidRDefault="001B5C21">
            <w:pPr>
              <w:spacing w:after="0"/>
              <w:ind w:left="420"/>
              <w:rPr>
                <w:lang w:eastAsia="zh-CN"/>
              </w:rPr>
            </w:pPr>
            <w:r>
              <w:rPr>
                <w:lang w:eastAsia="zh-CN"/>
              </w:rPr>
              <w:t xml:space="preserve">4Tx/4Rx: (M, N, P, Mg, Ng; </w:t>
            </w:r>
            <w:proofErr w:type="spellStart"/>
            <w:r>
              <w:rPr>
                <w:lang w:eastAsia="zh-CN"/>
              </w:rPr>
              <w:t>Mp</w:t>
            </w:r>
            <w:proofErr w:type="spellEnd"/>
            <w:r>
              <w:rPr>
                <w:lang w:eastAsia="zh-CN"/>
              </w:rPr>
              <w:t>, Np) = (2,4,2,1,2;1,2), (</w:t>
            </w:r>
            <w:proofErr w:type="spellStart"/>
            <w:proofErr w:type="gramStart"/>
            <w:r>
              <w:rPr>
                <w:lang w:eastAsia="zh-CN"/>
              </w:rPr>
              <w:t>dH,dV</w:t>
            </w:r>
            <w:proofErr w:type="spellEnd"/>
            <w:proofErr w:type="gramEnd"/>
            <w:r>
              <w:rPr>
                <w:lang w:eastAsia="zh-CN"/>
              </w:rPr>
              <w:t>) = (0.5, 0.5)λ, the polarization angles are 0° and 90°</w:t>
            </w:r>
          </w:p>
          <w:p w14:paraId="4E01D5E1" w14:textId="77777777" w:rsidR="001B5C21" w:rsidRDefault="001B5C21">
            <w:pPr>
              <w:spacing w:after="0"/>
              <w:rPr>
                <w:lang w:eastAsia="zh-CN"/>
              </w:rPr>
            </w:pPr>
            <w:r>
              <w:rPr>
                <w:rFonts w:eastAsia="SimSun"/>
                <w:b/>
                <w:bCs/>
              </w:rPr>
              <w:t>Note:</w:t>
            </w:r>
            <w:r>
              <w:rPr>
                <w:lang w:eastAsia="zh-CN"/>
              </w:rPr>
              <w:t xml:space="preserve"> Other UE antenna parameters can also be optionally evaluated.</w:t>
            </w:r>
          </w:p>
        </w:tc>
      </w:tr>
      <w:tr w:rsidR="001B5C21" w14:paraId="07A98920"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8CC77" w14:textId="77777777" w:rsidR="001B5C21" w:rsidRDefault="001B5C21">
            <w:pPr>
              <w:rPr>
                <w:rFonts w:eastAsia="SimSun"/>
              </w:rPr>
            </w:pPr>
            <w:proofErr w:type="spellStart"/>
            <w:r>
              <w:rPr>
                <w:rFonts w:eastAsia="SimSun"/>
              </w:rPr>
              <w:lastRenderedPageBreak/>
              <w:t>Downtilt</w:t>
            </w:r>
            <w:proofErr w:type="spellEnd"/>
          </w:p>
        </w:tc>
        <w:tc>
          <w:tcPr>
            <w:tcW w:w="3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58EE97" w14:textId="6F7665E4" w:rsidR="001B5C21" w:rsidRDefault="009C595D">
            <w:pPr>
              <w:spacing w:after="0"/>
              <w:rPr>
                <w:color w:val="000000"/>
                <w:lang w:eastAsia="zh-CN"/>
              </w:rPr>
            </w:pPr>
            <w:r>
              <w:rPr>
                <w:color w:val="000000"/>
                <w:lang w:eastAsia="zh-CN"/>
              </w:rPr>
              <w:t>Not specified</w:t>
            </w:r>
          </w:p>
          <w:p w14:paraId="1BC5C5FD" w14:textId="77777777" w:rsidR="001B5C21" w:rsidRDefault="001B5C21">
            <w:pPr>
              <w:spacing w:after="0"/>
              <w:rPr>
                <w:color w:val="000000"/>
                <w:lang w:eastAsia="zh-CN"/>
              </w:rPr>
            </w:pPr>
          </w:p>
          <w:p w14:paraId="0D49380E" w14:textId="77777777" w:rsidR="001B5C21" w:rsidRDefault="001B5C21">
            <w:pPr>
              <w:spacing w:after="0"/>
              <w:rPr>
                <w:color w:val="000000"/>
                <w:lang w:eastAsia="zh-CN"/>
              </w:rPr>
            </w:pPr>
          </w:p>
        </w:tc>
        <w:tc>
          <w:tcPr>
            <w:tcW w:w="3340" w:type="dxa"/>
            <w:tcBorders>
              <w:top w:val="single" w:sz="4" w:space="0" w:color="auto"/>
              <w:left w:val="single" w:sz="4" w:space="0" w:color="auto"/>
              <w:bottom w:val="single" w:sz="4" w:space="0" w:color="auto"/>
              <w:right w:val="single" w:sz="4" w:space="0" w:color="auto"/>
            </w:tcBorders>
            <w:vAlign w:val="center"/>
          </w:tcPr>
          <w:p w14:paraId="4CF82CF4" w14:textId="77777777" w:rsidR="001B5C21" w:rsidRDefault="001B5C21">
            <w:pPr>
              <w:spacing w:after="0"/>
              <w:rPr>
                <w:lang w:eastAsia="zh-CN"/>
              </w:rPr>
            </w:pPr>
            <w:r>
              <w:rPr>
                <w:lang w:eastAsia="zh-CN"/>
              </w:rPr>
              <w:t>90° (pointing to the ground)</w:t>
            </w:r>
          </w:p>
          <w:p w14:paraId="67E16B7F" w14:textId="77777777" w:rsidR="001B5C21" w:rsidRDefault="001B5C21">
            <w:pPr>
              <w:spacing w:after="0"/>
              <w:rPr>
                <w:lang w:eastAsia="zh-CN"/>
              </w:rPr>
            </w:pPr>
          </w:p>
          <w:p w14:paraId="4DE5E5B1" w14:textId="77777777" w:rsidR="001B5C21" w:rsidRDefault="001B5C21">
            <w:pPr>
              <w:spacing w:after="0"/>
              <w:rPr>
                <w:color w:val="000000"/>
                <w:lang w:eastAsia="zh-CN"/>
              </w:rPr>
            </w:pPr>
            <w:r>
              <w:rPr>
                <w:b/>
                <w:bCs/>
                <w:lang w:eastAsia="zh-CN"/>
              </w:rPr>
              <w:t>Note:</w:t>
            </w:r>
            <w:r>
              <w:rPr>
                <w:lang w:eastAsia="zh-CN"/>
              </w:rPr>
              <w:t xml:space="preserve"> Other </w:t>
            </w:r>
            <w:proofErr w:type="spellStart"/>
            <w:r>
              <w:rPr>
                <w:lang w:eastAsia="zh-CN"/>
              </w:rPr>
              <w:t>downtilt</w:t>
            </w:r>
            <w:proofErr w:type="spellEnd"/>
            <w:r>
              <w:rPr>
                <w:lang w:eastAsia="zh-CN"/>
              </w:rPr>
              <w:t xml:space="preserve"> values can also be optionally evaluated</w:t>
            </w:r>
          </w:p>
        </w:tc>
      </w:tr>
      <w:tr w:rsidR="001B5C21" w14:paraId="552C2988"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E5197" w14:textId="77777777" w:rsidR="001B5C21" w:rsidRDefault="001B5C21">
            <w:pPr>
              <w:rPr>
                <w:rFonts w:eastAsia="SimSun"/>
              </w:rPr>
            </w:pPr>
            <w:r>
              <w:rPr>
                <w:rFonts w:eastAsia="SimSun"/>
              </w:rPr>
              <w:t>BS Transmit Power</w:t>
            </w:r>
          </w:p>
        </w:tc>
        <w:tc>
          <w:tcPr>
            <w:tcW w:w="3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8CD3D6" w14:textId="2A872159" w:rsidR="001B5C21" w:rsidRDefault="001B5C21">
            <w:pPr>
              <w:spacing w:after="0"/>
              <w:rPr>
                <w:lang w:eastAsia="zh-CN"/>
              </w:rPr>
            </w:pPr>
            <w:r>
              <w:rPr>
                <w:lang w:eastAsia="zh-CN"/>
              </w:rPr>
              <w:t>40 dBm per 80</w:t>
            </w:r>
            <w:r w:rsidR="00B138BC">
              <w:rPr>
                <w:lang w:eastAsia="zh-CN"/>
              </w:rPr>
              <w:t xml:space="preserve"> </w:t>
            </w:r>
            <w:proofErr w:type="spellStart"/>
            <w:r>
              <w:rPr>
                <w:lang w:eastAsia="zh-CN"/>
              </w:rPr>
              <w:t>MHz.</w:t>
            </w:r>
            <w:proofErr w:type="spellEnd"/>
            <w:r>
              <w:rPr>
                <w:lang w:eastAsia="zh-CN"/>
              </w:rPr>
              <w:t xml:space="preserve"> EIRP should not exceed 73 dBm</w:t>
            </w:r>
          </w:p>
          <w:p w14:paraId="65A7AB9B" w14:textId="77777777" w:rsidR="001B5C21" w:rsidRDefault="001B5C21">
            <w:pPr>
              <w:spacing w:after="0"/>
              <w:rPr>
                <w:color w:val="000000"/>
                <w:lang w:eastAsia="zh-CN"/>
              </w:rPr>
            </w:pPr>
          </w:p>
          <w:p w14:paraId="6C6F44AE" w14:textId="77777777" w:rsidR="001B5C21" w:rsidRDefault="001B5C21">
            <w:pPr>
              <w:pStyle w:val="xmsonormal"/>
              <w:rPr>
                <w:sz w:val="20"/>
                <w:szCs w:val="20"/>
              </w:rPr>
            </w:pPr>
            <w:r>
              <w:rPr>
                <w:b/>
                <w:bCs/>
                <w:color w:val="000000"/>
                <w:sz w:val="20"/>
                <w:szCs w:val="20"/>
              </w:rPr>
              <w:t>Note:</w:t>
            </w:r>
            <w:r>
              <w:rPr>
                <w:sz w:val="20"/>
                <w:szCs w:val="20"/>
              </w:rPr>
              <w:t xml:space="preserve"> For system BW larger than above, Tx power scales up accordingly.</w:t>
            </w:r>
          </w:p>
          <w:p w14:paraId="03AAAC38" w14:textId="77777777" w:rsidR="001B5C21" w:rsidRDefault="001B5C21">
            <w:pPr>
              <w:spacing w:after="0"/>
              <w:rPr>
                <w:color w:val="000000"/>
                <w:lang w:eastAsia="zh-CN"/>
              </w:rPr>
            </w:pPr>
          </w:p>
        </w:tc>
        <w:tc>
          <w:tcPr>
            <w:tcW w:w="3340" w:type="dxa"/>
            <w:tcBorders>
              <w:top w:val="single" w:sz="4" w:space="0" w:color="auto"/>
              <w:left w:val="single" w:sz="4" w:space="0" w:color="auto"/>
              <w:bottom w:val="single" w:sz="4" w:space="0" w:color="auto"/>
              <w:right w:val="single" w:sz="4" w:space="0" w:color="auto"/>
            </w:tcBorders>
            <w:vAlign w:val="center"/>
          </w:tcPr>
          <w:p w14:paraId="459D8E20" w14:textId="77777777" w:rsidR="001B5C21" w:rsidRDefault="001B5C21">
            <w:pPr>
              <w:spacing w:after="0"/>
              <w:rPr>
                <w:lang w:eastAsia="zh-CN"/>
              </w:rPr>
            </w:pPr>
            <w:r>
              <w:rPr>
                <w:lang w:eastAsia="zh-CN"/>
              </w:rPr>
              <w:t xml:space="preserve">23 dBm per 80 </w:t>
            </w:r>
            <w:proofErr w:type="spellStart"/>
            <w:r>
              <w:rPr>
                <w:lang w:eastAsia="zh-CN"/>
              </w:rPr>
              <w:t>MHz.</w:t>
            </w:r>
            <w:proofErr w:type="spellEnd"/>
            <w:r>
              <w:rPr>
                <w:lang w:eastAsia="zh-CN"/>
              </w:rPr>
              <w:t xml:space="preserve"> EIRP should not exceed 58 dBm</w:t>
            </w:r>
          </w:p>
          <w:p w14:paraId="48623ACA" w14:textId="77777777" w:rsidR="001B5C21" w:rsidRDefault="001B5C21">
            <w:pPr>
              <w:spacing w:after="0"/>
              <w:rPr>
                <w:lang w:eastAsia="zh-CN"/>
              </w:rPr>
            </w:pPr>
          </w:p>
          <w:p w14:paraId="7B763710" w14:textId="77777777" w:rsidR="001B5C21" w:rsidRDefault="001B5C21">
            <w:pPr>
              <w:spacing w:after="0"/>
              <w:rPr>
                <w:lang w:eastAsia="zh-CN"/>
              </w:rPr>
            </w:pPr>
          </w:p>
          <w:p w14:paraId="012B5F4C" w14:textId="77777777" w:rsidR="001B5C21" w:rsidRDefault="001B5C21">
            <w:pPr>
              <w:pStyle w:val="xmsonormal"/>
              <w:rPr>
                <w:sz w:val="20"/>
                <w:szCs w:val="20"/>
              </w:rPr>
            </w:pPr>
            <w:r>
              <w:rPr>
                <w:b/>
                <w:bCs/>
                <w:color w:val="000000"/>
                <w:sz w:val="20"/>
                <w:szCs w:val="20"/>
              </w:rPr>
              <w:t>Note:</w:t>
            </w:r>
            <w:r>
              <w:rPr>
                <w:sz w:val="20"/>
                <w:szCs w:val="20"/>
              </w:rPr>
              <w:t xml:space="preserve"> For system BW larger than above, Tx power scales up accordingly.</w:t>
            </w:r>
          </w:p>
          <w:p w14:paraId="77F38B19" w14:textId="77777777" w:rsidR="001B5C21" w:rsidRDefault="001B5C21">
            <w:pPr>
              <w:spacing w:after="0"/>
              <w:rPr>
                <w:color w:val="000000"/>
                <w:lang w:eastAsia="zh-CN"/>
              </w:rPr>
            </w:pPr>
          </w:p>
        </w:tc>
      </w:tr>
      <w:tr w:rsidR="008D153F" w14:paraId="42BFB9A1" w14:textId="77777777" w:rsidTr="008D153F">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89A04" w14:textId="38E88101" w:rsidR="008D153F" w:rsidRDefault="008D153F">
            <w:pPr>
              <w:rPr>
                <w:rFonts w:eastAsia="SimSun"/>
              </w:rPr>
            </w:pPr>
            <w:r>
              <w:rPr>
                <w:rFonts w:eastAsia="SimSun"/>
              </w:rPr>
              <w:t>UE tx power</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50D9C9" w14:textId="50574287" w:rsidR="008D153F" w:rsidRDefault="008D153F">
            <w:pPr>
              <w:spacing w:after="0"/>
              <w:rPr>
                <w:lang w:eastAsia="zh-CN"/>
              </w:rPr>
            </w:pPr>
            <w:r>
              <w:rPr>
                <w:lang w:eastAsia="zh-CN"/>
              </w:rPr>
              <w:t>23dBm, maximum EIRP 43 dBm</w:t>
            </w:r>
          </w:p>
        </w:tc>
      </w:tr>
      <w:tr w:rsidR="001B5C21" w14:paraId="2356BFDD"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2178E" w14:textId="77777777" w:rsidR="001B5C21" w:rsidRDefault="001B5C21">
            <w:pPr>
              <w:rPr>
                <w:rFonts w:eastAsia="SimSun"/>
              </w:rPr>
            </w:pPr>
            <w:r>
              <w:rPr>
                <w:rFonts w:eastAsia="SimSun"/>
              </w:rPr>
              <w:t>System Bandwidth</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8E718F" w14:textId="77777777" w:rsidR="001B5C21" w:rsidRDefault="001B5C21">
            <w:pPr>
              <w:spacing w:after="0"/>
              <w:rPr>
                <w:color w:val="000000"/>
                <w:lang w:eastAsia="zh-CN"/>
              </w:rPr>
            </w:pPr>
            <w:r>
              <w:rPr>
                <w:color w:val="000000"/>
                <w:lang w:eastAsia="zh-CN"/>
              </w:rPr>
              <w:t>Single Carrier Evaluations:</w:t>
            </w:r>
          </w:p>
          <w:p w14:paraId="17A76606" w14:textId="77777777" w:rsidR="001B5C21" w:rsidRDefault="001B5C21" w:rsidP="00982BF2">
            <w:pPr>
              <w:numPr>
                <w:ilvl w:val="0"/>
                <w:numId w:val="30"/>
              </w:numPr>
              <w:spacing w:after="0"/>
              <w:rPr>
                <w:color w:val="000000"/>
                <w:lang w:eastAsia="zh-CN"/>
              </w:rPr>
            </w:pPr>
            <w:r>
              <w:rPr>
                <w:color w:val="000000"/>
                <w:lang w:eastAsia="zh-CN"/>
              </w:rPr>
              <w:t>Option 1: 100 MHz</w:t>
            </w:r>
          </w:p>
          <w:p w14:paraId="0C01BD63" w14:textId="77777777" w:rsidR="001B5C21" w:rsidRDefault="001B5C21" w:rsidP="00982BF2">
            <w:pPr>
              <w:numPr>
                <w:ilvl w:val="0"/>
                <w:numId w:val="30"/>
              </w:numPr>
              <w:spacing w:after="0"/>
              <w:rPr>
                <w:color w:val="000000"/>
                <w:lang w:eastAsia="zh-CN"/>
              </w:rPr>
            </w:pPr>
            <w:r>
              <w:rPr>
                <w:color w:val="000000"/>
                <w:lang w:eastAsia="zh-CN"/>
              </w:rPr>
              <w:t>Option 2: 400 MHz</w:t>
            </w:r>
          </w:p>
          <w:p w14:paraId="39CB4433" w14:textId="77777777" w:rsidR="001B5C21" w:rsidRDefault="001B5C21">
            <w:pPr>
              <w:spacing w:after="0"/>
              <w:rPr>
                <w:color w:val="000000"/>
                <w:lang w:eastAsia="zh-CN"/>
              </w:rPr>
            </w:pPr>
            <w:r>
              <w:rPr>
                <w:color w:val="000000"/>
                <w:lang w:eastAsia="zh-CN"/>
              </w:rPr>
              <w:t xml:space="preserve">CA Evaluations: </w:t>
            </w:r>
          </w:p>
          <w:p w14:paraId="46042C13" w14:textId="77777777" w:rsidR="001B5C21" w:rsidRDefault="001B5C21" w:rsidP="00982BF2">
            <w:pPr>
              <w:pStyle w:val="ListParagraph"/>
              <w:numPr>
                <w:ilvl w:val="0"/>
                <w:numId w:val="31"/>
              </w:numPr>
              <w:spacing w:after="0"/>
              <w:ind w:left="432" w:firstLineChars="0" w:hanging="432"/>
              <w:rPr>
                <w:rFonts w:eastAsia="Calibri"/>
                <w:color w:val="000000"/>
                <w:lang w:eastAsia="zh-CN"/>
              </w:rPr>
            </w:pPr>
            <w:r>
              <w:rPr>
                <w:color w:val="000000"/>
                <w:lang w:eastAsia="zh-CN"/>
              </w:rPr>
              <w:t>Companies should report the CA system bandwidth if CA is configured.</w:t>
            </w:r>
          </w:p>
          <w:p w14:paraId="291B9CAF" w14:textId="77777777" w:rsidR="001B5C21" w:rsidRDefault="001B5C21">
            <w:pPr>
              <w:spacing w:after="0"/>
              <w:rPr>
                <w:color w:val="000000"/>
                <w:lang w:eastAsia="zh-CN"/>
              </w:rPr>
            </w:pPr>
            <w:r>
              <w:rPr>
                <w:rFonts w:eastAsia="Calibri"/>
                <w:b/>
                <w:bCs/>
                <w:color w:val="000000"/>
                <w:lang w:eastAsia="zh-CN"/>
              </w:rPr>
              <w:t>Note:</w:t>
            </w:r>
            <w:r>
              <w:rPr>
                <w:rFonts w:eastAsia="Calibri"/>
                <w:color w:val="000000"/>
                <w:lang w:eastAsia="zh-CN"/>
              </w:rPr>
              <w:t xml:space="preserve"> </w:t>
            </w:r>
            <w:r>
              <w:rPr>
                <w:color w:val="000000"/>
                <w:lang w:eastAsia="zh-CN"/>
              </w:rPr>
              <w:t xml:space="preserve">Other system bandwidths can also be </w:t>
            </w:r>
            <w:r>
              <w:rPr>
                <w:lang w:eastAsia="zh-CN"/>
              </w:rPr>
              <w:t xml:space="preserve">optionally </w:t>
            </w:r>
            <w:r>
              <w:rPr>
                <w:color w:val="000000"/>
                <w:lang w:eastAsia="zh-CN"/>
              </w:rPr>
              <w:t>evaluated</w:t>
            </w:r>
          </w:p>
        </w:tc>
      </w:tr>
    </w:tbl>
    <w:p w14:paraId="03F9CA6C" w14:textId="77777777" w:rsidR="001B5C21" w:rsidRDefault="001B5C21" w:rsidP="001B5C21"/>
    <w:p w14:paraId="2F2907A8" w14:textId="3280C743" w:rsidR="009857DD" w:rsidRDefault="009857DD" w:rsidP="001B5C21"/>
    <w:p w14:paraId="4CD5AEED" w14:textId="33A1D932" w:rsidR="009857DD" w:rsidRPr="00AF124A" w:rsidRDefault="00405CA9" w:rsidP="001B5C21">
      <w:r w:rsidRPr="00AF124A">
        <w:fldChar w:fldCharType="begin"/>
      </w:r>
      <w:r w:rsidRPr="00AF124A">
        <w:instrText xml:space="preserve"> REF _Ref83715693 \h </w:instrText>
      </w:r>
      <w:r w:rsidR="00E73B86" w:rsidRPr="00AF124A">
        <w:instrText xml:space="preserve"> \* MERGEFORMAT </w:instrText>
      </w:r>
      <w:r w:rsidRPr="00AF124A">
        <w:fldChar w:fldCharType="separate"/>
      </w:r>
      <w:r w:rsidRPr="00AF124A">
        <w:t xml:space="preserve">Table </w:t>
      </w:r>
      <w:r w:rsidRPr="00AF124A">
        <w:rPr>
          <w:noProof/>
        </w:rPr>
        <w:t>18</w:t>
      </w:r>
      <w:r w:rsidRPr="00AF124A">
        <w:fldChar w:fldCharType="end"/>
      </w:r>
      <w:r w:rsidRPr="00AF124A">
        <w:t xml:space="preserve"> </w:t>
      </w:r>
      <w:r w:rsidR="00B67D79" w:rsidRPr="00AF124A">
        <w:t>includes common assumptions applied to both FR1 and FR2.</w:t>
      </w:r>
    </w:p>
    <w:p w14:paraId="1D5FFC6A" w14:textId="4D228D2B" w:rsidR="008F7474" w:rsidRPr="008F7474" w:rsidRDefault="008F7474" w:rsidP="008F7474">
      <w:pPr>
        <w:pStyle w:val="Caption"/>
        <w:keepNext/>
        <w:jc w:val="center"/>
        <w:rPr>
          <w:b/>
          <w:bCs/>
          <w:i w:val="0"/>
          <w:iCs w:val="0"/>
          <w:color w:val="auto"/>
        </w:rPr>
      </w:pPr>
      <w:bookmarkStart w:id="210" w:name="_Ref83715693"/>
      <w:r w:rsidRPr="008F7474">
        <w:rPr>
          <w:b/>
          <w:bCs/>
          <w:i w:val="0"/>
          <w:iCs w:val="0"/>
          <w:color w:val="auto"/>
        </w:rPr>
        <w:t xml:space="preserve">Table </w:t>
      </w:r>
      <w:r w:rsidRPr="008F7474">
        <w:rPr>
          <w:b/>
          <w:bCs/>
          <w:i w:val="0"/>
          <w:iCs w:val="0"/>
          <w:color w:val="auto"/>
        </w:rPr>
        <w:fldChar w:fldCharType="begin"/>
      </w:r>
      <w:r w:rsidRPr="008F7474">
        <w:rPr>
          <w:b/>
          <w:bCs/>
          <w:i w:val="0"/>
          <w:iCs w:val="0"/>
          <w:color w:val="auto"/>
        </w:rPr>
        <w:instrText xml:space="preserve"> SEQ Table \* ARABIC </w:instrText>
      </w:r>
      <w:r w:rsidRPr="008F7474">
        <w:rPr>
          <w:b/>
          <w:bCs/>
          <w:i w:val="0"/>
          <w:iCs w:val="0"/>
          <w:color w:val="auto"/>
        </w:rPr>
        <w:fldChar w:fldCharType="separate"/>
      </w:r>
      <w:r w:rsidR="004B580F">
        <w:rPr>
          <w:b/>
          <w:bCs/>
          <w:i w:val="0"/>
          <w:iCs w:val="0"/>
          <w:noProof/>
          <w:color w:val="auto"/>
        </w:rPr>
        <w:t>24</w:t>
      </w:r>
      <w:r w:rsidRPr="008F7474">
        <w:rPr>
          <w:b/>
          <w:bCs/>
          <w:i w:val="0"/>
          <w:iCs w:val="0"/>
          <w:color w:val="auto"/>
        </w:rPr>
        <w:fldChar w:fldCharType="end"/>
      </w:r>
      <w:bookmarkEnd w:id="210"/>
      <w:r w:rsidRPr="008F7474">
        <w:rPr>
          <w:b/>
          <w:bCs/>
          <w:i w:val="0"/>
          <w:iCs w:val="0"/>
          <w:color w:val="auto"/>
        </w:rPr>
        <w:t xml:space="preserve"> Common Assumptions for FR1 and FR2</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94"/>
        <w:gridCol w:w="6781"/>
      </w:tblGrid>
      <w:tr w:rsidR="00DD46E4" w14:paraId="694E5000" w14:textId="77777777" w:rsidTr="008B0954">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C9A73" w14:textId="77777777" w:rsidR="00DD46E4" w:rsidRDefault="00DD46E4" w:rsidP="008B0954">
            <w:pPr>
              <w:rPr>
                <w:rFonts w:eastAsia="SimSun"/>
              </w:rPr>
            </w:pPr>
            <w:r>
              <w:rPr>
                <w:rFonts w:eastAsia="SimSun"/>
              </w:rPr>
              <w:t xml:space="preserve">TDD Configuration </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5DDE8D" w14:textId="77777777" w:rsidR="00DD46E4" w:rsidRPr="00DD46E4" w:rsidRDefault="00DD46E4" w:rsidP="008B0954">
            <w:pPr>
              <w:spacing w:after="0"/>
              <w:rPr>
                <w:color w:val="000000"/>
                <w:lang w:eastAsia="zh-CN"/>
              </w:rPr>
            </w:pPr>
            <w:r w:rsidRPr="00DD46E4">
              <w:rPr>
                <w:color w:val="000000"/>
                <w:lang w:eastAsia="zh-CN"/>
              </w:rPr>
              <w:t>Option 1: DDDSU</w:t>
            </w:r>
          </w:p>
          <w:p w14:paraId="5B2FD0F1" w14:textId="77777777" w:rsidR="00DD46E4" w:rsidRPr="00DD46E4" w:rsidRDefault="00DD46E4" w:rsidP="008B0954">
            <w:pPr>
              <w:spacing w:after="0"/>
              <w:rPr>
                <w:color w:val="000000"/>
                <w:lang w:eastAsia="zh-CN"/>
              </w:rPr>
            </w:pPr>
            <w:r w:rsidRPr="00DD46E4">
              <w:rPr>
                <w:color w:val="000000"/>
                <w:lang w:eastAsia="zh-CN"/>
              </w:rPr>
              <w:t>Option 2: DDDUU</w:t>
            </w:r>
          </w:p>
          <w:p w14:paraId="546F98EC" w14:textId="77777777" w:rsidR="00DD46E4" w:rsidRDefault="00DD46E4" w:rsidP="008B0954">
            <w:pPr>
              <w:spacing w:after="0"/>
              <w:rPr>
                <w:color w:val="000000"/>
                <w:lang w:eastAsia="zh-CN"/>
              </w:rPr>
            </w:pPr>
          </w:p>
          <w:p w14:paraId="584A7ABD" w14:textId="77777777" w:rsidR="00DD46E4" w:rsidRPr="00DD46E4" w:rsidRDefault="00DD46E4" w:rsidP="008B0954">
            <w:pPr>
              <w:spacing w:after="0"/>
              <w:rPr>
                <w:color w:val="000000"/>
                <w:lang w:eastAsia="zh-CN"/>
              </w:rPr>
            </w:pPr>
            <w:r w:rsidRPr="00DD46E4">
              <w:rPr>
                <w:color w:val="000000"/>
                <w:lang w:eastAsia="zh-CN"/>
              </w:rPr>
              <w:t>Note:</w:t>
            </w:r>
            <w:r>
              <w:rPr>
                <w:color w:val="000000"/>
                <w:lang w:eastAsia="zh-CN"/>
              </w:rPr>
              <w:t xml:space="preserve"> </w:t>
            </w:r>
            <w:r w:rsidRPr="00DD46E4">
              <w:rPr>
                <w:color w:val="000000"/>
                <w:lang w:eastAsia="zh-CN"/>
              </w:rPr>
              <w:t>Detailed S slot format is 10D:2F:2U.</w:t>
            </w:r>
          </w:p>
          <w:p w14:paraId="3C5378CE" w14:textId="77777777" w:rsidR="00DD46E4" w:rsidRDefault="00DD46E4" w:rsidP="008B0954">
            <w:pPr>
              <w:spacing w:after="0"/>
              <w:rPr>
                <w:color w:val="000000"/>
                <w:lang w:eastAsia="zh-CN"/>
              </w:rPr>
            </w:pPr>
            <w:r w:rsidRPr="00DD46E4">
              <w:rPr>
                <w:color w:val="000000"/>
                <w:lang w:eastAsia="zh-CN"/>
              </w:rPr>
              <w:t>Note:</w:t>
            </w:r>
            <w:r>
              <w:rPr>
                <w:color w:val="000000"/>
                <w:lang w:eastAsia="zh-CN"/>
              </w:rPr>
              <w:t xml:space="preserve"> For option 2, </w:t>
            </w:r>
            <w:r w:rsidRPr="00DD46E4">
              <w:rPr>
                <w:color w:val="000000"/>
                <w:lang w:eastAsia="zh-CN"/>
              </w:rPr>
              <w:t>there is a 2-symbol gap at the end to third “D” slot of DDDUU</w:t>
            </w:r>
          </w:p>
        </w:tc>
      </w:tr>
      <w:tr w:rsidR="00DD46E4" w:rsidRPr="00DD46E4" w14:paraId="0432349E" w14:textId="77777777" w:rsidTr="008B0954">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FEFAE" w14:textId="77777777" w:rsidR="00DD46E4" w:rsidRDefault="00DD46E4" w:rsidP="008B0954">
            <w:pPr>
              <w:rPr>
                <w:rFonts w:eastAsia="SimSun"/>
              </w:rPr>
            </w:pPr>
            <w:r>
              <w:rPr>
                <w:rFonts w:eastAsia="SimSun"/>
              </w:rPr>
              <w:t>Scheduler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7AE4B2" w14:textId="77777777" w:rsidR="00DD46E4" w:rsidRPr="00DD46E4" w:rsidRDefault="00DD46E4" w:rsidP="008B0954">
            <w:pPr>
              <w:spacing w:after="0"/>
              <w:rPr>
                <w:color w:val="000000"/>
                <w:lang w:eastAsia="zh-CN"/>
              </w:rPr>
            </w:pPr>
            <w:r w:rsidRPr="00DD46E4">
              <w:rPr>
                <w:color w:val="000000"/>
                <w:lang w:eastAsia="zh-CN"/>
              </w:rPr>
              <w:t>SU/MU-MIMO PF scheduler (company to report SU or MU),</w:t>
            </w:r>
          </w:p>
          <w:p w14:paraId="10A42528" w14:textId="77777777" w:rsidR="00DD46E4" w:rsidRPr="00DD46E4" w:rsidRDefault="00DD46E4" w:rsidP="008B0954">
            <w:pPr>
              <w:spacing w:after="0"/>
              <w:rPr>
                <w:color w:val="000000"/>
                <w:lang w:eastAsia="zh-CN"/>
              </w:rPr>
            </w:pPr>
            <w:proofErr w:type="gramStart"/>
            <w:r w:rsidRPr="00DD46E4">
              <w:rPr>
                <w:color w:val="000000"/>
                <w:lang w:eastAsia="zh-CN"/>
              </w:rPr>
              <w:t>other</w:t>
            </w:r>
            <w:proofErr w:type="gramEnd"/>
            <w:r w:rsidRPr="00DD46E4">
              <w:rPr>
                <w:color w:val="000000"/>
                <w:lang w:eastAsia="zh-CN"/>
              </w:rPr>
              <w:t xml:space="preserve"> scheduler (e.g., delay aware scheduler) is up to companies report</w:t>
            </w:r>
          </w:p>
        </w:tc>
      </w:tr>
      <w:tr w:rsidR="00DD46E4" w:rsidRPr="00DD46E4" w14:paraId="26156B2C" w14:textId="77777777" w:rsidTr="008B0954">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95703" w14:textId="77777777" w:rsidR="00DD46E4" w:rsidRDefault="00DD46E4" w:rsidP="008B0954">
            <w:pPr>
              <w:rPr>
                <w:rFonts w:eastAsia="SimSun"/>
              </w:rPr>
            </w:pPr>
            <w:r>
              <w:rPr>
                <w:rFonts w:eastAsia="SimSun"/>
              </w:rPr>
              <w:t>Channel Estimation /CSI</w:t>
            </w:r>
            <w:r>
              <w:rPr>
                <w:rStyle w:val="xapple-converted-space"/>
                <w:rFonts w:eastAsia="SimSun"/>
              </w:rPr>
              <w:t> </w:t>
            </w:r>
            <w:r>
              <w:rPr>
                <w:rFonts w:eastAsia="SimSun"/>
              </w:rPr>
              <w:t>acquisition</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2BB7C1" w14:textId="77777777" w:rsidR="00DD46E4" w:rsidRPr="00DD46E4" w:rsidRDefault="00DD46E4" w:rsidP="008B0954">
            <w:pPr>
              <w:spacing w:after="0"/>
              <w:rPr>
                <w:color w:val="000000"/>
                <w:lang w:eastAsia="zh-CN"/>
              </w:rPr>
            </w:pPr>
            <w:r w:rsidRPr="00DD46E4">
              <w:rPr>
                <w:color w:val="000000"/>
                <w:lang w:eastAsia="zh-CN"/>
              </w:rPr>
              <w:t>Realistic</w:t>
            </w:r>
          </w:p>
          <w:p w14:paraId="10351A4B" w14:textId="77777777" w:rsidR="00DD46E4" w:rsidRPr="00DD46E4" w:rsidRDefault="00DD46E4" w:rsidP="008B0954">
            <w:pPr>
              <w:spacing w:after="0"/>
              <w:rPr>
                <w:color w:val="000000"/>
                <w:lang w:eastAsia="zh-CN"/>
              </w:rPr>
            </w:pPr>
            <w:r w:rsidRPr="00DD46E4">
              <w:rPr>
                <w:color w:val="000000"/>
                <w:lang w:eastAsia="zh-CN"/>
              </w:rPr>
              <w:t>Both CSI feedback and SRS are considered</w:t>
            </w:r>
          </w:p>
          <w:p w14:paraId="603E650B" w14:textId="77777777" w:rsidR="00DD46E4" w:rsidRPr="00DD46E4" w:rsidRDefault="00DD46E4" w:rsidP="008B0954">
            <w:pPr>
              <w:spacing w:after="0"/>
              <w:rPr>
                <w:color w:val="000000"/>
                <w:lang w:eastAsia="zh-CN"/>
              </w:rPr>
            </w:pPr>
            <w:r w:rsidRPr="00DD46E4">
              <w:rPr>
                <w:color w:val="000000"/>
                <w:lang w:eastAsia="zh-CN"/>
              </w:rPr>
              <w:t>Companies should report</w:t>
            </w:r>
            <w:r w:rsidRPr="00DD46E4">
              <w:rPr>
                <w:rStyle w:val="xapple-converted-space"/>
                <w:color w:val="000000"/>
                <w:lang w:eastAsia="zh-CN"/>
              </w:rPr>
              <w:t> </w:t>
            </w:r>
          </w:p>
          <w:p w14:paraId="54B740DE" w14:textId="77777777" w:rsidR="00DD46E4" w:rsidRPr="00DD46E4" w:rsidRDefault="00DD46E4" w:rsidP="008B0954">
            <w:pPr>
              <w:spacing w:after="0"/>
              <w:rPr>
                <w:color w:val="000000"/>
                <w:lang w:eastAsia="zh-CN"/>
              </w:rPr>
            </w:pPr>
            <w:r w:rsidRPr="00DD46E4">
              <w:rPr>
                <w:color w:val="000000"/>
                <w:lang w:eastAsia="zh-CN"/>
              </w:rPr>
              <w:t>•         </w:t>
            </w:r>
            <w:r w:rsidRPr="00DD46E4">
              <w:rPr>
                <w:rStyle w:val="xapple-converted-space"/>
                <w:color w:val="000000"/>
                <w:lang w:eastAsia="zh-CN"/>
              </w:rPr>
              <w:t> </w:t>
            </w:r>
            <w:r w:rsidRPr="00DD46E4">
              <w:rPr>
                <w:color w:val="000000"/>
                <w:lang w:eastAsia="zh-CN"/>
              </w:rPr>
              <w:t>CSI feedback delay, CSI report periodicity, whether using CSI quantization, CSI error model or not,</w:t>
            </w:r>
          </w:p>
          <w:p w14:paraId="154077BE" w14:textId="77777777" w:rsidR="00DD46E4" w:rsidRPr="00DD46E4" w:rsidRDefault="00DD46E4" w:rsidP="008B0954">
            <w:pPr>
              <w:spacing w:after="0"/>
              <w:rPr>
                <w:color w:val="000000"/>
                <w:lang w:eastAsia="zh-CN"/>
              </w:rPr>
            </w:pPr>
            <w:r w:rsidRPr="00DD46E4">
              <w:rPr>
                <w:color w:val="000000"/>
                <w:lang w:eastAsia="zh-CN"/>
              </w:rPr>
              <w:t>•         </w:t>
            </w:r>
            <w:r w:rsidRPr="00DD46E4">
              <w:rPr>
                <w:rStyle w:val="xapple-converted-space"/>
                <w:color w:val="000000"/>
                <w:lang w:eastAsia="zh-CN"/>
              </w:rPr>
              <w:t> </w:t>
            </w:r>
            <w:r w:rsidRPr="00DD46E4">
              <w:rPr>
                <w:color w:val="000000"/>
                <w:lang w:eastAsia="zh-CN"/>
              </w:rPr>
              <w:t>Assumptions on SRS: periodicity, processing gain, processing delay, etc</w:t>
            </w:r>
          </w:p>
          <w:p w14:paraId="653E677F" w14:textId="77777777" w:rsidR="00DD46E4" w:rsidRPr="00DD46E4" w:rsidRDefault="00DD46E4" w:rsidP="008B0954">
            <w:pPr>
              <w:spacing w:after="0"/>
              <w:rPr>
                <w:color w:val="000000"/>
                <w:lang w:eastAsia="zh-CN"/>
              </w:rPr>
            </w:pPr>
            <w:r w:rsidRPr="00DD46E4">
              <w:rPr>
                <w:color w:val="000000"/>
                <w:lang w:eastAsia="zh-CN"/>
              </w:rPr>
              <w:t xml:space="preserve">Note: Companies may optionally use ideal channel estimation </w:t>
            </w:r>
          </w:p>
        </w:tc>
      </w:tr>
      <w:tr w:rsidR="00DD46E4" w:rsidRPr="00DD46E4" w14:paraId="088323C0" w14:textId="77777777" w:rsidTr="008B0954">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D5060" w14:textId="77777777" w:rsidR="00DD46E4" w:rsidRDefault="00DD46E4" w:rsidP="008B0954">
            <w:pPr>
              <w:rPr>
                <w:rFonts w:eastAsia="SimSun"/>
              </w:rPr>
            </w:pPr>
            <w:r>
              <w:rPr>
                <w:rFonts w:eastAsia="SimSun"/>
              </w:rPr>
              <w:t>PHY processing delay</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C14119" w14:textId="77777777" w:rsidR="00DD46E4" w:rsidRPr="00DD46E4" w:rsidRDefault="00DD46E4" w:rsidP="008B0954">
            <w:pPr>
              <w:spacing w:after="0"/>
              <w:rPr>
                <w:color w:val="000000"/>
                <w:lang w:eastAsia="zh-CN"/>
              </w:rPr>
            </w:pPr>
            <w:r w:rsidRPr="00DD46E4">
              <w:rPr>
                <w:color w:val="000000"/>
                <w:lang w:eastAsia="zh-CN"/>
              </w:rPr>
              <w:t>Baseline: UE PDSCH processing Capability #1</w:t>
            </w:r>
          </w:p>
          <w:p w14:paraId="13EB4E33" w14:textId="77777777" w:rsidR="00DD46E4" w:rsidRPr="00DD46E4" w:rsidRDefault="00DD46E4" w:rsidP="008B0954">
            <w:pPr>
              <w:spacing w:after="0"/>
              <w:rPr>
                <w:color w:val="000000"/>
                <w:lang w:eastAsia="zh-CN"/>
              </w:rPr>
            </w:pPr>
            <w:r w:rsidRPr="00DD46E4">
              <w:rPr>
                <w:color w:val="000000"/>
                <w:lang w:eastAsia="zh-CN"/>
              </w:rPr>
              <w:t>Optional: UE PDSCH processing Capability #2</w:t>
            </w:r>
          </w:p>
          <w:p w14:paraId="4523C681" w14:textId="77777777" w:rsidR="00DD46E4" w:rsidRPr="00DD46E4" w:rsidRDefault="00DD46E4" w:rsidP="008B0954">
            <w:pPr>
              <w:spacing w:after="0"/>
              <w:rPr>
                <w:color w:val="000000"/>
                <w:lang w:eastAsia="zh-CN"/>
              </w:rPr>
            </w:pPr>
            <w:r w:rsidRPr="00DD46E4">
              <w:rPr>
                <w:color w:val="000000"/>
                <w:lang w:eastAsia="zh-CN"/>
              </w:rPr>
              <w:t xml:space="preserve">Companies should report gNB processing delay, </w:t>
            </w:r>
            <w:proofErr w:type="gramStart"/>
            <w:r w:rsidRPr="00DD46E4">
              <w:rPr>
                <w:color w:val="000000"/>
                <w:lang w:eastAsia="zh-CN"/>
              </w:rPr>
              <w:t>e.g.</w:t>
            </w:r>
            <w:proofErr w:type="gramEnd"/>
            <w:r w:rsidRPr="00DD46E4">
              <w:rPr>
                <w:color w:val="000000"/>
                <w:lang w:eastAsia="zh-CN"/>
              </w:rPr>
              <w:t xml:space="preserve"> DL NACK to retransmission delay, UL previous transmission to current transmission delay and etc.</w:t>
            </w:r>
          </w:p>
        </w:tc>
      </w:tr>
      <w:tr w:rsidR="00DD46E4" w:rsidRPr="00DD46E4" w14:paraId="3D8ADE2D" w14:textId="77777777" w:rsidTr="008B0954">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F2AE8" w14:textId="77777777" w:rsidR="00DD46E4" w:rsidRDefault="00DD46E4" w:rsidP="008B0954">
            <w:pPr>
              <w:rPr>
                <w:rFonts w:eastAsia="SimSun"/>
              </w:rPr>
            </w:pPr>
            <w:r>
              <w:rPr>
                <w:rFonts w:eastAsia="SimSun"/>
              </w:rPr>
              <w:t>PDCCH overhead</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1DDBED" w14:textId="77777777" w:rsidR="00DD46E4" w:rsidRPr="00DD46E4" w:rsidRDefault="00DD46E4" w:rsidP="008B0954">
            <w:pPr>
              <w:spacing w:after="0"/>
              <w:rPr>
                <w:color w:val="000000"/>
                <w:lang w:eastAsia="zh-CN"/>
              </w:rPr>
            </w:pPr>
            <w:r w:rsidRPr="00DD46E4">
              <w:rPr>
                <w:color w:val="000000"/>
                <w:lang w:eastAsia="zh-CN"/>
              </w:rPr>
              <w:t>Companies should report</w:t>
            </w:r>
          </w:p>
        </w:tc>
      </w:tr>
      <w:tr w:rsidR="00DD46E4" w:rsidRPr="00DD46E4" w14:paraId="1315A459" w14:textId="77777777" w:rsidTr="008B0954">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A3E57" w14:textId="77777777" w:rsidR="00DD46E4" w:rsidRDefault="00DD46E4" w:rsidP="008B0954">
            <w:pPr>
              <w:rPr>
                <w:rFonts w:eastAsia="SimSun"/>
              </w:rPr>
            </w:pPr>
            <w:r>
              <w:rPr>
                <w:rFonts w:eastAsia="SimSun"/>
              </w:rPr>
              <w:t>DMRS overhead</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B648DA" w14:textId="77777777" w:rsidR="00DD46E4" w:rsidRPr="00DD46E4" w:rsidRDefault="00DD46E4" w:rsidP="008B0954">
            <w:pPr>
              <w:spacing w:after="0"/>
              <w:rPr>
                <w:color w:val="000000"/>
                <w:lang w:eastAsia="zh-CN"/>
              </w:rPr>
            </w:pPr>
            <w:r w:rsidRPr="00DD46E4">
              <w:rPr>
                <w:color w:val="000000"/>
                <w:lang w:eastAsia="zh-CN"/>
              </w:rPr>
              <w:t>Companies should report</w:t>
            </w:r>
          </w:p>
        </w:tc>
      </w:tr>
      <w:tr w:rsidR="00DD46E4" w:rsidRPr="00DD46E4" w14:paraId="309F4D42" w14:textId="77777777" w:rsidTr="008B0954">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E92F2" w14:textId="77777777" w:rsidR="00DD46E4" w:rsidRDefault="00DD46E4" w:rsidP="008B0954">
            <w:pPr>
              <w:rPr>
                <w:rFonts w:eastAsia="SimSun"/>
              </w:rPr>
            </w:pPr>
            <w:r>
              <w:rPr>
                <w:rFonts w:eastAsia="SimSun"/>
              </w:rPr>
              <w:t>Target BLER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6812A0" w14:textId="77777777" w:rsidR="00DD46E4" w:rsidRPr="00DD46E4" w:rsidRDefault="00DD46E4" w:rsidP="008B0954">
            <w:pPr>
              <w:spacing w:after="0"/>
              <w:rPr>
                <w:color w:val="000000"/>
                <w:lang w:eastAsia="zh-CN"/>
              </w:rPr>
            </w:pPr>
            <w:r w:rsidRPr="00DD46E4">
              <w:rPr>
                <w:color w:val="000000"/>
                <w:lang w:eastAsia="zh-CN"/>
              </w:rPr>
              <w:t>Companies should report</w:t>
            </w:r>
          </w:p>
        </w:tc>
      </w:tr>
      <w:tr w:rsidR="00DD46E4" w:rsidRPr="00DD46E4" w14:paraId="71CE2C34" w14:textId="77777777" w:rsidTr="008B0954">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39B3D" w14:textId="77777777" w:rsidR="00DD46E4" w:rsidRDefault="00DD46E4" w:rsidP="008B0954">
            <w:pPr>
              <w:rPr>
                <w:rFonts w:eastAsia="SimSun"/>
              </w:rPr>
            </w:pPr>
            <w:r>
              <w:rPr>
                <w:rFonts w:eastAsia="SimSun"/>
              </w:rPr>
              <w:t>Max HARQ transmission</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77131" w14:textId="77777777" w:rsidR="00DD46E4" w:rsidRPr="00DD46E4" w:rsidRDefault="00DD46E4" w:rsidP="008B0954">
            <w:pPr>
              <w:spacing w:after="0"/>
              <w:rPr>
                <w:color w:val="000000"/>
                <w:lang w:eastAsia="zh-CN"/>
              </w:rPr>
            </w:pPr>
            <w:r w:rsidRPr="00DD46E4">
              <w:rPr>
                <w:color w:val="000000"/>
                <w:lang w:eastAsia="zh-CN"/>
              </w:rPr>
              <w:t>Companies should report</w:t>
            </w:r>
          </w:p>
        </w:tc>
      </w:tr>
      <w:tr w:rsidR="00DD46E4" w:rsidRPr="00DD46E4" w14:paraId="55FB82EC" w14:textId="77777777" w:rsidTr="008B0954">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2CB11" w14:textId="77777777" w:rsidR="00DD46E4" w:rsidRDefault="00DD46E4" w:rsidP="008B0954">
            <w:pPr>
              <w:rPr>
                <w:rFonts w:eastAsia="SimSun"/>
              </w:rPr>
            </w:pPr>
            <w:r>
              <w:rPr>
                <w:rFonts w:eastAsia="SimSun"/>
              </w:rPr>
              <w:lastRenderedPageBreak/>
              <w:t>Power control parameter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50E89" w14:textId="77777777" w:rsidR="00DD46E4" w:rsidRPr="00DD46E4" w:rsidRDefault="00DD46E4" w:rsidP="008B0954">
            <w:pPr>
              <w:spacing w:after="0"/>
              <w:rPr>
                <w:color w:val="000000"/>
                <w:lang w:eastAsia="zh-CN"/>
              </w:rPr>
            </w:pPr>
            <w:r w:rsidRPr="00DD46E4">
              <w:rPr>
                <w:color w:val="000000"/>
                <w:lang w:eastAsia="zh-CN"/>
              </w:rPr>
              <w:t>Companies should report</w:t>
            </w:r>
          </w:p>
        </w:tc>
      </w:tr>
      <w:tr w:rsidR="00DD46E4" w:rsidRPr="00DD46E4" w14:paraId="2DAC940C" w14:textId="77777777" w:rsidTr="008B0954">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A79F8" w14:textId="77777777" w:rsidR="00DD46E4" w:rsidRDefault="00DD46E4" w:rsidP="008B0954">
            <w:pPr>
              <w:rPr>
                <w:rFonts w:eastAsia="SimSun"/>
              </w:rPr>
            </w:pPr>
            <w:r>
              <w:rPr>
                <w:rFonts w:eastAsia="SimSun"/>
              </w:rPr>
              <w:t>Transmission scheme</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85D797" w14:textId="77777777" w:rsidR="00DD46E4" w:rsidRPr="00DD46E4" w:rsidRDefault="00DD46E4" w:rsidP="008B0954">
            <w:pPr>
              <w:spacing w:after="0"/>
              <w:rPr>
                <w:color w:val="000000"/>
                <w:lang w:eastAsia="zh-CN"/>
              </w:rPr>
            </w:pPr>
            <w:r w:rsidRPr="00DD46E4">
              <w:rPr>
                <w:color w:val="000000"/>
                <w:lang w:eastAsia="zh-CN"/>
              </w:rPr>
              <w:t xml:space="preserve">Companies should report </w:t>
            </w:r>
          </w:p>
        </w:tc>
      </w:tr>
    </w:tbl>
    <w:p w14:paraId="7F318E8B" w14:textId="77777777" w:rsidR="001B5C21" w:rsidRDefault="001B5C21" w:rsidP="001B5C21"/>
    <w:p w14:paraId="6209E260" w14:textId="3E9B06C7" w:rsidR="001B5C21" w:rsidRPr="00941BBA" w:rsidRDefault="001B5C21" w:rsidP="00941BBA">
      <w:pPr>
        <w:pStyle w:val="Heading1"/>
        <w:numPr>
          <w:ilvl w:val="0"/>
          <w:numId w:val="0"/>
        </w:numPr>
        <w:rPr>
          <w:rFonts w:eastAsia="DengXian"/>
        </w:rPr>
      </w:pPr>
      <w:bookmarkStart w:id="211" w:name="_Toc83729188"/>
      <w:r>
        <w:rPr>
          <w:rFonts w:eastAsia="DengXian"/>
        </w:rPr>
        <w:t>A.2</w:t>
      </w:r>
      <w:r>
        <w:rPr>
          <w:rFonts w:eastAsia="DengXian"/>
        </w:rPr>
        <w:tab/>
        <w:t>Evaluation Methodology for Power</w:t>
      </w:r>
      <w:bookmarkEnd w:id="211"/>
    </w:p>
    <w:p w14:paraId="7E22286B" w14:textId="51AF2A6C" w:rsidR="0040414E" w:rsidRPr="0040414E" w:rsidRDefault="003D0F3F" w:rsidP="00211EAA">
      <w:pPr>
        <w:rPr>
          <w:b/>
          <w:bCs/>
          <w:u w:val="single"/>
        </w:rPr>
      </w:pPr>
      <w:r>
        <w:rPr>
          <w:b/>
          <w:bCs/>
          <w:u w:val="single"/>
        </w:rPr>
        <w:t xml:space="preserve">Baseline </w:t>
      </w:r>
      <w:r w:rsidR="004D3DFC">
        <w:rPr>
          <w:b/>
          <w:bCs/>
          <w:u w:val="single"/>
        </w:rPr>
        <w:t xml:space="preserve">UE </w:t>
      </w:r>
      <w:r w:rsidR="0040414E" w:rsidRPr="0040414E">
        <w:rPr>
          <w:b/>
          <w:bCs/>
          <w:u w:val="single"/>
        </w:rPr>
        <w:t>Power Model</w:t>
      </w:r>
    </w:p>
    <w:p w14:paraId="1100BEEB" w14:textId="24B6DE46" w:rsidR="00DB1F31" w:rsidRDefault="00F415FA" w:rsidP="00211EAA">
      <w:r w:rsidRPr="00AE042A">
        <w:t xml:space="preserve">For </w:t>
      </w:r>
      <w:r w:rsidR="005448A2" w:rsidRPr="00AE042A">
        <w:t>XR</w:t>
      </w:r>
      <w:r w:rsidR="00211EAA" w:rsidRPr="00AE042A">
        <w:t xml:space="preserve"> </w:t>
      </w:r>
      <w:r w:rsidR="009635DD">
        <w:t xml:space="preserve">UE </w:t>
      </w:r>
      <w:r w:rsidR="00211EAA" w:rsidRPr="00AE042A">
        <w:t>power evaluation</w:t>
      </w:r>
      <w:r w:rsidRPr="00AE042A">
        <w:t>,</w:t>
      </w:r>
      <w:r w:rsidR="00211EAA" w:rsidRPr="00AE042A">
        <w:t xml:space="preserve"> the power model presented</w:t>
      </w:r>
      <w:r w:rsidR="00452882">
        <w:t xml:space="preserve"> </w:t>
      </w:r>
      <w:r w:rsidR="00EA766E">
        <w:t xml:space="preserve">in </w:t>
      </w:r>
      <w:r w:rsidR="00EA766E">
        <w:fldChar w:fldCharType="begin"/>
      </w:r>
      <w:r w:rsidR="00EA766E">
        <w:instrText xml:space="preserve"> REF _Ref83717331 \r \h </w:instrText>
      </w:r>
      <w:r w:rsidR="00EA766E">
        <w:fldChar w:fldCharType="separate"/>
      </w:r>
      <w:r w:rsidR="00EA766E">
        <w:t>[6]</w:t>
      </w:r>
      <w:r w:rsidR="00EA766E">
        <w:fldChar w:fldCharType="end"/>
      </w:r>
      <w:r w:rsidRPr="00AE042A">
        <w:t xml:space="preserve"> </w:t>
      </w:r>
      <w:r w:rsidR="00EA766E">
        <w:t xml:space="preserve">is </w:t>
      </w:r>
      <w:r w:rsidRPr="00AE042A">
        <w:t xml:space="preserve">used </w:t>
      </w:r>
      <w:r w:rsidR="00211EAA" w:rsidRPr="00AE042A">
        <w:t>with additional modifications</w:t>
      </w:r>
      <w:r w:rsidR="005D0273">
        <w:t xml:space="preserve"> presented in this section</w:t>
      </w:r>
      <w:r w:rsidR="00211EAA" w:rsidRPr="00AE042A">
        <w:t>.</w:t>
      </w:r>
    </w:p>
    <w:p w14:paraId="6B432E00" w14:textId="0B48B6CE" w:rsidR="00B60B2C" w:rsidRDefault="00B60B2C" w:rsidP="00211EAA">
      <w:pPr>
        <w:rPr>
          <w:b/>
          <w:bCs/>
          <w:u w:val="single"/>
        </w:rPr>
      </w:pPr>
      <w:r>
        <w:rPr>
          <w:b/>
          <w:bCs/>
          <w:u w:val="single"/>
        </w:rPr>
        <w:t xml:space="preserve">System Level Power </w:t>
      </w:r>
      <w:r w:rsidRPr="0040414E">
        <w:rPr>
          <w:b/>
          <w:bCs/>
          <w:u w:val="single"/>
        </w:rPr>
        <w:t>Evaluation</w:t>
      </w:r>
    </w:p>
    <w:p w14:paraId="11ACA79D" w14:textId="60BF0F41" w:rsidR="001A77D0" w:rsidRDefault="006761C8" w:rsidP="003F4849">
      <w:pPr>
        <w:jc w:val="both"/>
      </w:pPr>
      <w:r>
        <w:t xml:space="preserve">In this study, </w:t>
      </w:r>
      <w:r w:rsidR="005552E5">
        <w:t xml:space="preserve">UE power consumption evaluation </w:t>
      </w:r>
      <w:r>
        <w:t xml:space="preserve">system </w:t>
      </w:r>
      <w:r w:rsidR="005552E5">
        <w:t xml:space="preserve">is done in </w:t>
      </w:r>
      <w:r w:rsidR="005552E5" w:rsidRPr="00F13C92">
        <w:rPr>
          <w:i/>
          <w:iCs/>
        </w:rPr>
        <w:t>system level</w:t>
      </w:r>
      <w:r w:rsidR="00CD3416">
        <w:rPr>
          <w:i/>
          <w:iCs/>
        </w:rPr>
        <w:t xml:space="preserve"> </w:t>
      </w:r>
      <w:r w:rsidR="00CD3416" w:rsidRPr="00CD3416">
        <w:t>setup</w:t>
      </w:r>
      <w:r w:rsidR="00BB15E2">
        <w:t xml:space="preserve">; UE are distributed across multiple cells are </w:t>
      </w:r>
      <w:r w:rsidR="00F13C92">
        <w:t>their</w:t>
      </w:r>
      <w:r w:rsidR="00BB15E2">
        <w:t xml:space="preserve"> </w:t>
      </w:r>
      <w:r w:rsidR="00F13C92">
        <w:t xml:space="preserve">dynamic </w:t>
      </w:r>
      <w:r w:rsidR="007C7338">
        <w:t xml:space="preserve">DL rx and UL tx activities are considered </w:t>
      </w:r>
      <w:r w:rsidR="009C48EC">
        <w:t xml:space="preserve">in </w:t>
      </w:r>
      <w:r w:rsidR="00F13C92">
        <w:t xml:space="preserve">each </w:t>
      </w:r>
      <w:r w:rsidR="009C48EC">
        <w:t>UE</w:t>
      </w:r>
      <w:r w:rsidR="00F13C92">
        <w:t>’s</w:t>
      </w:r>
      <w:r w:rsidR="009C48EC">
        <w:t xml:space="preserve"> power consumption evaluation</w:t>
      </w:r>
      <w:r w:rsidR="00A07FDD">
        <w:t xml:space="preserve"> including </w:t>
      </w:r>
      <w:r w:rsidR="00767E27">
        <w:t>t</w:t>
      </w:r>
      <w:r w:rsidR="0012362F">
        <w:t>ime varying channel conditions, and dynamic scheduling for DL and UL with HARQ operations</w:t>
      </w:r>
      <w:r w:rsidR="00A07FDD">
        <w:t>, power control, etc.</w:t>
      </w:r>
      <w:r w:rsidR="001A77D0">
        <w:t xml:space="preserve"> With system level setup, the study </w:t>
      </w:r>
      <w:r w:rsidR="003F4849">
        <w:t>allows to</w:t>
      </w:r>
      <w:r w:rsidR="001A77D0">
        <w:t xml:space="preserve"> capture distribution of </w:t>
      </w:r>
      <w:r w:rsidR="00F13C92">
        <w:t>UE</w:t>
      </w:r>
      <w:r w:rsidR="001A77D0">
        <w:t xml:space="preserve"> power consumption</w:t>
      </w:r>
      <w:r w:rsidR="00F6521D">
        <w:t>s</w:t>
      </w:r>
      <w:r w:rsidR="003F78C8">
        <w:t xml:space="preserve"> across different locations in </w:t>
      </w:r>
      <w:r w:rsidR="003F4849">
        <w:t xml:space="preserve">the cell showing different </w:t>
      </w:r>
      <w:r w:rsidR="00DF3B5B">
        <w:t>power consumption distributions</w:t>
      </w:r>
      <w:r w:rsidR="00762AD2">
        <w:t xml:space="preserve"> a</w:t>
      </w:r>
      <w:r w:rsidR="0015591E">
        <w:t xml:space="preserve">cross different </w:t>
      </w:r>
      <w:r w:rsidR="00562675">
        <w:t xml:space="preserve">rx/tx </w:t>
      </w:r>
      <w:r w:rsidR="00EE653D">
        <w:t>ph</w:t>
      </w:r>
      <w:r w:rsidR="00B76B4F">
        <w:t xml:space="preserve">ysical </w:t>
      </w:r>
      <w:r w:rsidR="005E27BE">
        <w:t xml:space="preserve">channel </w:t>
      </w:r>
      <w:r w:rsidR="0015591E">
        <w:t>activities</w:t>
      </w:r>
      <w:r w:rsidR="00EE653D">
        <w:t xml:space="preserve"> (e.g., PDCCH, PDSCH, PUSCH, PUCCH, …)</w:t>
      </w:r>
      <w:r w:rsidR="0015591E">
        <w:t>.</w:t>
      </w:r>
      <w:r w:rsidR="00EF2B4B">
        <w:t xml:space="preserve"> </w:t>
      </w:r>
    </w:p>
    <w:p w14:paraId="039061C5" w14:textId="7A39E916" w:rsidR="00EF2B4B" w:rsidRDefault="00EF2B4B" w:rsidP="003F4849">
      <w:pPr>
        <w:jc w:val="both"/>
      </w:pPr>
      <w:r>
        <w:t xml:space="preserve">More importantly, </w:t>
      </w:r>
      <w:r w:rsidR="00102539">
        <w:t xml:space="preserve">the system level </w:t>
      </w:r>
      <w:r w:rsidR="00A53B87">
        <w:t xml:space="preserve">power </w:t>
      </w:r>
      <w:r w:rsidR="00102539">
        <w:t xml:space="preserve">evaluation allows the joint evaluation of capacity and power – allowing to capture the interaction between scheduler and power saving </w:t>
      </w:r>
      <w:r w:rsidR="00C433DE">
        <w:t xml:space="preserve">mechanism (e.g., CDRX) revealing capacity and power </w:t>
      </w:r>
      <w:proofErr w:type="spellStart"/>
      <w:r w:rsidR="00C433DE">
        <w:t>tradeoff</w:t>
      </w:r>
      <w:proofErr w:type="spellEnd"/>
      <w:r w:rsidR="00C433DE">
        <w:t>.</w:t>
      </w:r>
      <w:r w:rsidR="00516D6F">
        <w:t xml:space="preserve"> </w:t>
      </w:r>
      <w:r w:rsidR="00BC2700">
        <w:t xml:space="preserve">Due to </w:t>
      </w:r>
      <w:r w:rsidR="004E010C">
        <w:t>the power</w:t>
      </w:r>
      <w:r w:rsidR="00A84D45">
        <w:t xml:space="preserve"> of system level </w:t>
      </w:r>
      <w:r w:rsidR="004E010C">
        <w:t>power evaluation framework</w:t>
      </w:r>
      <w:r w:rsidR="00BC2700">
        <w:t xml:space="preserve">, one </w:t>
      </w:r>
      <w:r w:rsidR="004E010C">
        <w:t>can</w:t>
      </w:r>
      <w:r w:rsidR="00BC2700">
        <w:t xml:space="preserve"> compare </w:t>
      </w:r>
      <w:r w:rsidR="00E2526E">
        <w:t xml:space="preserve">different </w:t>
      </w:r>
      <w:r w:rsidR="00BC2700">
        <w:t xml:space="preserve">power saving </w:t>
      </w:r>
      <w:r w:rsidR="004E010C">
        <w:t>mechanism</w:t>
      </w:r>
      <w:r w:rsidR="00E2526E">
        <w:t>s</w:t>
      </w:r>
      <w:r w:rsidR="004E010C">
        <w:t xml:space="preserve"> with capacity in consideratio</w:t>
      </w:r>
      <w:r w:rsidR="00B927DA">
        <w:t>n, i.e., making the comparison fair by</w:t>
      </w:r>
      <w:r w:rsidR="00134CBA">
        <w:t xml:space="preserve"> </w:t>
      </w:r>
      <w:r w:rsidR="00CA175D">
        <w:t xml:space="preserve">making </w:t>
      </w:r>
      <w:r w:rsidR="00B44BB8">
        <w:t>it</w:t>
      </w:r>
      <w:r w:rsidR="00CA175D">
        <w:t xml:space="preserve"> </w:t>
      </w:r>
      <w:r w:rsidR="006E653D">
        <w:t xml:space="preserve">subject </w:t>
      </w:r>
      <w:r w:rsidR="00C41B40">
        <w:t xml:space="preserve">to </w:t>
      </w:r>
      <w:r w:rsidR="00EB7DC6">
        <w:t>limit</w:t>
      </w:r>
      <w:r w:rsidR="00EA3ED2">
        <w:t>ed</w:t>
      </w:r>
      <w:r w:rsidR="00EB7DC6">
        <w:t xml:space="preserve"> </w:t>
      </w:r>
      <w:r w:rsidR="00C41B40">
        <w:t>capacity</w:t>
      </w:r>
      <w:r w:rsidR="00EB7DC6">
        <w:t xml:space="preserve"> loss</w:t>
      </w:r>
      <w:r w:rsidR="00C41B40">
        <w:t>.</w:t>
      </w:r>
    </w:p>
    <w:p w14:paraId="3F8E6D9E" w14:textId="4D1FF66E" w:rsidR="00DB1F31" w:rsidRPr="0040414E" w:rsidRDefault="00DB1F31" w:rsidP="00211EAA">
      <w:pPr>
        <w:rPr>
          <w:b/>
          <w:bCs/>
          <w:u w:val="single"/>
          <w:lang w:eastAsia="zh-CN"/>
        </w:rPr>
      </w:pPr>
      <w:r w:rsidRPr="0040414E">
        <w:rPr>
          <w:b/>
          <w:bCs/>
          <w:u w:val="single"/>
          <w:lang w:eastAsia="zh-CN"/>
        </w:rPr>
        <w:t>Power</w:t>
      </w:r>
      <w:r w:rsidR="0040414E" w:rsidRPr="0040414E">
        <w:rPr>
          <w:b/>
          <w:bCs/>
          <w:u w:val="single"/>
          <w:lang w:eastAsia="zh-CN"/>
        </w:rPr>
        <w:t xml:space="preserve"> Saving Schemes</w:t>
      </w:r>
    </w:p>
    <w:p w14:paraId="7DA0D700" w14:textId="64A8ECB9" w:rsidR="00211EAA" w:rsidRPr="00DB1F31" w:rsidRDefault="00F415FA" w:rsidP="00211EAA">
      <w:pPr>
        <w:rPr>
          <w:lang w:eastAsia="zh-CN"/>
        </w:rPr>
      </w:pPr>
      <w:r>
        <w:rPr>
          <w:lang w:eastAsia="zh-CN"/>
        </w:rPr>
        <w:t>To evaluate the</w:t>
      </w:r>
      <w:r w:rsidR="00211EAA" w:rsidRPr="00211EAA">
        <w:rPr>
          <w:lang w:eastAsia="zh-CN"/>
        </w:rPr>
        <w:t xml:space="preserve"> power saving impact of different power saving schemes</w:t>
      </w:r>
      <w:r>
        <w:rPr>
          <w:lang w:eastAsia="zh-CN"/>
        </w:rPr>
        <w:t xml:space="preserve"> for XR/CG, companies are encouraged to evaluate UE power consumption for scenarios presented below</w:t>
      </w:r>
      <w:r w:rsidR="00211EAA" w:rsidRPr="00211EAA">
        <w:rPr>
          <w:lang w:eastAsia="zh-CN"/>
        </w:rPr>
        <w:t>:</w:t>
      </w:r>
    </w:p>
    <w:p w14:paraId="1E652399" w14:textId="77EC9E09" w:rsidR="00211EAA" w:rsidRDefault="00FF20DE" w:rsidP="00FF20DE">
      <w:pPr>
        <w:spacing w:before="100" w:beforeAutospacing="1" w:after="100" w:afterAutospacing="1"/>
        <w:rPr>
          <w:lang w:eastAsia="zh-CN"/>
        </w:rPr>
      </w:pPr>
      <w:r w:rsidRPr="00FF20DE">
        <w:rPr>
          <w:lang w:eastAsia="zh-CN"/>
        </w:rPr>
        <w:t>As a b</w:t>
      </w:r>
      <w:r w:rsidR="00211EAA" w:rsidRPr="00FF20DE">
        <w:rPr>
          <w:lang w:eastAsia="zh-CN"/>
        </w:rPr>
        <w:t>aseline</w:t>
      </w:r>
      <w:r w:rsidRPr="00FF20DE">
        <w:rPr>
          <w:lang w:eastAsia="zh-CN"/>
        </w:rPr>
        <w:t>,</w:t>
      </w:r>
      <w:r w:rsidR="00211EAA" w:rsidRPr="00211EAA">
        <w:rPr>
          <w:lang w:eastAsia="zh-CN"/>
        </w:rPr>
        <w:t xml:space="preserve"> UE is always ON, i.e., UE is always available for gNB scheduling</w:t>
      </w:r>
      <w:r w:rsidR="007D6FF3">
        <w:rPr>
          <w:lang w:eastAsia="zh-CN"/>
        </w:rPr>
        <w:t xml:space="preserve"> of XR/CG traffic</w:t>
      </w:r>
      <w:r>
        <w:rPr>
          <w:lang w:eastAsia="zh-CN"/>
        </w:rPr>
        <w:t xml:space="preserve">, is considered. </w:t>
      </w:r>
      <w:proofErr w:type="spellStart"/>
      <w:r w:rsidR="00774D16">
        <w:rPr>
          <w:lang w:eastAsia="zh-CN"/>
        </w:rPr>
        <w:t>Te</w:t>
      </w:r>
      <w:proofErr w:type="spellEnd"/>
      <w:r w:rsidR="00774D16">
        <w:rPr>
          <w:lang w:eastAsia="zh-CN"/>
        </w:rPr>
        <w:t xml:space="preserve"> power consumption of </w:t>
      </w:r>
      <w:proofErr w:type="spellStart"/>
      <w:r w:rsidR="00882391">
        <w:rPr>
          <w:lang w:eastAsia="zh-CN"/>
        </w:rPr>
        <w:t>AlwaysOn</w:t>
      </w:r>
      <w:proofErr w:type="spellEnd"/>
      <w:r w:rsidR="00882391">
        <w:rPr>
          <w:lang w:eastAsia="zh-CN"/>
        </w:rPr>
        <w:t xml:space="preserve"> could be reference for power saving gain calculation.</w:t>
      </w:r>
    </w:p>
    <w:p w14:paraId="372F485B" w14:textId="77777777" w:rsidR="00C77C62" w:rsidRDefault="00C77C62" w:rsidP="00EB3C6F">
      <w:pPr>
        <w:spacing w:after="0"/>
        <w:rPr>
          <w:lang w:eastAsia="zh-CN"/>
        </w:rPr>
      </w:pPr>
      <w:r>
        <w:rPr>
          <w:lang w:eastAsia="zh-CN"/>
        </w:rPr>
        <w:t xml:space="preserve">Optionally following power saving mechanisms can be further considered. </w:t>
      </w:r>
    </w:p>
    <w:p w14:paraId="3B5C27B0" w14:textId="7251B60E" w:rsidR="00FC618C" w:rsidRPr="00C77C62" w:rsidRDefault="00732A49" w:rsidP="00210E31">
      <w:pPr>
        <w:pStyle w:val="ListParagraph"/>
        <w:numPr>
          <w:ilvl w:val="0"/>
          <w:numId w:val="99"/>
        </w:numPr>
        <w:spacing w:after="0"/>
        <w:ind w:firstLineChars="0"/>
        <w:jc w:val="both"/>
        <w:rPr>
          <w:rFonts w:ascii="Times New Roman" w:hAnsi="Times New Roman" w:cs="Times New Roman"/>
          <w:lang w:eastAsia="zh-CN"/>
        </w:rPr>
      </w:pPr>
      <w:r w:rsidRPr="00480BD0">
        <w:rPr>
          <w:rFonts w:ascii="Times New Roman" w:hAnsi="Times New Roman" w:cs="Times New Roman"/>
          <w:b/>
          <w:bCs/>
          <w:lang w:eastAsia="zh-CN"/>
        </w:rPr>
        <w:t xml:space="preserve">R15/16 </w:t>
      </w:r>
      <w:r w:rsidR="00632BD1" w:rsidRPr="00480BD0">
        <w:rPr>
          <w:rFonts w:ascii="Times New Roman" w:hAnsi="Times New Roman" w:cs="Times New Roman"/>
          <w:b/>
          <w:bCs/>
          <w:lang w:eastAsia="zh-CN"/>
        </w:rPr>
        <w:t>CDRX</w:t>
      </w:r>
      <w:r w:rsidRPr="00C77C62">
        <w:rPr>
          <w:rFonts w:ascii="Times New Roman" w:hAnsi="Times New Roman" w:cs="Times New Roman"/>
          <w:lang w:eastAsia="zh-CN"/>
        </w:rPr>
        <w:t xml:space="preserve"> mechanism</w:t>
      </w:r>
      <w:r w:rsidR="00632BD1" w:rsidRPr="00C77C62">
        <w:rPr>
          <w:rFonts w:ascii="Times New Roman" w:hAnsi="Times New Roman" w:cs="Times New Roman"/>
          <w:lang w:eastAsia="zh-CN"/>
        </w:rPr>
        <w:t xml:space="preserve"> can be optionally evaluated</w:t>
      </w:r>
      <w:r w:rsidRPr="00C77C62">
        <w:rPr>
          <w:rFonts w:ascii="Times New Roman" w:hAnsi="Times New Roman" w:cs="Times New Roman"/>
          <w:lang w:eastAsia="zh-CN"/>
        </w:rPr>
        <w:t xml:space="preserve">. </w:t>
      </w:r>
      <w:r w:rsidR="004424E2" w:rsidRPr="00C77C62">
        <w:rPr>
          <w:rFonts w:ascii="Times New Roman" w:hAnsi="Times New Roman" w:cs="Times New Roman"/>
          <w:lang w:eastAsia="zh-CN"/>
        </w:rPr>
        <w:t xml:space="preserve">The CDRX configuration can be reported </w:t>
      </w:r>
      <w:r w:rsidR="00C15099" w:rsidRPr="00C77C62">
        <w:rPr>
          <w:rFonts w:ascii="Times New Roman" w:hAnsi="Times New Roman" w:cs="Times New Roman"/>
          <w:lang w:eastAsia="zh-CN"/>
        </w:rPr>
        <w:t xml:space="preserve">with the </w:t>
      </w:r>
      <w:r w:rsidR="00C07F99">
        <w:rPr>
          <w:rFonts w:ascii="Times New Roman" w:hAnsi="Times New Roman" w:cs="Times New Roman"/>
          <w:lang w:eastAsia="zh-CN"/>
        </w:rPr>
        <w:t>evaluation</w:t>
      </w:r>
      <w:r w:rsidR="00C15099" w:rsidRPr="00C77C62">
        <w:rPr>
          <w:rFonts w:ascii="Times New Roman" w:hAnsi="Times New Roman" w:cs="Times New Roman"/>
          <w:lang w:eastAsia="zh-CN"/>
        </w:rPr>
        <w:t xml:space="preserve"> results.</w:t>
      </w:r>
    </w:p>
    <w:p w14:paraId="26ECE438" w14:textId="6A1C9348" w:rsidR="00211EAA" w:rsidRPr="00211EAA" w:rsidRDefault="00211EAA" w:rsidP="00210E31">
      <w:pPr>
        <w:numPr>
          <w:ilvl w:val="0"/>
          <w:numId w:val="81"/>
        </w:numPr>
        <w:spacing w:after="0"/>
        <w:jc w:val="both"/>
        <w:rPr>
          <w:lang w:eastAsia="zh-CN"/>
        </w:rPr>
      </w:pPr>
      <w:r w:rsidRPr="00211EAA">
        <w:rPr>
          <w:b/>
          <w:bCs/>
          <w:lang w:eastAsia="zh-CN"/>
        </w:rPr>
        <w:t>R</w:t>
      </w:r>
      <w:r w:rsidR="007D6FF3">
        <w:rPr>
          <w:b/>
          <w:bCs/>
          <w:lang w:eastAsia="zh-CN"/>
        </w:rPr>
        <w:t xml:space="preserve">elease </w:t>
      </w:r>
      <w:r w:rsidRPr="00211EAA">
        <w:rPr>
          <w:b/>
          <w:bCs/>
          <w:lang w:eastAsia="zh-CN"/>
        </w:rPr>
        <w:t>15</w:t>
      </w:r>
      <w:r w:rsidRPr="00211EAA">
        <w:rPr>
          <w:b/>
          <w:lang w:eastAsia="zh-CN"/>
        </w:rPr>
        <w:t xml:space="preserve">/16/17 </w:t>
      </w:r>
      <w:r w:rsidR="007D6FF3">
        <w:rPr>
          <w:b/>
          <w:bCs/>
          <w:lang w:eastAsia="zh-CN"/>
        </w:rPr>
        <w:t>C</w:t>
      </w:r>
      <w:r w:rsidR="007D6FF3" w:rsidRPr="00211EAA">
        <w:rPr>
          <w:b/>
          <w:bCs/>
          <w:lang w:eastAsia="zh-CN"/>
        </w:rPr>
        <w:t>onnected mode</w:t>
      </w:r>
      <w:r w:rsidR="007D6FF3">
        <w:rPr>
          <w:lang w:eastAsia="zh-CN"/>
        </w:rPr>
        <w:t xml:space="preserve"> </w:t>
      </w:r>
      <w:r w:rsidRPr="00211EAA">
        <w:rPr>
          <w:b/>
          <w:lang w:eastAsia="zh-CN"/>
        </w:rPr>
        <w:t>power saving techniques</w:t>
      </w:r>
      <w:r w:rsidR="00C07F99">
        <w:rPr>
          <w:b/>
          <w:bCs/>
          <w:lang w:eastAsia="zh-CN"/>
        </w:rPr>
        <w:t xml:space="preserve"> </w:t>
      </w:r>
      <w:r w:rsidR="007D6FF3">
        <w:rPr>
          <w:lang w:eastAsia="zh-CN"/>
        </w:rPr>
        <w:t>such as</w:t>
      </w:r>
      <w:r w:rsidRPr="00211EAA">
        <w:rPr>
          <w:lang w:eastAsia="zh-CN"/>
        </w:rPr>
        <w:t xml:space="preserve"> BWP switching, PDCCH </w:t>
      </w:r>
      <w:proofErr w:type="gramStart"/>
      <w:r w:rsidRPr="00211EAA">
        <w:rPr>
          <w:lang w:eastAsia="zh-CN"/>
        </w:rPr>
        <w:t>skipping</w:t>
      </w:r>
      <w:proofErr w:type="gramEnd"/>
      <w:r w:rsidR="00874B6A">
        <w:rPr>
          <w:lang w:eastAsia="zh-CN"/>
        </w:rPr>
        <w:t xml:space="preserve"> and</w:t>
      </w:r>
      <w:r w:rsidRPr="00211EAA">
        <w:rPr>
          <w:lang w:eastAsia="zh-CN"/>
        </w:rPr>
        <w:t xml:space="preserve"> search space switching</w:t>
      </w:r>
      <w:r w:rsidR="00874B6A">
        <w:rPr>
          <w:lang w:eastAsia="zh-CN"/>
        </w:rPr>
        <w:t xml:space="preserve"> </w:t>
      </w:r>
      <w:r w:rsidR="002D7E8B">
        <w:rPr>
          <w:lang w:eastAsia="zh-CN"/>
        </w:rPr>
        <w:t>can also be evaluated</w:t>
      </w:r>
      <w:r w:rsidR="00874B6A">
        <w:rPr>
          <w:lang w:eastAsia="zh-CN"/>
        </w:rPr>
        <w:t>.</w:t>
      </w:r>
    </w:p>
    <w:p w14:paraId="0FC33E37" w14:textId="22BF8531" w:rsidR="005753E0" w:rsidRDefault="00211EAA" w:rsidP="006953BA">
      <w:pPr>
        <w:numPr>
          <w:ilvl w:val="0"/>
          <w:numId w:val="81"/>
        </w:numPr>
        <w:spacing w:after="0"/>
        <w:jc w:val="both"/>
        <w:rPr>
          <w:lang w:eastAsia="zh-CN"/>
        </w:rPr>
      </w:pPr>
      <w:r w:rsidRPr="00211EAA">
        <w:rPr>
          <w:b/>
          <w:bCs/>
          <w:lang w:eastAsia="zh-CN"/>
        </w:rPr>
        <w:t>Genie</w:t>
      </w:r>
      <w:r w:rsidR="00EB3C6F">
        <w:rPr>
          <w:b/>
          <w:bCs/>
          <w:lang w:eastAsia="zh-CN"/>
        </w:rPr>
        <w:t xml:space="preserve"> </w:t>
      </w:r>
      <w:r w:rsidR="00EB3C6F" w:rsidRPr="00DD2967">
        <w:rPr>
          <w:lang w:eastAsia="zh-CN"/>
        </w:rPr>
        <w:t xml:space="preserve">scheme </w:t>
      </w:r>
      <w:r w:rsidR="00DD2967" w:rsidRPr="00DD2967">
        <w:rPr>
          <w:lang w:eastAsia="zh-CN"/>
        </w:rPr>
        <w:t>can be consi</w:t>
      </w:r>
      <w:r w:rsidR="00DD2967" w:rsidRPr="00780ED4">
        <w:rPr>
          <w:lang w:eastAsia="zh-CN"/>
        </w:rPr>
        <w:t>dered.</w:t>
      </w:r>
      <w:r w:rsidR="00780ED4" w:rsidRPr="00780ED4">
        <w:rPr>
          <w:lang w:eastAsia="zh-CN"/>
        </w:rPr>
        <w:t xml:space="preserve"> The Genie power saving scheme</w:t>
      </w:r>
      <w:r w:rsidR="003D0471">
        <w:rPr>
          <w:lang w:eastAsia="zh-CN"/>
        </w:rPr>
        <w:t xml:space="preserve"> works such that </w:t>
      </w:r>
      <w:r w:rsidR="003D0471" w:rsidRPr="00211EAA">
        <w:rPr>
          <w:lang w:eastAsia="zh-CN"/>
        </w:rPr>
        <w:t>UE is in a sleep state (e.g., micro/light/deep sleep as defined in TR38.840) whenever there is neither DL data reception nor UL transmission.</w:t>
      </w:r>
      <w:r w:rsidR="003D0471">
        <w:rPr>
          <w:lang w:eastAsia="zh-CN"/>
        </w:rPr>
        <w:t xml:space="preserve"> F</w:t>
      </w:r>
      <w:r w:rsidR="00FC0810" w:rsidRPr="00211EAA">
        <w:rPr>
          <w:lang w:eastAsia="zh-CN"/>
        </w:rPr>
        <w:t>rom</w:t>
      </w:r>
      <w:r w:rsidRPr="00211EAA">
        <w:rPr>
          <w:lang w:eastAsia="zh-CN"/>
        </w:rPr>
        <w:t xml:space="preserve"> the gNB scheduling perspective, </w:t>
      </w:r>
      <w:r w:rsidR="003D0471">
        <w:rPr>
          <w:lang w:eastAsia="zh-CN"/>
        </w:rPr>
        <w:t xml:space="preserve">it is assumed that </w:t>
      </w:r>
      <w:r w:rsidRPr="00211EAA">
        <w:rPr>
          <w:lang w:eastAsia="zh-CN"/>
        </w:rPr>
        <w:t xml:space="preserve">UE is always available for scheduling, i.e., there is no difference from Baseline in gNB scheduling and corresponding UE </w:t>
      </w:r>
      <w:r w:rsidR="00874B6A">
        <w:rPr>
          <w:lang w:eastAsia="zh-CN"/>
        </w:rPr>
        <w:t>transmission</w:t>
      </w:r>
      <w:r w:rsidR="00FC0810" w:rsidRPr="00211EAA">
        <w:rPr>
          <w:lang w:eastAsia="zh-CN"/>
        </w:rPr>
        <w:t>/</w:t>
      </w:r>
      <w:r w:rsidR="00874B6A">
        <w:rPr>
          <w:lang w:eastAsia="zh-CN"/>
        </w:rPr>
        <w:t>reception</w:t>
      </w:r>
      <w:r w:rsidR="00341821">
        <w:rPr>
          <w:lang w:eastAsia="zh-CN"/>
        </w:rPr>
        <w:t xml:space="preserve"> availability</w:t>
      </w:r>
      <w:r w:rsidR="00FC0810" w:rsidRPr="00211EAA">
        <w:rPr>
          <w:lang w:eastAsia="zh-CN"/>
        </w:rPr>
        <w:t xml:space="preserve">. </w:t>
      </w:r>
      <w:r w:rsidR="00035E5F" w:rsidRPr="00D02054">
        <w:rPr>
          <w:lang w:eastAsia="zh-CN"/>
        </w:rPr>
        <w:t>Note</w:t>
      </w:r>
      <w:r w:rsidR="00D02054" w:rsidRPr="00D02054">
        <w:rPr>
          <w:lang w:eastAsia="zh-CN"/>
        </w:rPr>
        <w:t xml:space="preserve"> that t</w:t>
      </w:r>
      <w:r w:rsidR="005753E0" w:rsidRPr="00D02054">
        <w:rPr>
          <w:lang w:eastAsia="zh-CN"/>
        </w:rPr>
        <w:t>he</w:t>
      </w:r>
      <w:r w:rsidR="005753E0">
        <w:rPr>
          <w:lang w:eastAsia="zh-CN"/>
        </w:rPr>
        <w:t xml:space="preserve"> Genie approach is expected to provide the </w:t>
      </w:r>
      <w:r w:rsidR="00C411B6" w:rsidRPr="007E12E9">
        <w:rPr>
          <w:i/>
          <w:iCs/>
          <w:lang w:eastAsia="zh-CN"/>
        </w:rPr>
        <w:t>upper bound of</w:t>
      </w:r>
      <w:r w:rsidR="005753E0" w:rsidRPr="007E12E9">
        <w:rPr>
          <w:i/>
          <w:iCs/>
          <w:lang w:eastAsia="zh-CN"/>
        </w:rPr>
        <w:t xml:space="preserve"> power savings</w:t>
      </w:r>
      <w:r w:rsidR="00C160A5">
        <w:rPr>
          <w:lang w:eastAsia="zh-CN"/>
        </w:rPr>
        <w:t xml:space="preserve"> gain</w:t>
      </w:r>
      <w:r w:rsidR="005753E0">
        <w:rPr>
          <w:lang w:eastAsia="zh-CN"/>
        </w:rPr>
        <w:t xml:space="preserve"> since the UE </w:t>
      </w:r>
      <w:proofErr w:type="gramStart"/>
      <w:r w:rsidR="005753E0">
        <w:rPr>
          <w:lang w:eastAsia="zh-CN"/>
        </w:rPr>
        <w:t>is able to</w:t>
      </w:r>
      <w:proofErr w:type="gramEnd"/>
      <w:r w:rsidR="005753E0">
        <w:rPr>
          <w:lang w:eastAsia="zh-CN"/>
        </w:rPr>
        <w:t xml:space="preserve"> take advantage of </w:t>
      </w:r>
      <w:r w:rsidR="00964871">
        <w:rPr>
          <w:lang w:eastAsia="zh-CN"/>
        </w:rPr>
        <w:t xml:space="preserve">all the </w:t>
      </w:r>
      <w:r w:rsidR="005753E0">
        <w:rPr>
          <w:lang w:eastAsia="zh-CN"/>
        </w:rPr>
        <w:t xml:space="preserve">unscheduled </w:t>
      </w:r>
      <w:r w:rsidR="00874B6A">
        <w:rPr>
          <w:lang w:eastAsia="zh-CN"/>
        </w:rPr>
        <w:t xml:space="preserve">slot </w:t>
      </w:r>
      <w:r w:rsidR="005753E0">
        <w:rPr>
          <w:lang w:eastAsia="zh-CN"/>
        </w:rPr>
        <w:t xml:space="preserve">duration </w:t>
      </w:r>
      <w:r w:rsidR="00964871">
        <w:rPr>
          <w:lang w:eastAsia="zh-CN"/>
        </w:rPr>
        <w:t>by</w:t>
      </w:r>
      <w:r w:rsidR="005753E0">
        <w:rPr>
          <w:lang w:eastAsia="zh-CN"/>
        </w:rPr>
        <w:t xml:space="preserve"> enter</w:t>
      </w:r>
      <w:r w:rsidR="00964871">
        <w:rPr>
          <w:lang w:eastAsia="zh-CN"/>
        </w:rPr>
        <w:t>ing</w:t>
      </w:r>
      <w:r w:rsidR="005753E0">
        <w:rPr>
          <w:lang w:eastAsia="zh-CN"/>
        </w:rPr>
        <w:t xml:space="preserve"> sleep s</w:t>
      </w:r>
      <w:r w:rsidR="00035E5F">
        <w:rPr>
          <w:lang w:eastAsia="zh-CN"/>
        </w:rPr>
        <w:t>tate</w:t>
      </w:r>
      <w:r w:rsidR="00964871">
        <w:rPr>
          <w:lang w:eastAsia="zh-CN"/>
        </w:rPr>
        <w:t xml:space="preserve"> whenever possible.</w:t>
      </w:r>
    </w:p>
    <w:p w14:paraId="01D3D39A" w14:textId="0EACCAF4" w:rsidR="00AA643F" w:rsidRPr="008553B2" w:rsidRDefault="00AA643F" w:rsidP="006953BA">
      <w:pPr>
        <w:numPr>
          <w:ilvl w:val="0"/>
          <w:numId w:val="81"/>
        </w:numPr>
        <w:spacing w:after="0"/>
        <w:jc w:val="both"/>
        <w:rPr>
          <w:lang w:eastAsia="zh-CN"/>
        </w:rPr>
      </w:pPr>
      <w:r w:rsidRPr="008553B2">
        <w:rPr>
          <w:lang w:eastAsia="zh-CN"/>
        </w:rPr>
        <w:t xml:space="preserve">Other </w:t>
      </w:r>
      <w:r w:rsidR="008553B2" w:rsidRPr="008553B2">
        <w:rPr>
          <w:lang w:eastAsia="zh-CN"/>
        </w:rPr>
        <w:t xml:space="preserve">schemes </w:t>
      </w:r>
      <w:r w:rsidR="008553B2">
        <w:rPr>
          <w:lang w:eastAsia="zh-CN"/>
        </w:rPr>
        <w:t>not listed here could</w:t>
      </w:r>
      <w:r w:rsidR="008553B2" w:rsidRPr="008553B2">
        <w:rPr>
          <w:lang w:eastAsia="zh-CN"/>
        </w:rPr>
        <w:t xml:space="preserve"> be also </w:t>
      </w:r>
      <w:r w:rsidR="00F15907">
        <w:rPr>
          <w:lang w:eastAsia="zh-CN"/>
        </w:rPr>
        <w:t>evaluated</w:t>
      </w:r>
      <w:r w:rsidR="008553B2" w:rsidRPr="008553B2">
        <w:rPr>
          <w:lang w:eastAsia="zh-CN"/>
        </w:rPr>
        <w:t>.</w:t>
      </w:r>
    </w:p>
    <w:p w14:paraId="2E991AB3" w14:textId="77777777" w:rsidR="007E12E9" w:rsidRDefault="007E12E9" w:rsidP="00211EAA">
      <w:pPr>
        <w:rPr>
          <w:b/>
          <w:highlight w:val="yellow"/>
        </w:rPr>
      </w:pPr>
    </w:p>
    <w:p w14:paraId="6DB7D5EF" w14:textId="77777777" w:rsidR="00802D0F" w:rsidRPr="00B12E7C" w:rsidRDefault="00802D0F" w:rsidP="00802D0F">
      <w:pPr>
        <w:rPr>
          <w:b/>
          <w:bCs/>
          <w:u w:val="single"/>
          <w:lang w:eastAsia="x-none"/>
        </w:rPr>
      </w:pPr>
      <w:r w:rsidRPr="00B12E7C">
        <w:rPr>
          <w:b/>
          <w:bCs/>
          <w:u w:val="single"/>
          <w:lang w:eastAsia="x-none"/>
        </w:rPr>
        <w:t>DL and UL Power Saving Evaluation</w:t>
      </w:r>
    </w:p>
    <w:p w14:paraId="4097233A" w14:textId="77777777" w:rsidR="00802D0F" w:rsidRPr="00211EAA" w:rsidRDefault="00802D0F" w:rsidP="00802D0F">
      <w:pPr>
        <w:rPr>
          <w:lang w:eastAsia="x-none"/>
        </w:rPr>
      </w:pPr>
      <w:r w:rsidRPr="00211EAA">
        <w:rPr>
          <w:lang w:eastAsia="x-none"/>
        </w:rPr>
        <w:t>For XR/CG power consumption evaluation, DL and UL</w:t>
      </w:r>
      <w:r>
        <w:rPr>
          <w:lang w:eastAsia="x-none"/>
        </w:rPr>
        <w:t xml:space="preserve"> power consumption can be evaluated based on following methods.</w:t>
      </w:r>
    </w:p>
    <w:p w14:paraId="012F51CC" w14:textId="77777777" w:rsidR="00802D0F" w:rsidRPr="00211EAA" w:rsidRDefault="00802D0F" w:rsidP="00802D0F">
      <w:pPr>
        <w:numPr>
          <w:ilvl w:val="0"/>
          <w:numId w:val="80"/>
        </w:numPr>
        <w:spacing w:after="0"/>
        <w:rPr>
          <w:lang w:eastAsia="x-none"/>
        </w:rPr>
      </w:pPr>
      <w:r>
        <w:rPr>
          <w:b/>
          <w:bCs/>
          <w:lang w:eastAsia="x-none"/>
        </w:rPr>
        <w:lastRenderedPageBreak/>
        <w:t>DL-only Evaluation, UL-only Evaluation</w:t>
      </w:r>
      <w:r w:rsidRPr="00211EAA">
        <w:rPr>
          <w:b/>
          <w:bCs/>
          <w:lang w:eastAsia="x-none"/>
        </w:rPr>
        <w:t>:</w:t>
      </w:r>
      <w:r w:rsidRPr="00211EAA">
        <w:rPr>
          <w:lang w:eastAsia="x-none"/>
        </w:rPr>
        <w:t xml:space="preserve"> DL and UL </w:t>
      </w:r>
      <w:r>
        <w:rPr>
          <w:lang w:eastAsia="x-none"/>
        </w:rPr>
        <w:t xml:space="preserve">power are </w:t>
      </w:r>
      <w:r w:rsidRPr="00211EAA">
        <w:rPr>
          <w:lang w:eastAsia="x-none"/>
        </w:rPr>
        <w:t xml:space="preserve">evaluated </w:t>
      </w:r>
      <w:r>
        <w:rPr>
          <w:lang w:eastAsia="x-none"/>
        </w:rPr>
        <w:t xml:space="preserve">separately and </w:t>
      </w:r>
      <w:r w:rsidRPr="00211EAA">
        <w:rPr>
          <w:lang w:eastAsia="x-none"/>
        </w:rPr>
        <w:t>independently,</w:t>
      </w:r>
      <w:r>
        <w:rPr>
          <w:lang w:eastAsia="x-none"/>
        </w:rPr>
        <w:t xml:space="preserve"> and the</w:t>
      </w:r>
      <w:r w:rsidRPr="00211EAA">
        <w:rPr>
          <w:lang w:eastAsia="x-none"/>
        </w:rPr>
        <w:t xml:space="preserve"> DL and UL power consumption results are collected </w:t>
      </w:r>
      <w:r w:rsidRPr="00DD76A1">
        <w:rPr>
          <w:lang w:eastAsia="x-none"/>
        </w:rPr>
        <w:t>separately</w:t>
      </w:r>
      <w:r w:rsidRPr="00211EAA">
        <w:rPr>
          <w:lang w:eastAsia="x-none"/>
        </w:rPr>
        <w:t>.</w:t>
      </w:r>
    </w:p>
    <w:p w14:paraId="0F61BDE7" w14:textId="77777777" w:rsidR="00802D0F" w:rsidRPr="00392C27" w:rsidRDefault="00802D0F" w:rsidP="00802D0F">
      <w:pPr>
        <w:numPr>
          <w:ilvl w:val="0"/>
          <w:numId w:val="80"/>
        </w:numPr>
        <w:spacing w:after="0"/>
        <w:rPr>
          <w:lang w:eastAsia="x-none"/>
        </w:rPr>
      </w:pPr>
      <w:r w:rsidRPr="00392C27">
        <w:rPr>
          <w:b/>
          <w:bCs/>
          <w:lang w:eastAsia="x-none"/>
        </w:rPr>
        <w:t>DL+UL Joint Evaluation:</w:t>
      </w:r>
      <w:r w:rsidRPr="00392C27">
        <w:rPr>
          <w:lang w:eastAsia="x-none"/>
        </w:rPr>
        <w:t xml:space="preserve"> DL and UL performances are evaluated together, and DL and UL power consumption are counted to obtain the total power consumption.</w:t>
      </w:r>
    </w:p>
    <w:p w14:paraId="2F1AD4AA" w14:textId="3B5D14E0" w:rsidR="00D16A86" w:rsidRDefault="00D16A86" w:rsidP="00211EAA">
      <w:pPr>
        <w:rPr>
          <w:b/>
          <w:highlight w:val="yellow"/>
        </w:rPr>
      </w:pPr>
    </w:p>
    <w:p w14:paraId="78D44378" w14:textId="434A2444" w:rsidR="00D16A86" w:rsidRPr="00C47494" w:rsidRDefault="000653A9" w:rsidP="00CE1907">
      <w:pPr>
        <w:tabs>
          <w:tab w:val="left" w:pos="2255"/>
        </w:tabs>
        <w:jc w:val="both"/>
        <w:rPr>
          <w:bCs/>
        </w:rPr>
      </w:pPr>
      <w:r>
        <w:rPr>
          <w:bCs/>
        </w:rPr>
        <w:t>N</w:t>
      </w:r>
      <w:r w:rsidR="00C47494">
        <w:rPr>
          <w:bCs/>
        </w:rPr>
        <w:t>ote that</w:t>
      </w:r>
      <w:r w:rsidR="00757DBB">
        <w:rPr>
          <w:bCs/>
        </w:rPr>
        <w:t xml:space="preserve"> a real </w:t>
      </w:r>
      <w:r w:rsidR="0084133E">
        <w:rPr>
          <w:bCs/>
        </w:rPr>
        <w:t>XR application</w:t>
      </w:r>
      <w:proofErr w:type="gramStart"/>
      <w:r w:rsidR="00757DBB">
        <w:rPr>
          <w:bCs/>
        </w:rPr>
        <w:t>, in reality,</w:t>
      </w:r>
      <w:r w:rsidR="0084133E">
        <w:rPr>
          <w:bCs/>
        </w:rPr>
        <w:t xml:space="preserve"> has</w:t>
      </w:r>
      <w:proofErr w:type="gramEnd"/>
      <w:r w:rsidR="0084133E">
        <w:rPr>
          <w:bCs/>
        </w:rPr>
        <w:t xml:space="preserve"> both DL and UL traffic</w:t>
      </w:r>
      <w:r>
        <w:rPr>
          <w:bCs/>
        </w:rPr>
        <w:t xml:space="preserve">. Thus, it should be noted that </w:t>
      </w:r>
      <w:r w:rsidR="006B3BB1">
        <w:rPr>
          <w:bCs/>
        </w:rPr>
        <w:t xml:space="preserve">DL+UL joint evaluation </w:t>
      </w:r>
      <w:r w:rsidR="0084133E">
        <w:rPr>
          <w:bCs/>
        </w:rPr>
        <w:t>better capture the</w:t>
      </w:r>
      <w:r>
        <w:rPr>
          <w:bCs/>
        </w:rPr>
        <w:t xml:space="preserve"> real power performance of NR UE for XR application. </w:t>
      </w:r>
      <w:r w:rsidR="007779FF">
        <w:rPr>
          <w:bCs/>
        </w:rPr>
        <w:t xml:space="preserve">Adding DL-only power number and UL-only power will not give the </w:t>
      </w:r>
      <w:r w:rsidR="00B40190">
        <w:rPr>
          <w:bCs/>
        </w:rPr>
        <w:t>equal</w:t>
      </w:r>
      <w:r w:rsidR="00281066">
        <w:rPr>
          <w:bCs/>
        </w:rPr>
        <w:t xml:space="preserve"> power number as DL+UL joint power number due to </w:t>
      </w:r>
      <w:r w:rsidR="00C871D9">
        <w:rPr>
          <w:bCs/>
        </w:rPr>
        <w:t xml:space="preserve">duplicate power cost </w:t>
      </w:r>
      <w:r w:rsidR="00CB655E">
        <w:rPr>
          <w:bCs/>
        </w:rPr>
        <w:t xml:space="preserve">counted in DL / UL-only method such as PDCCH monitoring. </w:t>
      </w:r>
      <w:r w:rsidR="00D43681">
        <w:rPr>
          <w:bCs/>
        </w:rPr>
        <w:t>It should be noted that</w:t>
      </w:r>
      <w:r w:rsidR="00353EED">
        <w:rPr>
          <w:bCs/>
        </w:rPr>
        <w:t xml:space="preserve"> we </w:t>
      </w:r>
      <w:r w:rsidR="00B32BEE">
        <w:rPr>
          <w:bCs/>
        </w:rPr>
        <w:t>capture</w:t>
      </w:r>
      <w:r w:rsidR="002F2E6C">
        <w:rPr>
          <w:bCs/>
        </w:rPr>
        <w:t xml:space="preserve"> DL-only and UL-only </w:t>
      </w:r>
      <w:r w:rsidR="00B32BEE">
        <w:rPr>
          <w:bCs/>
        </w:rPr>
        <w:t xml:space="preserve">results </w:t>
      </w:r>
      <w:r w:rsidR="002F2E6C">
        <w:rPr>
          <w:bCs/>
        </w:rPr>
        <w:t xml:space="preserve">considering the limited capability </w:t>
      </w:r>
      <w:r w:rsidR="00F2639C">
        <w:rPr>
          <w:bCs/>
        </w:rPr>
        <w:t>for performing</w:t>
      </w:r>
      <w:r w:rsidR="002F2E6C">
        <w:rPr>
          <w:bCs/>
        </w:rPr>
        <w:t xml:space="preserve"> </w:t>
      </w:r>
      <w:r w:rsidR="00B32BEE">
        <w:rPr>
          <w:bCs/>
        </w:rPr>
        <w:t xml:space="preserve">joint DL+UL </w:t>
      </w:r>
      <w:r w:rsidR="00F2639C">
        <w:rPr>
          <w:bCs/>
        </w:rPr>
        <w:t>evaluation</w:t>
      </w:r>
      <w:r w:rsidR="00B32BEE">
        <w:rPr>
          <w:bCs/>
        </w:rPr>
        <w:t>.</w:t>
      </w:r>
    </w:p>
    <w:p w14:paraId="3BD7C40F" w14:textId="77777777" w:rsidR="00D16A86" w:rsidRDefault="00D16A86" w:rsidP="00211EAA">
      <w:pPr>
        <w:rPr>
          <w:b/>
          <w:highlight w:val="yellow"/>
        </w:rPr>
      </w:pPr>
    </w:p>
    <w:p w14:paraId="7D4B4487" w14:textId="0C5EA2C9" w:rsidR="00211EAA" w:rsidRPr="007E12E9" w:rsidRDefault="009A293F" w:rsidP="00211EAA">
      <w:pPr>
        <w:rPr>
          <w:b/>
          <w:u w:val="single"/>
        </w:rPr>
      </w:pPr>
      <w:r w:rsidRPr="007E12E9">
        <w:rPr>
          <w:b/>
          <w:u w:val="single"/>
        </w:rPr>
        <w:t xml:space="preserve">System-level </w:t>
      </w:r>
      <w:r w:rsidR="00211EAA" w:rsidRPr="007E12E9">
        <w:rPr>
          <w:b/>
          <w:u w:val="single"/>
        </w:rPr>
        <w:t>Simulation</w:t>
      </w:r>
      <w:r w:rsidR="007E12E9" w:rsidRPr="007E12E9">
        <w:rPr>
          <w:b/>
          <w:bCs/>
          <w:u w:val="single"/>
        </w:rPr>
        <w:t xml:space="preserve"> Flow</w:t>
      </w:r>
    </w:p>
    <w:p w14:paraId="3529673E" w14:textId="55395DA3" w:rsidR="0038387B" w:rsidRPr="00F33252" w:rsidRDefault="00211EAA" w:rsidP="003F688A">
      <w:pPr>
        <w:rPr>
          <w:sz w:val="22"/>
          <w:szCs w:val="22"/>
          <w:lang w:eastAsia="x-none"/>
        </w:rPr>
      </w:pPr>
      <w:r w:rsidRPr="00211EAA">
        <w:rPr>
          <w:lang w:eastAsia="x-none"/>
        </w:rPr>
        <w:t>For XR UE power consumption evaluation</w:t>
      </w:r>
      <w:r w:rsidR="0029192B">
        <w:rPr>
          <w:lang w:eastAsia="x-none"/>
        </w:rPr>
        <w:t>,</w:t>
      </w:r>
      <w:r w:rsidR="00CF00A3">
        <w:rPr>
          <w:lang w:eastAsia="x-none"/>
        </w:rPr>
        <w:t xml:space="preserve"> SLS is carried </w:t>
      </w:r>
      <w:r w:rsidR="005A346B">
        <w:rPr>
          <w:lang w:eastAsia="x-none"/>
        </w:rPr>
        <w:t xml:space="preserve">out using the capacity evaluation methodology </w:t>
      </w:r>
      <w:r w:rsidR="0029192B">
        <w:rPr>
          <w:lang w:eastAsia="x-none"/>
        </w:rPr>
        <w:t>for the baseline and power saving scheme under investigation</w:t>
      </w:r>
      <w:r w:rsidR="005D7BF5">
        <w:rPr>
          <w:lang w:eastAsia="x-none"/>
        </w:rPr>
        <w:t>. The details are presented below:</w:t>
      </w:r>
    </w:p>
    <w:p w14:paraId="6F1881EE" w14:textId="11988B69" w:rsidR="008C0570" w:rsidRPr="00004E4C" w:rsidRDefault="008C0570" w:rsidP="00D21355">
      <w:pPr>
        <w:pStyle w:val="ListParagraph"/>
        <w:numPr>
          <w:ilvl w:val="0"/>
          <w:numId w:val="92"/>
        </w:numPr>
        <w:spacing w:after="0"/>
        <w:ind w:firstLineChars="0"/>
        <w:rPr>
          <w:rFonts w:ascii="Times New Roman" w:hAnsi="Times New Roman" w:cs="Times New Roman"/>
          <w:sz w:val="20"/>
          <w:szCs w:val="20"/>
          <w:lang w:eastAsia="x-none"/>
        </w:rPr>
      </w:pPr>
      <w:r w:rsidRPr="00004E4C">
        <w:rPr>
          <w:rFonts w:ascii="Times New Roman" w:hAnsi="Times New Roman" w:cs="Times New Roman"/>
          <w:sz w:val="20"/>
          <w:szCs w:val="20"/>
          <w:lang w:eastAsia="x-none"/>
        </w:rPr>
        <w:t>Step 1) Determine a scenario/application/configurations</w:t>
      </w:r>
      <w:r w:rsidR="00BF0507" w:rsidRPr="00004E4C">
        <w:rPr>
          <w:rFonts w:ascii="Times New Roman" w:hAnsi="Times New Roman" w:cs="Times New Roman"/>
          <w:sz w:val="20"/>
          <w:szCs w:val="20"/>
          <w:lang w:eastAsia="x-none"/>
        </w:rPr>
        <w:t>/power saving schemes</w:t>
      </w:r>
      <w:r w:rsidRPr="00004E4C">
        <w:rPr>
          <w:rFonts w:ascii="Times New Roman" w:hAnsi="Times New Roman" w:cs="Times New Roman"/>
          <w:sz w:val="20"/>
          <w:szCs w:val="20"/>
          <w:lang w:eastAsia="x-none"/>
        </w:rPr>
        <w:t xml:space="preserve"> for evaluation.</w:t>
      </w:r>
    </w:p>
    <w:p w14:paraId="1620F9B7" w14:textId="23DE733C" w:rsidR="00D21355" w:rsidRPr="00004E4C" w:rsidRDefault="00932D64" w:rsidP="00D21355">
      <w:pPr>
        <w:pStyle w:val="ListParagraph"/>
        <w:numPr>
          <w:ilvl w:val="0"/>
          <w:numId w:val="92"/>
        </w:numPr>
        <w:spacing w:after="0"/>
        <w:ind w:firstLineChars="0"/>
        <w:rPr>
          <w:rFonts w:ascii="Times New Roman" w:hAnsi="Times New Roman" w:cs="Times New Roman"/>
          <w:sz w:val="20"/>
          <w:szCs w:val="20"/>
          <w:lang w:eastAsia="x-none"/>
        </w:rPr>
      </w:pPr>
      <w:r w:rsidRPr="00004E4C">
        <w:rPr>
          <w:rFonts w:ascii="Times New Roman" w:hAnsi="Times New Roman" w:cs="Times New Roman"/>
          <w:sz w:val="20"/>
          <w:szCs w:val="20"/>
          <w:lang w:eastAsia="x-none"/>
        </w:rPr>
        <w:t xml:space="preserve">Step </w:t>
      </w:r>
      <w:r w:rsidR="008C590D" w:rsidRPr="00004E4C">
        <w:rPr>
          <w:rFonts w:ascii="Times New Roman" w:hAnsi="Times New Roman" w:cs="Times New Roman"/>
          <w:sz w:val="20"/>
          <w:szCs w:val="20"/>
          <w:lang w:eastAsia="x-none"/>
        </w:rPr>
        <w:t>2</w:t>
      </w:r>
      <w:r w:rsidRPr="00004E4C">
        <w:rPr>
          <w:rFonts w:ascii="Times New Roman" w:hAnsi="Times New Roman" w:cs="Times New Roman"/>
          <w:sz w:val="20"/>
          <w:szCs w:val="20"/>
          <w:lang w:eastAsia="x-none"/>
        </w:rPr>
        <w:t xml:space="preserve">) </w:t>
      </w:r>
      <w:r w:rsidR="000F4F0C" w:rsidRPr="00004E4C">
        <w:rPr>
          <w:rFonts w:ascii="Times New Roman" w:hAnsi="Times New Roman" w:cs="Times New Roman"/>
          <w:sz w:val="20"/>
          <w:szCs w:val="20"/>
          <w:lang w:eastAsia="x-none"/>
        </w:rPr>
        <w:t xml:space="preserve">Determination of </w:t>
      </w:r>
      <w:r w:rsidR="00952A84" w:rsidRPr="00004E4C">
        <w:rPr>
          <w:rFonts w:ascii="Times New Roman" w:hAnsi="Times New Roman" w:cs="Times New Roman"/>
          <w:sz w:val="20"/>
          <w:szCs w:val="20"/>
          <w:lang w:eastAsia="x-none"/>
        </w:rPr>
        <w:t>the number of Ues per cell N</w:t>
      </w:r>
      <w:r w:rsidR="00147ED4" w:rsidRPr="00004E4C">
        <w:rPr>
          <w:rFonts w:ascii="Times New Roman" w:hAnsi="Times New Roman" w:cs="Times New Roman"/>
          <w:sz w:val="20"/>
          <w:szCs w:val="20"/>
          <w:lang w:eastAsia="x-none"/>
        </w:rPr>
        <w:t xml:space="preserve"> for power </w:t>
      </w:r>
      <w:r w:rsidR="00B5137F" w:rsidRPr="00004E4C">
        <w:rPr>
          <w:rFonts w:ascii="Times New Roman" w:hAnsi="Times New Roman" w:cs="Times New Roman"/>
          <w:sz w:val="20"/>
          <w:szCs w:val="20"/>
          <w:lang w:eastAsia="x-none"/>
        </w:rPr>
        <w:t>evaluation</w:t>
      </w:r>
      <w:r w:rsidR="00147ED4" w:rsidRPr="00004E4C">
        <w:rPr>
          <w:rFonts w:ascii="Times New Roman" w:hAnsi="Times New Roman" w:cs="Times New Roman"/>
          <w:sz w:val="20"/>
          <w:szCs w:val="20"/>
          <w:lang w:eastAsia="x-none"/>
        </w:rPr>
        <w:t>.</w:t>
      </w:r>
    </w:p>
    <w:p w14:paraId="4238568D" w14:textId="540DB867" w:rsidR="0040303F" w:rsidRPr="00004E4C" w:rsidRDefault="00746612" w:rsidP="00D21355">
      <w:pPr>
        <w:pStyle w:val="ListParagraph"/>
        <w:numPr>
          <w:ilvl w:val="1"/>
          <w:numId w:val="92"/>
        </w:numPr>
        <w:spacing w:after="0"/>
        <w:ind w:firstLineChars="0"/>
        <w:rPr>
          <w:rFonts w:ascii="Times New Roman" w:hAnsi="Times New Roman" w:cs="Times New Roman"/>
          <w:sz w:val="20"/>
          <w:szCs w:val="20"/>
          <w:lang w:eastAsia="x-none"/>
        </w:rPr>
      </w:pPr>
      <w:r w:rsidRPr="00004E4C">
        <w:rPr>
          <w:rFonts w:ascii="Times New Roman" w:hAnsi="Times New Roman" w:cs="Times New Roman"/>
          <w:sz w:val="20"/>
          <w:szCs w:val="20"/>
          <w:lang w:eastAsia="x-none"/>
        </w:rPr>
        <w:t xml:space="preserve">N is </w:t>
      </w:r>
      <w:r w:rsidR="00D00552" w:rsidRPr="00004E4C">
        <w:rPr>
          <w:rFonts w:ascii="Times New Roman" w:hAnsi="Times New Roman" w:cs="Times New Roman"/>
          <w:sz w:val="20"/>
          <w:szCs w:val="20"/>
          <w:lang w:eastAsia="x-none"/>
        </w:rPr>
        <w:t>set to floor(C), where C is the XR capacity</w:t>
      </w:r>
      <w:r w:rsidR="00720B60" w:rsidRPr="00004E4C">
        <w:rPr>
          <w:rFonts w:ascii="Times New Roman" w:hAnsi="Times New Roman" w:cs="Times New Roman"/>
          <w:sz w:val="20"/>
          <w:szCs w:val="20"/>
          <w:lang w:eastAsia="x-none"/>
        </w:rPr>
        <w:t xml:space="preserve"> for the </w:t>
      </w:r>
      <w:r w:rsidR="008C590D" w:rsidRPr="00004E4C">
        <w:rPr>
          <w:rFonts w:ascii="Times New Roman" w:hAnsi="Times New Roman" w:cs="Times New Roman"/>
          <w:sz w:val="20"/>
          <w:szCs w:val="20"/>
          <w:lang w:eastAsia="x-none"/>
        </w:rPr>
        <w:t>given</w:t>
      </w:r>
      <w:r w:rsidR="00720B60" w:rsidRPr="00004E4C">
        <w:rPr>
          <w:rFonts w:ascii="Times New Roman" w:hAnsi="Times New Roman" w:cs="Times New Roman"/>
          <w:sz w:val="20"/>
          <w:szCs w:val="20"/>
          <w:lang w:eastAsia="x-none"/>
        </w:rPr>
        <w:t xml:space="preserve"> </w:t>
      </w:r>
      <w:r w:rsidR="002F5023" w:rsidRPr="00004E4C">
        <w:rPr>
          <w:rFonts w:ascii="Times New Roman" w:hAnsi="Times New Roman" w:cs="Times New Roman"/>
          <w:sz w:val="20"/>
          <w:szCs w:val="20"/>
          <w:lang w:eastAsia="x-none"/>
        </w:rPr>
        <w:t>scenario/application/configuration</w:t>
      </w:r>
      <w:r w:rsidR="008D6845">
        <w:rPr>
          <w:rFonts w:ascii="Times New Roman" w:hAnsi="Times New Roman" w:cs="Times New Roman"/>
          <w:sz w:val="20"/>
          <w:szCs w:val="20"/>
          <w:lang w:eastAsia="x-none"/>
        </w:rPr>
        <w:t xml:space="preserve"> and </w:t>
      </w:r>
      <w:proofErr w:type="gramStart"/>
      <w:r w:rsidR="008D6845">
        <w:rPr>
          <w:rFonts w:ascii="Times New Roman" w:hAnsi="Times New Roman" w:cs="Times New Roman"/>
          <w:sz w:val="20"/>
          <w:szCs w:val="20"/>
          <w:lang w:eastAsia="x-none"/>
        </w:rPr>
        <w:t>floor(</w:t>
      </w:r>
      <w:proofErr w:type="gramEnd"/>
      <w:r w:rsidR="008D6845">
        <w:rPr>
          <w:rFonts w:ascii="Times New Roman" w:hAnsi="Times New Roman" w:cs="Times New Roman"/>
          <w:sz w:val="20"/>
          <w:szCs w:val="20"/>
          <w:lang w:eastAsia="x-none"/>
        </w:rPr>
        <w:t>) is flooring operation.</w:t>
      </w:r>
    </w:p>
    <w:p w14:paraId="6A387F95" w14:textId="15034C5A" w:rsidR="00093BE2" w:rsidRPr="00004E4C" w:rsidRDefault="00876B5D" w:rsidP="00D21355">
      <w:pPr>
        <w:pStyle w:val="ListParagraph"/>
        <w:numPr>
          <w:ilvl w:val="1"/>
          <w:numId w:val="92"/>
        </w:numPr>
        <w:spacing w:after="0"/>
        <w:ind w:firstLineChars="0"/>
        <w:rPr>
          <w:rFonts w:ascii="Times New Roman" w:hAnsi="Times New Roman" w:cs="Times New Roman"/>
          <w:sz w:val="20"/>
          <w:szCs w:val="20"/>
          <w:lang w:eastAsia="x-none"/>
        </w:rPr>
      </w:pPr>
      <w:r w:rsidRPr="00004E4C">
        <w:rPr>
          <w:rFonts w:ascii="Times New Roman" w:hAnsi="Times New Roman" w:cs="Times New Roman"/>
          <w:sz w:val="20"/>
          <w:szCs w:val="20"/>
          <w:lang w:eastAsia="x-none"/>
        </w:rPr>
        <w:t xml:space="preserve">Note that </w:t>
      </w:r>
      <w:r w:rsidR="0040303F" w:rsidRPr="00004E4C">
        <w:rPr>
          <w:rFonts w:ascii="Times New Roman" w:hAnsi="Times New Roman" w:cs="Times New Roman"/>
          <w:sz w:val="20"/>
          <w:szCs w:val="20"/>
          <w:lang w:eastAsia="x-none"/>
        </w:rPr>
        <w:t>N=floor(C)</w:t>
      </w:r>
      <w:r w:rsidRPr="00004E4C">
        <w:rPr>
          <w:rFonts w:ascii="Times New Roman" w:hAnsi="Times New Roman" w:cs="Times New Roman"/>
          <w:sz w:val="20"/>
          <w:szCs w:val="20"/>
          <w:lang w:eastAsia="x-none"/>
        </w:rPr>
        <w:t xml:space="preserve"> corresponds to the high system load case.</w:t>
      </w:r>
    </w:p>
    <w:p w14:paraId="166E5C14" w14:textId="2801C653" w:rsidR="00CF38FC" w:rsidRPr="00004E4C" w:rsidRDefault="00CF38FC" w:rsidP="00D21355">
      <w:pPr>
        <w:pStyle w:val="ListParagraph"/>
        <w:numPr>
          <w:ilvl w:val="1"/>
          <w:numId w:val="92"/>
        </w:numPr>
        <w:spacing w:after="0"/>
        <w:ind w:firstLineChars="0"/>
        <w:rPr>
          <w:rFonts w:ascii="Times New Roman" w:hAnsi="Times New Roman" w:cs="Times New Roman"/>
          <w:sz w:val="20"/>
          <w:szCs w:val="20"/>
          <w:lang w:eastAsia="x-none"/>
        </w:rPr>
      </w:pPr>
      <w:r w:rsidRPr="00004E4C">
        <w:rPr>
          <w:rFonts w:ascii="Times New Roman" w:hAnsi="Times New Roman" w:cs="Times New Roman"/>
          <w:sz w:val="20"/>
          <w:szCs w:val="20"/>
          <w:lang w:eastAsia="x-none"/>
        </w:rPr>
        <w:t>Optionally, N</w:t>
      </w:r>
      <w:r w:rsidR="00991194" w:rsidRPr="00004E4C">
        <w:rPr>
          <w:rFonts w:ascii="Times New Roman" w:hAnsi="Times New Roman" w:cs="Times New Roman"/>
          <w:sz w:val="20"/>
          <w:szCs w:val="20"/>
          <w:lang w:eastAsia="x-none"/>
        </w:rPr>
        <w:t xml:space="preserve"> could be set to smaller than C (N&lt;&lt; </w:t>
      </w:r>
      <w:r w:rsidRPr="00004E4C">
        <w:rPr>
          <w:rFonts w:ascii="Times New Roman" w:hAnsi="Times New Roman" w:cs="Times New Roman"/>
          <w:sz w:val="20"/>
          <w:szCs w:val="20"/>
          <w:lang w:eastAsia="x-none"/>
        </w:rPr>
        <w:t>C</w:t>
      </w:r>
      <w:r w:rsidR="00991194" w:rsidRPr="00004E4C">
        <w:rPr>
          <w:rFonts w:ascii="Times New Roman" w:hAnsi="Times New Roman" w:cs="Times New Roman"/>
          <w:sz w:val="20"/>
          <w:szCs w:val="20"/>
          <w:lang w:eastAsia="x-none"/>
        </w:rPr>
        <w:t>) for light load case.</w:t>
      </w:r>
    </w:p>
    <w:p w14:paraId="0C77AF39" w14:textId="5FE4C0C2" w:rsidR="00027149" w:rsidRPr="00004E4C" w:rsidRDefault="008C0570" w:rsidP="0019182B">
      <w:pPr>
        <w:pStyle w:val="ListParagraph"/>
        <w:numPr>
          <w:ilvl w:val="0"/>
          <w:numId w:val="92"/>
        </w:numPr>
        <w:spacing w:after="0"/>
        <w:ind w:firstLineChars="0"/>
        <w:rPr>
          <w:rFonts w:ascii="Times New Roman" w:hAnsi="Times New Roman" w:cs="Times New Roman"/>
          <w:sz w:val="20"/>
          <w:szCs w:val="20"/>
          <w:lang w:eastAsia="x-none"/>
        </w:rPr>
      </w:pPr>
      <w:r w:rsidRPr="00004E4C">
        <w:rPr>
          <w:rFonts w:ascii="Times New Roman" w:hAnsi="Times New Roman" w:cs="Times New Roman"/>
          <w:sz w:val="20"/>
          <w:szCs w:val="20"/>
          <w:lang w:eastAsia="x-none"/>
        </w:rPr>
        <w:t xml:space="preserve">Step </w:t>
      </w:r>
      <w:r w:rsidR="00FF27CD" w:rsidRPr="00004E4C">
        <w:rPr>
          <w:rFonts w:ascii="Times New Roman" w:hAnsi="Times New Roman" w:cs="Times New Roman"/>
          <w:sz w:val="20"/>
          <w:szCs w:val="20"/>
          <w:lang w:eastAsia="x-none"/>
        </w:rPr>
        <w:t>3</w:t>
      </w:r>
      <w:r w:rsidRPr="00004E4C">
        <w:rPr>
          <w:rFonts w:ascii="Times New Roman" w:hAnsi="Times New Roman" w:cs="Times New Roman"/>
          <w:sz w:val="20"/>
          <w:szCs w:val="20"/>
          <w:lang w:eastAsia="x-none"/>
        </w:rPr>
        <w:t xml:space="preserve">) </w:t>
      </w:r>
      <w:r w:rsidR="00DA3F2A" w:rsidRPr="00004E4C">
        <w:rPr>
          <w:rFonts w:ascii="Times New Roman" w:hAnsi="Times New Roman" w:cs="Times New Roman"/>
          <w:sz w:val="20"/>
          <w:szCs w:val="20"/>
          <w:lang w:eastAsia="x-none"/>
        </w:rPr>
        <w:t>Perform</w:t>
      </w:r>
      <w:r w:rsidRPr="00004E4C">
        <w:rPr>
          <w:rFonts w:ascii="Times New Roman" w:hAnsi="Times New Roman" w:cs="Times New Roman"/>
          <w:sz w:val="20"/>
          <w:szCs w:val="20"/>
          <w:lang w:eastAsia="x-none"/>
        </w:rPr>
        <w:t xml:space="preserve"> system level power evaluation for the </w:t>
      </w:r>
      <w:r w:rsidR="0088297B" w:rsidRPr="00004E4C">
        <w:rPr>
          <w:rFonts w:ascii="Times New Roman" w:hAnsi="Times New Roman" w:cs="Times New Roman"/>
          <w:sz w:val="20"/>
          <w:szCs w:val="20"/>
          <w:lang w:eastAsia="x-none"/>
        </w:rPr>
        <w:t>given</w:t>
      </w:r>
      <w:r w:rsidRPr="00004E4C">
        <w:rPr>
          <w:rFonts w:ascii="Times New Roman" w:hAnsi="Times New Roman" w:cs="Times New Roman"/>
          <w:sz w:val="20"/>
          <w:szCs w:val="20"/>
          <w:lang w:eastAsia="x-none"/>
        </w:rPr>
        <w:t xml:space="preserve"> scenario/application/configuration</w:t>
      </w:r>
      <w:r w:rsidR="00981CE5" w:rsidRPr="00004E4C">
        <w:rPr>
          <w:rFonts w:ascii="Times New Roman" w:hAnsi="Times New Roman" w:cs="Times New Roman"/>
          <w:sz w:val="20"/>
          <w:szCs w:val="20"/>
          <w:lang w:eastAsia="x-none"/>
        </w:rPr>
        <w:t xml:space="preserve"> and </w:t>
      </w:r>
      <w:r w:rsidR="00831E1B" w:rsidRPr="00004E4C">
        <w:rPr>
          <w:rFonts w:ascii="Times New Roman" w:hAnsi="Times New Roman" w:cs="Times New Roman"/>
          <w:sz w:val="20"/>
          <w:szCs w:val="20"/>
          <w:lang w:eastAsia="x-none"/>
        </w:rPr>
        <w:t xml:space="preserve">N </w:t>
      </w:r>
      <w:r w:rsidR="004D608E" w:rsidRPr="00004E4C">
        <w:rPr>
          <w:rFonts w:ascii="Times New Roman" w:hAnsi="Times New Roman" w:cs="Times New Roman"/>
          <w:sz w:val="20"/>
          <w:szCs w:val="20"/>
          <w:lang w:eastAsia="x-none"/>
        </w:rPr>
        <w:t>determined</w:t>
      </w:r>
      <w:r w:rsidR="00B552DD" w:rsidRPr="00004E4C">
        <w:rPr>
          <w:rFonts w:ascii="Times New Roman" w:hAnsi="Times New Roman" w:cs="Times New Roman"/>
          <w:sz w:val="20"/>
          <w:szCs w:val="20"/>
          <w:lang w:eastAsia="x-none"/>
        </w:rPr>
        <w:t xml:space="preserve"> in Step </w:t>
      </w:r>
      <w:r w:rsidR="00DA3F2A" w:rsidRPr="00004E4C">
        <w:rPr>
          <w:rFonts w:ascii="Times New Roman" w:hAnsi="Times New Roman" w:cs="Times New Roman"/>
          <w:sz w:val="20"/>
          <w:szCs w:val="20"/>
          <w:lang w:eastAsia="x-none"/>
        </w:rPr>
        <w:t>2)</w:t>
      </w:r>
    </w:p>
    <w:p w14:paraId="4E789093" w14:textId="77777777" w:rsidR="00DA3F2A" w:rsidRPr="00004E4C" w:rsidRDefault="009E6386" w:rsidP="00DA3F2A">
      <w:pPr>
        <w:pStyle w:val="ListParagraph"/>
        <w:numPr>
          <w:ilvl w:val="0"/>
          <w:numId w:val="92"/>
        </w:numPr>
        <w:spacing w:after="0"/>
        <w:ind w:firstLineChars="0"/>
        <w:rPr>
          <w:rFonts w:ascii="Times New Roman" w:hAnsi="Times New Roman" w:cs="Times New Roman"/>
          <w:sz w:val="20"/>
          <w:szCs w:val="20"/>
          <w:lang w:eastAsia="x-none"/>
        </w:rPr>
      </w:pPr>
      <w:r w:rsidRPr="00004E4C">
        <w:rPr>
          <w:rFonts w:ascii="Times New Roman" w:hAnsi="Times New Roman" w:cs="Times New Roman"/>
          <w:sz w:val="20"/>
          <w:szCs w:val="20"/>
          <w:lang w:eastAsia="x-none"/>
        </w:rPr>
        <w:t>Step 4)</w:t>
      </w:r>
      <w:r w:rsidR="00DA3F2A" w:rsidRPr="00004E4C">
        <w:rPr>
          <w:rFonts w:ascii="Times New Roman" w:hAnsi="Times New Roman" w:cs="Times New Roman"/>
          <w:sz w:val="20"/>
          <w:szCs w:val="20"/>
          <w:lang w:eastAsia="x-none"/>
        </w:rPr>
        <w:t xml:space="preserve"> Following metrics are reported.</w:t>
      </w:r>
    </w:p>
    <w:p w14:paraId="187E03C2" w14:textId="4A46B483" w:rsidR="003639CB" w:rsidRPr="00004E4C" w:rsidRDefault="003639CB" w:rsidP="00DA3F2A">
      <w:pPr>
        <w:pStyle w:val="ListParagraph"/>
        <w:numPr>
          <w:ilvl w:val="1"/>
          <w:numId w:val="92"/>
        </w:numPr>
        <w:spacing w:after="0"/>
        <w:ind w:firstLineChars="0"/>
        <w:rPr>
          <w:rFonts w:ascii="Times New Roman" w:hAnsi="Times New Roman" w:cs="Times New Roman"/>
          <w:sz w:val="20"/>
          <w:szCs w:val="20"/>
          <w:lang w:eastAsia="x-none"/>
        </w:rPr>
      </w:pPr>
      <w:r w:rsidRPr="00004E4C">
        <w:rPr>
          <w:rFonts w:ascii="Times New Roman" w:hAnsi="Times New Roman" w:cs="Times New Roman"/>
          <w:color w:val="000000" w:themeColor="text1"/>
          <w:sz w:val="20"/>
          <w:szCs w:val="20"/>
          <w:lang w:eastAsia="x-none"/>
        </w:rPr>
        <w:t>satisfied UE</w:t>
      </w:r>
      <w:r w:rsidR="00175596" w:rsidRPr="00004E4C">
        <w:rPr>
          <w:rFonts w:ascii="Times New Roman" w:hAnsi="Times New Roman" w:cs="Times New Roman"/>
          <w:color w:val="000000" w:themeColor="text1"/>
          <w:sz w:val="20"/>
          <w:szCs w:val="20"/>
          <w:lang w:eastAsia="x-none"/>
        </w:rPr>
        <w:t xml:space="preserve"> rate</w:t>
      </w:r>
      <w:r w:rsidRPr="00004E4C">
        <w:rPr>
          <w:rFonts w:ascii="Times New Roman" w:hAnsi="Times New Roman" w:cs="Times New Roman"/>
          <w:color w:val="000000" w:themeColor="text1"/>
          <w:sz w:val="20"/>
          <w:szCs w:val="20"/>
          <w:lang w:eastAsia="x-none"/>
        </w:rPr>
        <w:t xml:space="preserve"> </w:t>
      </w:r>
      <w:r w:rsidR="00DA3F2A" w:rsidRPr="00004E4C">
        <w:rPr>
          <w:rFonts w:ascii="Times New Roman" w:hAnsi="Times New Roman" w:cs="Times New Roman"/>
          <w:color w:val="000000" w:themeColor="text1"/>
          <w:sz w:val="20"/>
          <w:szCs w:val="20"/>
          <w:lang w:eastAsia="x-none"/>
        </w:rPr>
        <w:t xml:space="preserve">in capacity evaluation </w:t>
      </w:r>
    </w:p>
    <w:p w14:paraId="30B572BE" w14:textId="036BC76E" w:rsidR="00175596" w:rsidRPr="00004E4C" w:rsidRDefault="00175596" w:rsidP="00DA3F2A">
      <w:pPr>
        <w:pStyle w:val="ListParagraph"/>
        <w:numPr>
          <w:ilvl w:val="1"/>
          <w:numId w:val="92"/>
        </w:numPr>
        <w:spacing w:after="0"/>
        <w:ind w:firstLineChars="0"/>
        <w:rPr>
          <w:rFonts w:ascii="Times New Roman" w:hAnsi="Times New Roman" w:cs="Times New Roman"/>
          <w:sz w:val="20"/>
          <w:szCs w:val="20"/>
          <w:lang w:eastAsia="x-none"/>
        </w:rPr>
      </w:pPr>
      <w:r w:rsidRPr="00004E4C">
        <w:rPr>
          <w:rFonts w:ascii="Times New Roman" w:hAnsi="Times New Roman" w:cs="Times New Roman"/>
          <w:color w:val="000000" w:themeColor="text1"/>
          <w:sz w:val="20"/>
          <w:szCs w:val="20"/>
          <w:lang w:eastAsia="x-none"/>
        </w:rPr>
        <w:t>satisfied UE rate in power evaluation</w:t>
      </w:r>
    </w:p>
    <w:p w14:paraId="052FCCA3" w14:textId="77777777" w:rsidR="00086847" w:rsidRPr="00004E4C" w:rsidRDefault="005B526E" w:rsidP="00175596">
      <w:pPr>
        <w:numPr>
          <w:ilvl w:val="1"/>
          <w:numId w:val="92"/>
        </w:numPr>
        <w:spacing w:after="0"/>
        <w:rPr>
          <w:color w:val="000000" w:themeColor="text1"/>
          <w:lang w:eastAsia="x-none"/>
        </w:rPr>
      </w:pPr>
      <w:r w:rsidRPr="00004E4C">
        <w:rPr>
          <w:color w:val="000000" w:themeColor="text1"/>
          <w:lang w:eastAsia="x-none"/>
        </w:rPr>
        <w:t>PSG</w:t>
      </w:r>
      <w:r w:rsidR="00086847" w:rsidRPr="00004E4C">
        <w:rPr>
          <w:color w:val="000000" w:themeColor="text1"/>
          <w:lang w:eastAsia="x-none"/>
        </w:rPr>
        <w:t xml:space="preserve"> CDF 5, 50, 95% points</w:t>
      </w:r>
    </w:p>
    <w:p w14:paraId="059A4C61" w14:textId="3DB66F51" w:rsidR="007618F2" w:rsidRPr="00004E4C" w:rsidRDefault="00CD23F8" w:rsidP="008B0954">
      <w:pPr>
        <w:pStyle w:val="ListParagraph"/>
        <w:numPr>
          <w:ilvl w:val="2"/>
          <w:numId w:val="92"/>
        </w:numPr>
        <w:spacing w:after="0"/>
        <w:ind w:firstLineChars="0"/>
        <w:rPr>
          <w:rFonts w:ascii="Times New Roman" w:hAnsi="Times New Roman" w:cs="Times New Roman"/>
          <w:color w:val="000000" w:themeColor="text1"/>
          <w:sz w:val="20"/>
          <w:szCs w:val="20"/>
          <w:lang w:eastAsia="x-none"/>
        </w:rPr>
      </w:pPr>
      <w:r w:rsidRPr="00004E4C">
        <w:rPr>
          <w:rFonts w:ascii="Times New Roman" w:hAnsi="Times New Roman" w:cs="Times New Roman"/>
          <w:sz w:val="20"/>
          <w:szCs w:val="20"/>
          <w:lang w:eastAsia="x-none"/>
        </w:rPr>
        <w:t xml:space="preserve">Power saving gain </w:t>
      </w:r>
      <w:r w:rsidR="00BB3CD8" w:rsidRPr="00004E4C">
        <w:rPr>
          <w:rFonts w:ascii="Times New Roman" w:hAnsi="Times New Roman" w:cs="Times New Roman"/>
          <w:sz w:val="20"/>
          <w:szCs w:val="20"/>
          <w:lang w:eastAsia="x-none"/>
        </w:rPr>
        <w:t xml:space="preserve">is computed w.r.t to </w:t>
      </w:r>
      <w:proofErr w:type="spellStart"/>
      <w:r w:rsidR="00BB3CD8" w:rsidRPr="00004E4C">
        <w:rPr>
          <w:rFonts w:ascii="Times New Roman" w:hAnsi="Times New Roman" w:cs="Times New Roman"/>
          <w:sz w:val="20"/>
          <w:szCs w:val="20"/>
          <w:lang w:eastAsia="x-none"/>
        </w:rPr>
        <w:t>AlwaysOn</w:t>
      </w:r>
      <w:proofErr w:type="spellEnd"/>
      <w:r w:rsidR="00BB3CD8" w:rsidRPr="00004E4C">
        <w:rPr>
          <w:rFonts w:ascii="Times New Roman" w:hAnsi="Times New Roman" w:cs="Times New Roman"/>
          <w:sz w:val="20"/>
          <w:szCs w:val="20"/>
          <w:lang w:eastAsia="x-none"/>
        </w:rPr>
        <w:t xml:space="preserve"> case.</w:t>
      </w:r>
    </w:p>
    <w:p w14:paraId="19F74247" w14:textId="273B6C9D" w:rsidR="00F15331" w:rsidRPr="00004E4C" w:rsidRDefault="00F15331" w:rsidP="008B0954">
      <w:pPr>
        <w:pStyle w:val="ListParagraph"/>
        <w:numPr>
          <w:ilvl w:val="2"/>
          <w:numId w:val="92"/>
        </w:numPr>
        <w:spacing w:after="0"/>
        <w:ind w:firstLineChars="0"/>
        <w:rPr>
          <w:rFonts w:ascii="Times New Roman" w:hAnsi="Times New Roman" w:cs="Times New Roman"/>
          <w:color w:val="000000" w:themeColor="text1"/>
          <w:sz w:val="20"/>
          <w:szCs w:val="20"/>
          <w:lang w:eastAsia="x-none"/>
        </w:rPr>
      </w:pPr>
      <w:r w:rsidRPr="00004E4C">
        <w:rPr>
          <w:rFonts w:ascii="Times New Roman" w:hAnsi="Times New Roman" w:cs="Times New Roman"/>
          <w:color w:val="000000" w:themeColor="text1"/>
          <w:sz w:val="20"/>
          <w:szCs w:val="20"/>
          <w:lang w:eastAsia="x-none"/>
        </w:rPr>
        <w:t>PSG could be computed w.r.t either all UE or satisfied Ues.</w:t>
      </w:r>
      <w:r w:rsidR="005001CF" w:rsidRPr="00004E4C">
        <w:rPr>
          <w:rFonts w:ascii="Times New Roman" w:hAnsi="Times New Roman" w:cs="Times New Roman"/>
          <w:color w:val="000000" w:themeColor="text1"/>
          <w:sz w:val="20"/>
          <w:szCs w:val="20"/>
          <w:lang w:eastAsia="x-none"/>
        </w:rPr>
        <w:t xml:space="preserve"> Companies to report </w:t>
      </w:r>
      <w:r w:rsidR="007D64EF" w:rsidRPr="00004E4C">
        <w:rPr>
          <w:rFonts w:ascii="Times New Roman" w:hAnsi="Times New Roman" w:cs="Times New Roman"/>
          <w:color w:val="000000" w:themeColor="text1"/>
          <w:sz w:val="20"/>
          <w:szCs w:val="20"/>
          <w:lang w:eastAsia="x-none"/>
        </w:rPr>
        <w:t xml:space="preserve">method </w:t>
      </w:r>
      <w:r w:rsidR="00FA63B0" w:rsidRPr="00004E4C">
        <w:rPr>
          <w:rFonts w:ascii="Times New Roman" w:hAnsi="Times New Roman" w:cs="Times New Roman"/>
          <w:color w:val="000000" w:themeColor="text1"/>
          <w:sz w:val="20"/>
          <w:szCs w:val="20"/>
          <w:lang w:eastAsia="x-none"/>
        </w:rPr>
        <w:t>used with their results.</w:t>
      </w:r>
    </w:p>
    <w:p w14:paraId="3470B0A2" w14:textId="77777777" w:rsidR="00F15331" w:rsidRPr="00211EAA" w:rsidRDefault="00F15331" w:rsidP="00211EAA">
      <w:pPr>
        <w:rPr>
          <w:lang w:eastAsia="x-none"/>
        </w:rPr>
      </w:pPr>
    </w:p>
    <w:p w14:paraId="5194C20E" w14:textId="0A7CE203" w:rsidR="00211EAA" w:rsidRDefault="00DD1C59" w:rsidP="00211EAA">
      <w:pPr>
        <w:rPr>
          <w:b/>
          <w:u w:val="single"/>
        </w:rPr>
      </w:pPr>
      <w:r>
        <w:rPr>
          <w:b/>
          <w:u w:val="single"/>
        </w:rPr>
        <w:t xml:space="preserve">Additional </w:t>
      </w:r>
      <w:r w:rsidR="00211EAA" w:rsidRPr="00242D8A">
        <w:rPr>
          <w:b/>
          <w:u w:val="single"/>
        </w:rPr>
        <w:t>UL Power Model</w:t>
      </w:r>
      <w:r w:rsidR="00F3681D">
        <w:rPr>
          <w:b/>
          <w:u w:val="single"/>
        </w:rPr>
        <w:t>ling</w:t>
      </w:r>
    </w:p>
    <w:p w14:paraId="60ECE5A5" w14:textId="0FD24B3A" w:rsidR="00EA37FD" w:rsidRPr="00115D0C" w:rsidRDefault="00F7398B" w:rsidP="001E2657">
      <w:pPr>
        <w:jc w:val="both"/>
        <w:rPr>
          <w:bCs/>
        </w:rPr>
      </w:pPr>
      <w:r w:rsidRPr="00F7398B">
        <w:rPr>
          <w:bCs/>
        </w:rPr>
        <w:t xml:space="preserve">One of </w:t>
      </w:r>
      <w:r>
        <w:rPr>
          <w:bCs/>
        </w:rPr>
        <w:t xml:space="preserve">necessary enhancements of power model for system </w:t>
      </w:r>
      <w:r w:rsidR="009D40D2">
        <w:rPr>
          <w:bCs/>
        </w:rPr>
        <w:t xml:space="preserve">level power evaluation is the </w:t>
      </w:r>
      <w:r w:rsidR="002D6341">
        <w:rPr>
          <w:bCs/>
        </w:rPr>
        <w:t xml:space="preserve">UL power </w:t>
      </w:r>
      <w:r w:rsidR="00B94E8D">
        <w:rPr>
          <w:bCs/>
        </w:rPr>
        <w:t xml:space="preserve">consumption </w:t>
      </w:r>
      <w:r w:rsidR="002D6341">
        <w:rPr>
          <w:bCs/>
        </w:rPr>
        <w:t xml:space="preserve">model. </w:t>
      </w:r>
      <w:r w:rsidR="00AA4D02" w:rsidRPr="00115D0C">
        <w:t xml:space="preserve">The UL </w:t>
      </w:r>
      <w:r w:rsidR="000B1924">
        <w:t>p</w:t>
      </w:r>
      <w:r w:rsidR="00AA4D02" w:rsidRPr="00115D0C">
        <w:t>ower</w:t>
      </w:r>
      <w:r w:rsidR="00CD7FB1" w:rsidRPr="00115D0C">
        <w:t xml:space="preserve"> </w:t>
      </w:r>
      <w:r w:rsidR="000B1924">
        <w:t>m</w:t>
      </w:r>
      <w:r w:rsidR="00742C32" w:rsidRPr="00115D0C">
        <w:t xml:space="preserve">odel </w:t>
      </w:r>
      <w:r w:rsidR="00CD7FB1" w:rsidRPr="00115D0C">
        <w:t xml:space="preserve">in TR </w:t>
      </w:r>
      <w:r w:rsidR="00CA274B" w:rsidRPr="00115D0C">
        <w:t>38.840 i</w:t>
      </w:r>
      <w:r w:rsidR="002728BD">
        <w:t>s</w:t>
      </w:r>
      <w:r w:rsidR="00CA274B" w:rsidRPr="00115D0C">
        <w:t xml:space="preserve"> incomplete</w:t>
      </w:r>
      <w:r w:rsidR="00E84BF8">
        <w:t xml:space="preserve"> for the case of UE transmit power other than 0 and 23dBm</w:t>
      </w:r>
      <w:r w:rsidR="005103DF" w:rsidRPr="00115D0C">
        <w:t xml:space="preserve">. </w:t>
      </w:r>
      <w:r w:rsidR="00C04082">
        <w:t>T</w:t>
      </w:r>
      <w:r w:rsidR="0050616B" w:rsidRPr="00115D0C">
        <w:t xml:space="preserve">he power consumption </w:t>
      </w:r>
      <w:r w:rsidR="00F77A2F" w:rsidRPr="00115D0C">
        <w:t xml:space="preserve">values </w:t>
      </w:r>
      <w:r w:rsidR="0050616B" w:rsidRPr="00115D0C">
        <w:t xml:space="preserve">corresponding to </w:t>
      </w:r>
      <w:r w:rsidR="007822F7">
        <w:t xml:space="preserve">UE </w:t>
      </w:r>
      <w:r w:rsidR="0050616B" w:rsidRPr="00115D0C">
        <w:t>transmit power</w:t>
      </w:r>
      <w:r w:rsidR="00F148E0" w:rsidRPr="00115D0C">
        <w:t>s</w:t>
      </w:r>
      <w:r w:rsidR="0050616B" w:rsidRPr="00115D0C">
        <w:t xml:space="preserve"> </w:t>
      </w:r>
      <w:r w:rsidR="00C04082">
        <w:t>other than</w:t>
      </w:r>
      <w:r w:rsidR="0050616B" w:rsidRPr="00115D0C">
        <w:t xml:space="preserve"> 0 dBm and 23 dBm </w:t>
      </w:r>
      <w:r w:rsidR="007822F7">
        <w:t>(cell middle UE</w:t>
      </w:r>
      <w:r w:rsidR="00A64361">
        <w:t>s</w:t>
      </w:r>
      <w:r w:rsidR="007822F7">
        <w:t xml:space="preserve">) </w:t>
      </w:r>
      <w:r w:rsidR="00F77A2F" w:rsidRPr="00115D0C">
        <w:t>are</w:t>
      </w:r>
      <w:r w:rsidR="0050616B" w:rsidRPr="00115D0C">
        <w:t xml:space="preserve"> </w:t>
      </w:r>
      <w:r w:rsidR="00C04082">
        <w:t xml:space="preserve">not </w:t>
      </w:r>
      <w:r w:rsidR="00911C09" w:rsidRPr="00115D0C">
        <w:t>defined</w:t>
      </w:r>
      <w:r w:rsidR="00043677" w:rsidRPr="00115D0C">
        <w:t xml:space="preserve">. </w:t>
      </w:r>
      <w:r w:rsidR="007E023F" w:rsidRPr="00115D0C">
        <w:rPr>
          <w:lang w:eastAsia="zh-CN"/>
        </w:rPr>
        <w:t xml:space="preserve">Therefore, to </w:t>
      </w:r>
      <w:r w:rsidR="00891DF3" w:rsidRPr="00115D0C">
        <w:rPr>
          <w:lang w:eastAsia="zh-CN"/>
        </w:rPr>
        <w:t xml:space="preserve">determine the power consumption for such scenarios, </w:t>
      </w:r>
      <w:r w:rsidR="005754C4" w:rsidRPr="00115D0C">
        <w:rPr>
          <w:lang w:eastAsia="zh-CN"/>
        </w:rPr>
        <w:t xml:space="preserve">companies are </w:t>
      </w:r>
      <w:r w:rsidR="00211EAA" w:rsidRPr="00115D0C">
        <w:rPr>
          <w:lang w:eastAsia="zh-CN"/>
        </w:rPr>
        <w:t>encouraged</w:t>
      </w:r>
      <w:r w:rsidR="005754C4" w:rsidRPr="00115D0C">
        <w:rPr>
          <w:lang w:eastAsia="zh-CN"/>
        </w:rPr>
        <w:t xml:space="preserve"> to use the</w:t>
      </w:r>
      <w:r w:rsidR="00EA37FD" w:rsidRPr="00115D0C">
        <w:rPr>
          <w:lang w:eastAsia="zh-CN"/>
        </w:rPr>
        <w:t xml:space="preserve"> following methods</w:t>
      </w:r>
      <w:r w:rsidR="002728BD">
        <w:rPr>
          <w:lang w:eastAsia="zh-CN"/>
        </w:rPr>
        <w:t xml:space="preserve"> to estimate UE power consumptions</w:t>
      </w:r>
      <w:r w:rsidR="00797BA7">
        <w:rPr>
          <w:lang w:eastAsia="zh-CN"/>
        </w:rPr>
        <w:t xml:space="preserve"> when transmitting with tx power other than 0 and 23dBm</w:t>
      </w:r>
      <w:r w:rsidR="00EA37FD" w:rsidRPr="00115D0C">
        <w:rPr>
          <w:lang w:eastAsia="zh-CN"/>
        </w:rPr>
        <w:t>:</w:t>
      </w:r>
    </w:p>
    <w:p w14:paraId="5C4166B6" w14:textId="718F8092" w:rsidR="00870800" w:rsidRPr="003C0125" w:rsidRDefault="00211EAA" w:rsidP="003C0125">
      <w:pPr>
        <w:spacing w:after="120"/>
        <w:rPr>
          <w:lang w:eastAsia="x-none"/>
        </w:rPr>
      </w:pPr>
      <w:r w:rsidRPr="003C0125">
        <w:rPr>
          <w:lang w:eastAsia="x-none"/>
        </w:rPr>
        <w:t>Linear interpolation method in linear scale for Tx power values other than 0 dBm and 23 dBm</w:t>
      </w:r>
      <w:r w:rsidR="00870800" w:rsidRPr="003C0125">
        <w:rPr>
          <w:lang w:eastAsia="x-none"/>
        </w:rPr>
        <w:t xml:space="preserve">. </w:t>
      </w:r>
      <w:r w:rsidRPr="003C0125">
        <w:rPr>
          <w:lang w:eastAsia="x-none"/>
        </w:rPr>
        <w:t xml:space="preserve">Companies </w:t>
      </w:r>
      <w:r w:rsidR="000C759C" w:rsidRPr="003C0125">
        <w:rPr>
          <w:lang w:eastAsia="x-none"/>
        </w:rPr>
        <w:t>are to</w:t>
      </w:r>
      <w:r w:rsidRPr="003C0125">
        <w:rPr>
          <w:lang w:eastAsia="x-none"/>
        </w:rPr>
        <w:t xml:space="preserve"> indicate how they do linear interpolation method in linear scale considering </w:t>
      </w:r>
      <w:proofErr w:type="gramStart"/>
      <w:r w:rsidRPr="003C0125">
        <w:rPr>
          <w:lang w:eastAsia="x-none"/>
        </w:rPr>
        <w:t>step-wise</w:t>
      </w:r>
      <w:proofErr w:type="gramEnd"/>
      <w:r w:rsidRPr="003C0125">
        <w:rPr>
          <w:lang w:eastAsia="x-none"/>
        </w:rPr>
        <w:t xml:space="preserve"> linear average of UE power model</w:t>
      </w:r>
      <w:r w:rsidR="00314476" w:rsidRPr="003C0125">
        <w:rPr>
          <w:lang w:eastAsia="x-none"/>
        </w:rPr>
        <w:t>.</w:t>
      </w:r>
    </w:p>
    <w:p w14:paraId="786A2306" w14:textId="4D02B92C" w:rsidR="00211EAA" w:rsidRDefault="00870800" w:rsidP="00E90D1D">
      <w:pPr>
        <w:spacing w:after="0"/>
        <w:jc w:val="both"/>
      </w:pPr>
      <w:r w:rsidRPr="00870800">
        <w:rPr>
          <w:lang w:eastAsia="x-none"/>
        </w:rPr>
        <w:t xml:space="preserve">As </w:t>
      </w:r>
      <w:r>
        <w:rPr>
          <w:lang w:eastAsia="x-none"/>
        </w:rPr>
        <w:t>another</w:t>
      </w:r>
      <w:r w:rsidR="00211EAA" w:rsidRPr="00870800">
        <w:rPr>
          <w:lang w:eastAsia="x-none"/>
        </w:rPr>
        <w:t xml:space="preserve"> method that can be used for evaluation</w:t>
      </w:r>
      <w:r w:rsidR="003C0125">
        <w:rPr>
          <w:lang w:eastAsia="x-none"/>
        </w:rPr>
        <w:t>,</w:t>
      </w:r>
      <w:r w:rsidR="00211EAA" w:rsidRPr="00870800">
        <w:rPr>
          <w:lang w:eastAsia="x-none"/>
        </w:rPr>
        <w:t xml:space="preserve"> </w:t>
      </w:r>
      <w:r w:rsidR="003C0125">
        <w:rPr>
          <w:lang w:eastAsia="x-none"/>
        </w:rPr>
        <w:t>c</w:t>
      </w:r>
      <w:r w:rsidR="00211EAA" w:rsidRPr="00870800">
        <w:rPr>
          <w:lang w:eastAsia="x-none"/>
        </w:rPr>
        <w:t>onsider only two Tx power values as defined in TR 38.840</w:t>
      </w:r>
      <w:r w:rsidR="003C0125">
        <w:rPr>
          <w:lang w:eastAsia="x-none"/>
        </w:rPr>
        <w:t xml:space="preserve">.  </w:t>
      </w:r>
      <w:r w:rsidR="00211EAA" w:rsidRPr="00870800">
        <w:t xml:space="preserve">Power number is given as </w:t>
      </w:r>
      <w:r w:rsidR="00211EAA" w:rsidRPr="00870800">
        <w:rPr>
          <w:i/>
        </w:rPr>
        <w:t>A</w:t>
      </w:r>
      <w:r w:rsidR="00211EAA" w:rsidRPr="00870800">
        <w:t xml:space="preserve"> for </w:t>
      </w:r>
      <w:r w:rsidR="00211EAA" w:rsidRPr="00870800">
        <w:rPr>
          <w:i/>
        </w:rPr>
        <w:t xml:space="preserve">X= [0, </w:t>
      </w:r>
      <w:proofErr w:type="gramStart"/>
      <w:r w:rsidR="00211EAA" w:rsidRPr="00870800">
        <w:rPr>
          <w:i/>
        </w:rPr>
        <w:t>M]</w:t>
      </w:r>
      <w:r w:rsidR="00211EAA" w:rsidRPr="00870800">
        <w:t>dBm</w:t>
      </w:r>
      <w:proofErr w:type="gramEnd"/>
      <w:r w:rsidR="00211EAA" w:rsidRPr="00870800">
        <w:t xml:space="preserve"> and B for X =[M, 23]dBm, where A and B (defined in 38.840) correspond to power consumption numbers for a given uplink slot for 0dBm and 23dBm respectively</w:t>
      </w:r>
      <w:r w:rsidR="00E90D1D">
        <w:t xml:space="preserve"> with </w:t>
      </w:r>
      <w:r w:rsidR="00211EAA" w:rsidRPr="00211EAA">
        <w:t>M = [20]</w:t>
      </w:r>
      <w:r w:rsidR="00E90D1D">
        <w:rPr>
          <w:lang w:eastAsia="x-none"/>
        </w:rPr>
        <w:t xml:space="preserve"> </w:t>
      </w:r>
      <w:r w:rsidR="00E73C9F">
        <w:rPr>
          <w:lang w:eastAsia="x-none"/>
        </w:rPr>
        <w:t>or</w:t>
      </w:r>
      <w:r w:rsidR="00E90D1D">
        <w:rPr>
          <w:lang w:eastAsia="x-none"/>
        </w:rPr>
        <w:t xml:space="preserve"> </w:t>
      </w:r>
      <w:r w:rsidR="00E90D1D">
        <w:t>o</w:t>
      </w:r>
      <w:r w:rsidR="00211EAA" w:rsidRPr="00211EAA">
        <w:t>ther value(s</w:t>
      </w:r>
      <w:r w:rsidR="00E73C9F">
        <w:t>).</w:t>
      </w:r>
    </w:p>
    <w:p w14:paraId="62EA131B" w14:textId="77777777" w:rsidR="00924744" w:rsidRPr="00211EAA" w:rsidRDefault="00924744" w:rsidP="00E90D1D">
      <w:pPr>
        <w:spacing w:after="0"/>
        <w:jc w:val="both"/>
        <w:rPr>
          <w:lang w:eastAsia="x-none"/>
        </w:rPr>
      </w:pPr>
    </w:p>
    <w:p w14:paraId="02B21376" w14:textId="2B31097D" w:rsidR="002444A5" w:rsidRPr="00113940" w:rsidRDefault="00E26352" w:rsidP="00703DB0">
      <w:pPr>
        <w:jc w:val="both"/>
        <w:rPr>
          <w:bCs/>
          <w:lang w:eastAsia="zh-CN"/>
        </w:rPr>
      </w:pPr>
      <w:r>
        <w:rPr>
          <w:bCs/>
        </w:rPr>
        <w:t>The</w:t>
      </w:r>
      <w:r w:rsidR="007A4A7C">
        <w:rPr>
          <w:bCs/>
        </w:rPr>
        <w:t xml:space="preserve"> power consumption of the UE</w:t>
      </w:r>
      <w:r w:rsidR="00211EAA" w:rsidRPr="00113940">
        <w:t xml:space="preserve"> transmit</w:t>
      </w:r>
      <w:r w:rsidR="007A4A7C">
        <w:t>ting</w:t>
      </w:r>
      <w:r w:rsidR="00211EAA" w:rsidRPr="00113940">
        <w:t xml:space="preserve"> </w:t>
      </w:r>
      <w:r w:rsidR="007A4A7C">
        <w:t xml:space="preserve">with </w:t>
      </w:r>
      <w:r w:rsidR="00211EAA" w:rsidRPr="00113940">
        <w:t>power less than 0 dBm</w:t>
      </w:r>
      <w:r w:rsidR="00F05D46">
        <w:rPr>
          <w:rStyle w:val="FootnoteReference"/>
        </w:rPr>
        <w:footnoteReference w:id="4"/>
      </w:r>
      <w:r>
        <w:t xml:space="preserve"> could </w:t>
      </w:r>
      <w:r w:rsidR="00F1123F">
        <w:t xml:space="preserve">be </w:t>
      </w:r>
      <w:r w:rsidR="00ED3CD5">
        <w:t xml:space="preserve">set to </w:t>
      </w:r>
      <w:r w:rsidR="002444A5" w:rsidRPr="00113940">
        <w:rPr>
          <w:bCs/>
          <w:lang w:eastAsia="zh-CN"/>
        </w:rPr>
        <w:t xml:space="preserve">the </w:t>
      </w:r>
      <w:r w:rsidR="0048669B" w:rsidRPr="00113940">
        <w:rPr>
          <w:rFonts w:eastAsia="Times New Roman"/>
          <w:lang w:val="en-US"/>
        </w:rPr>
        <w:t xml:space="preserve">power </w:t>
      </w:r>
      <w:r w:rsidR="00CF5AB8">
        <w:rPr>
          <w:rFonts w:eastAsia="Times New Roman"/>
          <w:lang w:val="en-US"/>
        </w:rPr>
        <w:t>number</w:t>
      </w:r>
      <w:r w:rsidR="0048669B" w:rsidRPr="00113940">
        <w:rPr>
          <w:rFonts w:eastAsia="Times New Roman"/>
          <w:lang w:val="en-US"/>
        </w:rPr>
        <w:t xml:space="preserve"> of 0 dB</w:t>
      </w:r>
      <w:r w:rsidR="00ED3CD5">
        <w:rPr>
          <w:rFonts w:eastAsia="Times New Roman"/>
          <w:lang w:val="en-US"/>
        </w:rPr>
        <w:t>m</w:t>
      </w:r>
      <w:r w:rsidR="0048669B" w:rsidRPr="00113940">
        <w:rPr>
          <w:rFonts w:eastAsia="Times New Roman"/>
          <w:lang w:val="en-US"/>
        </w:rPr>
        <w:t>.</w:t>
      </w:r>
      <w:r w:rsidR="00C93CB7">
        <w:rPr>
          <w:rFonts w:eastAsia="Times New Roman"/>
          <w:lang w:val="en-US"/>
        </w:rPr>
        <w:t xml:space="preserve"> </w:t>
      </w:r>
      <w:r w:rsidR="0097333D">
        <w:rPr>
          <w:rFonts w:eastAsia="Times New Roman"/>
          <w:lang w:val="en-US"/>
        </w:rPr>
        <w:t xml:space="preserve">Alternatively, </w:t>
      </w:r>
      <w:r w:rsidR="00C93CB7">
        <w:rPr>
          <w:rFonts w:eastAsia="Times New Roman"/>
          <w:lang w:val="en-US"/>
        </w:rPr>
        <w:t>c</w:t>
      </w:r>
      <w:r w:rsidR="0048669B" w:rsidRPr="00113940">
        <w:rPr>
          <w:rFonts w:eastAsia="Times New Roman"/>
          <w:lang w:val="en-US"/>
        </w:rPr>
        <w:t xml:space="preserve">ompanies could choose to adopt the </w:t>
      </w:r>
      <w:r w:rsidR="00C7277E" w:rsidRPr="00113940">
        <w:rPr>
          <w:rFonts w:eastAsia="Times New Roman"/>
          <w:lang w:val="en-US"/>
        </w:rPr>
        <w:t>extrapolat</w:t>
      </w:r>
      <w:r w:rsidR="00884728">
        <w:rPr>
          <w:rFonts w:eastAsia="Times New Roman"/>
          <w:lang w:val="en-US"/>
        </w:rPr>
        <w:t>ion</w:t>
      </w:r>
      <w:r w:rsidR="00632E32">
        <w:rPr>
          <w:rFonts w:eastAsia="Times New Roman"/>
          <w:lang w:val="en-US"/>
        </w:rPr>
        <w:t xml:space="preserve"> of</w:t>
      </w:r>
      <w:r w:rsidR="00C7277E" w:rsidRPr="00113940">
        <w:rPr>
          <w:rFonts w:eastAsia="Times New Roman"/>
          <w:lang w:val="en-US"/>
        </w:rPr>
        <w:t xml:space="preserve"> </w:t>
      </w:r>
      <w:r w:rsidR="002E00DB" w:rsidRPr="00113940">
        <w:rPr>
          <w:rFonts w:eastAsia="Times New Roman"/>
          <w:lang w:val="en-US"/>
        </w:rPr>
        <w:t xml:space="preserve">the power </w:t>
      </w:r>
      <w:r w:rsidR="00632E32">
        <w:rPr>
          <w:rFonts w:eastAsia="Times New Roman"/>
          <w:lang w:val="en-US"/>
        </w:rPr>
        <w:t xml:space="preserve">numbers </w:t>
      </w:r>
      <w:r w:rsidR="002E4074">
        <w:rPr>
          <w:rFonts w:eastAsia="Times New Roman"/>
          <w:lang w:val="en-US"/>
        </w:rPr>
        <w:t>from</w:t>
      </w:r>
      <w:r w:rsidR="009132B8">
        <w:rPr>
          <w:rFonts w:eastAsia="Times New Roman"/>
          <w:lang w:val="en-US"/>
        </w:rPr>
        <w:t xml:space="preserve"> on 0 and 23dBm</w:t>
      </w:r>
      <w:r w:rsidR="001E3E0B">
        <w:rPr>
          <w:rFonts w:eastAsia="Times New Roman"/>
          <w:lang w:val="en-US"/>
        </w:rPr>
        <w:t xml:space="preserve"> power numbers</w:t>
      </w:r>
      <w:r w:rsidR="009132B8">
        <w:rPr>
          <w:rFonts w:eastAsia="Times New Roman"/>
          <w:lang w:val="en-US"/>
        </w:rPr>
        <w:t>.</w:t>
      </w:r>
    </w:p>
    <w:p w14:paraId="6408DFD1" w14:textId="77777777" w:rsidR="00802664" w:rsidRDefault="00802664" w:rsidP="00802664">
      <w:pPr>
        <w:spacing w:after="0"/>
      </w:pPr>
    </w:p>
    <w:p w14:paraId="3CD806C7" w14:textId="0269647C" w:rsidR="00211EAA" w:rsidRDefault="009267A8" w:rsidP="006F1AEE">
      <w:pPr>
        <w:spacing w:after="0"/>
      </w:pPr>
      <w:r>
        <w:t xml:space="preserve">For other missing UL power </w:t>
      </w:r>
      <w:r w:rsidR="002B4005">
        <w:t>modelling</w:t>
      </w:r>
      <w:r w:rsidR="00A775AB" w:rsidRPr="006F1AEE">
        <w:t xml:space="preserve">, </w:t>
      </w:r>
      <w:r w:rsidR="00144267" w:rsidRPr="006F1AEE">
        <w:t>c</w:t>
      </w:r>
      <w:r w:rsidR="00FB50EC" w:rsidRPr="006F1AEE">
        <w:t>ompanies</w:t>
      </w:r>
      <w:r w:rsidR="00211EAA" w:rsidRPr="006F1AEE">
        <w:t xml:space="preserve"> </w:t>
      </w:r>
      <w:r w:rsidR="0098335E">
        <w:t>to use their own model</w:t>
      </w:r>
      <w:r w:rsidR="00314476" w:rsidRPr="006F1AEE">
        <w:t xml:space="preserve"> </w:t>
      </w:r>
      <w:r w:rsidR="009C1EA2" w:rsidRPr="006F1AEE">
        <w:t xml:space="preserve">and report </w:t>
      </w:r>
      <w:r w:rsidR="001125A4">
        <w:t>with their results.</w:t>
      </w:r>
    </w:p>
    <w:p w14:paraId="7F67682D" w14:textId="77777777" w:rsidR="006C4A10" w:rsidRDefault="006C4A10" w:rsidP="001B5C21"/>
    <w:p w14:paraId="689B3C94" w14:textId="77777777" w:rsidR="001B5C21" w:rsidRDefault="001B5C21" w:rsidP="00B23D60">
      <w:pPr>
        <w:pStyle w:val="Heading1"/>
        <w:numPr>
          <w:ilvl w:val="0"/>
          <w:numId w:val="0"/>
        </w:numPr>
        <w:rPr>
          <w:rFonts w:eastAsia="DengXian"/>
        </w:rPr>
      </w:pPr>
      <w:bookmarkStart w:id="212" w:name="_Toc83729189"/>
      <w:bookmarkStart w:id="213" w:name="_Ref83835125"/>
      <w:r>
        <w:rPr>
          <w:rFonts w:eastAsia="DengXian"/>
        </w:rPr>
        <w:t>A.3</w:t>
      </w:r>
      <w:r>
        <w:rPr>
          <w:rFonts w:eastAsia="DengXian"/>
        </w:rPr>
        <w:tab/>
        <w:t>Evaluation Methodology for Coverage</w:t>
      </w:r>
      <w:bookmarkEnd w:id="212"/>
      <w:bookmarkEnd w:id="213"/>
    </w:p>
    <w:p w14:paraId="77499651" w14:textId="1F752EB4" w:rsidR="00614E48" w:rsidRPr="00614E48" w:rsidRDefault="00614E48" w:rsidP="00DF6BAC">
      <w:pPr>
        <w:jc w:val="both"/>
      </w:pPr>
      <w:r w:rsidRPr="00614E48">
        <w:t>For XR/CG Coverage Evaluation, there are two options for evaluating the coverage based on the coupling gain metric. The coupling gain is defined as the ratio of received and transmitted power measured in dB, and includes antenna gains, path loss, shadowing, indoor- or body loss, etc. For more information about coupling gain, readers are referred to TR 37.910.</w:t>
      </w:r>
    </w:p>
    <w:p w14:paraId="5D18A60C" w14:textId="5E4FF53C" w:rsidR="00614E48" w:rsidRPr="00614E48" w:rsidRDefault="00614E48" w:rsidP="00614E48">
      <w:pPr>
        <w:spacing w:after="120"/>
        <w:rPr>
          <w:rFonts w:eastAsia="SimSun"/>
          <w:lang w:eastAsia="zh-CN"/>
        </w:rPr>
      </w:pPr>
      <w:r w:rsidRPr="00614E48">
        <w:rPr>
          <w:rFonts w:eastAsia="SimSun"/>
          <w:lang w:eastAsia="zh-CN"/>
        </w:rPr>
        <w:t>Below are the two methodologies:</w:t>
      </w:r>
    </w:p>
    <w:p w14:paraId="15A707AF" w14:textId="22F83A72" w:rsidR="00614E48" w:rsidRPr="007B1A90" w:rsidRDefault="00614E48" w:rsidP="007B1A90">
      <w:pPr>
        <w:spacing w:after="120"/>
        <w:rPr>
          <w:b/>
          <w:bCs/>
          <w:u w:val="single"/>
        </w:rPr>
      </w:pPr>
      <w:r w:rsidRPr="007B1A90">
        <w:rPr>
          <w:b/>
          <w:bCs/>
          <w:u w:val="single"/>
        </w:rPr>
        <w:t xml:space="preserve">Coverage </w:t>
      </w:r>
      <w:r w:rsidR="00D219E6">
        <w:rPr>
          <w:b/>
          <w:bCs/>
          <w:u w:val="single"/>
        </w:rPr>
        <w:t xml:space="preserve">Evaluation </w:t>
      </w:r>
      <w:r w:rsidRPr="007B1A90">
        <w:rPr>
          <w:b/>
          <w:bCs/>
          <w:u w:val="single"/>
        </w:rPr>
        <w:t>Methodology 1</w:t>
      </w:r>
    </w:p>
    <w:p w14:paraId="43DE7893" w14:textId="4630D7DF" w:rsidR="00614E48" w:rsidRPr="00614E48" w:rsidRDefault="00614E48" w:rsidP="00614E48">
      <w:pPr>
        <w:spacing w:after="0" w:line="252" w:lineRule="auto"/>
        <w:ind w:left="360"/>
        <w:jc w:val="both"/>
      </w:pPr>
      <w:r w:rsidRPr="00614E48">
        <w:t xml:space="preserve">For a given XR application (AR/VR/CG) </w:t>
      </w:r>
      <w:proofErr w:type="gramStart"/>
      <w:r w:rsidRPr="00614E48">
        <w:t>in a given</w:t>
      </w:r>
      <w:proofErr w:type="gramEnd"/>
      <w:r w:rsidRPr="00614E48">
        <w:t xml:space="preserve"> deployment scenario (DU/</w:t>
      </w:r>
      <w:proofErr w:type="spellStart"/>
      <w:r w:rsidRPr="00614E48">
        <w:t>InH</w:t>
      </w:r>
      <w:proofErr w:type="spellEnd"/>
      <w:r w:rsidRPr="00614E48">
        <w:t>/</w:t>
      </w:r>
      <w:proofErr w:type="spellStart"/>
      <w:r w:rsidRPr="00614E48">
        <w:t>UMa</w:t>
      </w:r>
      <w:proofErr w:type="spellEnd"/>
      <w:r w:rsidRPr="00614E48">
        <w:t xml:space="preserve">), the XR/CG in DL or UL coverage is </w:t>
      </w:r>
      <w:r w:rsidR="00E85CAD">
        <w:t>determ</w:t>
      </w:r>
      <w:r w:rsidR="00F522B1">
        <w:t>in</w:t>
      </w:r>
      <w:r w:rsidR="00E85CAD">
        <w:t>ed</w:t>
      </w:r>
      <w:r w:rsidRPr="00614E48">
        <w:t xml:space="preserve"> as follows:</w:t>
      </w:r>
    </w:p>
    <w:p w14:paraId="48C47B7D" w14:textId="77777777" w:rsidR="00614E48" w:rsidRPr="00614E48" w:rsidRDefault="00614E48" w:rsidP="00614E48">
      <w:pPr>
        <w:spacing w:after="0" w:line="252" w:lineRule="auto"/>
        <w:ind w:left="360"/>
        <w:jc w:val="both"/>
      </w:pPr>
    </w:p>
    <w:p w14:paraId="34C24D51" w14:textId="1A7BF730" w:rsidR="00614E48" w:rsidRPr="00614E48" w:rsidRDefault="00614E48" w:rsidP="00982BF2">
      <w:pPr>
        <w:pStyle w:val="ListParagraph"/>
        <w:numPr>
          <w:ilvl w:val="0"/>
          <w:numId w:val="90"/>
        </w:numPr>
        <w:spacing w:after="0" w:line="252" w:lineRule="auto"/>
        <w:ind w:firstLineChars="0"/>
        <w:jc w:val="both"/>
        <w:rPr>
          <w:rFonts w:ascii="Times New Roman" w:hAnsi="Times New Roman" w:cs="Times New Roman"/>
          <w:sz w:val="20"/>
          <w:szCs w:val="20"/>
        </w:rPr>
      </w:pPr>
      <w:r w:rsidRPr="00614E48">
        <w:rPr>
          <w:rFonts w:ascii="Times New Roman" w:hAnsi="Times New Roman" w:cs="Times New Roman"/>
          <w:sz w:val="20"/>
          <w:szCs w:val="20"/>
        </w:rPr>
        <w:t>Run SLS with #UEs per cell = 1</w:t>
      </w:r>
      <w:r w:rsidR="00653CF0">
        <w:rPr>
          <w:rFonts w:ascii="Times New Roman" w:hAnsi="Times New Roman" w:cs="Times New Roman"/>
          <w:sz w:val="20"/>
          <w:szCs w:val="20"/>
        </w:rPr>
        <w:t xml:space="preserve"> </w:t>
      </w:r>
      <w:r w:rsidR="001D4708">
        <w:rPr>
          <w:rFonts w:ascii="Times New Roman" w:hAnsi="Times New Roman" w:cs="Times New Roman"/>
          <w:sz w:val="20"/>
          <w:szCs w:val="20"/>
        </w:rPr>
        <w:t xml:space="preserve">as shown </w:t>
      </w:r>
      <w:r w:rsidR="001D4708" w:rsidRPr="001D4708">
        <w:rPr>
          <w:rFonts w:ascii="Times New Roman" w:hAnsi="Times New Roman" w:cs="Times New Roman"/>
          <w:sz w:val="20"/>
          <w:szCs w:val="20"/>
        </w:rPr>
        <w:t xml:space="preserve">in </w:t>
      </w:r>
      <w:r w:rsidR="001D4708" w:rsidRPr="001D4708">
        <w:rPr>
          <w:rFonts w:ascii="Times New Roman" w:hAnsi="Times New Roman" w:cs="Times New Roman"/>
          <w:sz w:val="20"/>
          <w:szCs w:val="20"/>
        </w:rPr>
        <w:fldChar w:fldCharType="begin"/>
      </w:r>
      <w:r w:rsidR="001D4708" w:rsidRPr="001D4708">
        <w:rPr>
          <w:rFonts w:ascii="Times New Roman" w:hAnsi="Times New Roman" w:cs="Times New Roman"/>
          <w:sz w:val="20"/>
          <w:szCs w:val="20"/>
        </w:rPr>
        <w:instrText xml:space="preserve"> REF _Ref83735823 \h  \* MERGEFORMAT </w:instrText>
      </w:r>
      <w:r w:rsidR="001D4708" w:rsidRPr="001D4708">
        <w:rPr>
          <w:rFonts w:ascii="Times New Roman" w:hAnsi="Times New Roman" w:cs="Times New Roman"/>
          <w:sz w:val="20"/>
          <w:szCs w:val="20"/>
        </w:rPr>
      </w:r>
      <w:r w:rsidR="001D4708" w:rsidRPr="001D4708">
        <w:rPr>
          <w:rFonts w:ascii="Times New Roman" w:hAnsi="Times New Roman" w:cs="Times New Roman"/>
          <w:sz w:val="20"/>
          <w:szCs w:val="20"/>
        </w:rPr>
        <w:fldChar w:fldCharType="separate"/>
      </w:r>
      <w:r w:rsidR="001D4708" w:rsidRPr="001D4708">
        <w:rPr>
          <w:rFonts w:ascii="Times New Roman" w:hAnsi="Times New Roman" w:cs="Times New Roman"/>
          <w:sz w:val="20"/>
          <w:szCs w:val="20"/>
        </w:rPr>
        <w:t xml:space="preserve">Figure </w:t>
      </w:r>
      <w:r w:rsidR="001D4708" w:rsidRPr="001D4708">
        <w:rPr>
          <w:rFonts w:ascii="Times New Roman" w:hAnsi="Times New Roman" w:cs="Times New Roman"/>
          <w:noProof/>
          <w:sz w:val="20"/>
          <w:szCs w:val="20"/>
        </w:rPr>
        <w:t>2</w:t>
      </w:r>
      <w:r w:rsidR="001D4708" w:rsidRPr="001D4708">
        <w:rPr>
          <w:rFonts w:ascii="Times New Roman" w:hAnsi="Times New Roman" w:cs="Times New Roman"/>
          <w:sz w:val="20"/>
          <w:szCs w:val="20"/>
        </w:rPr>
        <w:fldChar w:fldCharType="end"/>
      </w:r>
      <w:r w:rsidR="001D4708" w:rsidRPr="001D4708">
        <w:rPr>
          <w:rFonts w:ascii="Times New Roman" w:hAnsi="Times New Roman" w:cs="Times New Roman"/>
          <w:sz w:val="20"/>
          <w:szCs w:val="20"/>
        </w:rPr>
        <w:t xml:space="preserve"> </w:t>
      </w:r>
      <w:r w:rsidR="001001DF" w:rsidRPr="001D4708">
        <w:rPr>
          <w:rFonts w:ascii="Times New Roman" w:hAnsi="Times New Roman" w:cs="Times New Roman"/>
          <w:sz w:val="20"/>
          <w:szCs w:val="20"/>
        </w:rPr>
        <w:t>and</w:t>
      </w:r>
      <w:r w:rsidR="001001DF">
        <w:rPr>
          <w:rFonts w:ascii="Times New Roman" w:hAnsi="Times New Roman" w:cs="Times New Roman"/>
          <w:sz w:val="20"/>
          <w:szCs w:val="20"/>
        </w:rPr>
        <w:t>/or</w:t>
      </w:r>
      <w:r w:rsidRPr="00614E48">
        <w:rPr>
          <w:rFonts w:ascii="Times New Roman" w:hAnsi="Times New Roman" w:cs="Times New Roman"/>
          <w:sz w:val="20"/>
          <w:szCs w:val="20"/>
        </w:rPr>
        <w:t xml:space="preserve"> XR/CG capacity using the XR system capacity evaluation methodology presented in</w:t>
      </w:r>
      <w:r w:rsidR="007939CD">
        <w:rPr>
          <w:rFonts w:ascii="Times New Roman" w:hAnsi="Times New Roman" w:cs="Times New Roman"/>
          <w:sz w:val="20"/>
          <w:szCs w:val="20"/>
        </w:rPr>
        <w:t xml:space="preserve"> </w:t>
      </w:r>
      <w:r w:rsidR="00EE0F37">
        <w:rPr>
          <w:rFonts w:ascii="Times New Roman" w:hAnsi="Times New Roman" w:cs="Times New Roman"/>
          <w:sz w:val="20"/>
          <w:szCs w:val="20"/>
        </w:rPr>
        <w:t>A.1</w:t>
      </w:r>
      <w:r w:rsidRPr="00614E48">
        <w:rPr>
          <w:rFonts w:ascii="Times New Roman" w:hAnsi="Times New Roman" w:cs="Times New Roman"/>
          <w:sz w:val="20"/>
          <w:szCs w:val="20"/>
        </w:rPr>
        <w:t>.</w:t>
      </w:r>
    </w:p>
    <w:p w14:paraId="1D1CED47" w14:textId="3F81DDC5" w:rsidR="00614E48" w:rsidRPr="00614E48" w:rsidRDefault="00614E48" w:rsidP="00982BF2">
      <w:pPr>
        <w:pStyle w:val="ListParagraph"/>
        <w:numPr>
          <w:ilvl w:val="0"/>
          <w:numId w:val="89"/>
        </w:numPr>
        <w:spacing w:after="0" w:line="252" w:lineRule="auto"/>
        <w:ind w:firstLineChars="0"/>
        <w:jc w:val="both"/>
        <w:rPr>
          <w:rFonts w:ascii="Times New Roman" w:hAnsi="Times New Roman" w:cs="Times New Roman"/>
          <w:sz w:val="20"/>
          <w:szCs w:val="20"/>
        </w:rPr>
      </w:pPr>
      <w:r w:rsidRPr="00614E48">
        <w:rPr>
          <w:rFonts w:ascii="Times New Roman" w:hAnsi="Times New Roman" w:cs="Times New Roman"/>
          <w:sz w:val="20"/>
          <w:szCs w:val="20"/>
        </w:rPr>
        <w:t xml:space="preserve">Determine the “satisfied UE” and evaluate coupling gain for those UEs. </w:t>
      </w:r>
    </w:p>
    <w:p w14:paraId="79C76FE4" w14:textId="4FC4B688" w:rsidR="00614E48" w:rsidRPr="00614E48" w:rsidRDefault="00614E48" w:rsidP="00982BF2">
      <w:pPr>
        <w:pStyle w:val="ListParagraph"/>
        <w:numPr>
          <w:ilvl w:val="0"/>
          <w:numId w:val="89"/>
        </w:numPr>
        <w:spacing w:after="0" w:line="252" w:lineRule="auto"/>
        <w:ind w:firstLineChars="0"/>
        <w:jc w:val="both"/>
        <w:rPr>
          <w:rFonts w:ascii="Times New Roman" w:hAnsi="Times New Roman" w:cs="Times New Roman"/>
          <w:sz w:val="20"/>
          <w:szCs w:val="20"/>
        </w:rPr>
      </w:pPr>
      <w:r w:rsidRPr="00614E48">
        <w:rPr>
          <w:rFonts w:ascii="Times New Roman" w:hAnsi="Times New Roman" w:cs="Times New Roman"/>
          <w:sz w:val="20"/>
          <w:szCs w:val="20"/>
        </w:rPr>
        <w:t xml:space="preserve">The coverage is defined to be the </w:t>
      </w:r>
      <w:r w:rsidR="00576AD7">
        <w:rPr>
          <w:rFonts w:ascii="Times New Roman" w:hAnsi="Times New Roman" w:cs="Times New Roman"/>
          <w:sz w:val="20"/>
          <w:szCs w:val="20"/>
        </w:rPr>
        <w:t>5</w:t>
      </w:r>
      <w:r w:rsidRPr="00614E48">
        <w:rPr>
          <w:rFonts w:ascii="Times New Roman" w:hAnsi="Times New Roman" w:cs="Times New Roman"/>
          <w:sz w:val="20"/>
          <w:szCs w:val="20"/>
        </w:rPr>
        <w:t>-percentile point in CDF of coupling gain for the “satisfied” U</w:t>
      </w:r>
      <w:r w:rsidR="00576AD7" w:rsidRPr="00614E48">
        <w:rPr>
          <w:rFonts w:ascii="Times New Roman" w:hAnsi="Times New Roman" w:cs="Times New Roman"/>
          <w:sz w:val="20"/>
          <w:szCs w:val="20"/>
        </w:rPr>
        <w:t>e</w:t>
      </w:r>
      <w:r w:rsidR="00576AD7">
        <w:rPr>
          <w:rFonts w:ascii="Times New Roman" w:hAnsi="Times New Roman" w:cs="Times New Roman"/>
          <w:sz w:val="20"/>
          <w:szCs w:val="20"/>
        </w:rPr>
        <w:t>s.</w:t>
      </w:r>
    </w:p>
    <w:p w14:paraId="73FF8B34" w14:textId="77777777" w:rsidR="00940C7F" w:rsidRDefault="00940C7F" w:rsidP="00614E48">
      <w:pPr>
        <w:spacing w:after="120"/>
        <w:rPr>
          <w:b/>
          <w:bCs/>
          <w:lang w:eastAsia="zh-CN"/>
        </w:rPr>
      </w:pPr>
    </w:p>
    <w:p w14:paraId="266992AC" w14:textId="28AF9BFA" w:rsidR="00614E48" w:rsidRPr="00614E48" w:rsidRDefault="00614E48" w:rsidP="00614E48">
      <w:pPr>
        <w:spacing w:after="120"/>
        <w:rPr>
          <w:lang w:eastAsia="zh-CN"/>
        </w:rPr>
      </w:pPr>
      <w:r w:rsidRPr="00614E48">
        <w:rPr>
          <w:b/>
          <w:bCs/>
          <w:lang w:eastAsia="zh-CN"/>
        </w:rPr>
        <w:t xml:space="preserve">Note: </w:t>
      </w:r>
      <w:r w:rsidRPr="00614E48">
        <w:rPr>
          <w:lang w:eastAsia="zh-CN"/>
        </w:rPr>
        <w:t>For this methodology, the evaluation of coupling gain will be impacted by e.g., interference and scheduler mechanism, etc.</w:t>
      </w:r>
    </w:p>
    <w:p w14:paraId="0623A8B9" w14:textId="77777777" w:rsidR="00461A31" w:rsidRDefault="00223E86" w:rsidP="00461A31">
      <w:pPr>
        <w:keepNext/>
        <w:spacing w:after="120"/>
        <w:jc w:val="center"/>
      </w:pPr>
      <w:r w:rsidRPr="00D07B71">
        <w:rPr>
          <w:noProof/>
        </w:rPr>
        <w:drawing>
          <wp:inline distT="0" distB="0" distL="0" distR="0" wp14:anchorId="24E17BF8" wp14:editId="795DA571">
            <wp:extent cx="2618899" cy="2705576"/>
            <wp:effectExtent l="0" t="0" r="0" b="0"/>
            <wp:docPr id="6" name="Picture 5">
              <a:extLst xmlns:a="http://schemas.openxmlformats.org/drawingml/2006/main">
                <a:ext uri="{FF2B5EF4-FFF2-40B4-BE49-F238E27FC236}">
                  <a16:creationId xmlns:a16="http://schemas.microsoft.com/office/drawing/2014/main" id="{6077D196-F521-47D9-B105-DBC2B55BED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6077D196-F521-47D9-B105-DBC2B55BEDB6}"/>
                        </a:ext>
                      </a:extLst>
                    </pic:cNvPr>
                    <pic:cNvPicPr>
                      <a:picLocks noChangeAspect="1"/>
                    </pic:cNvPicPr>
                  </pic:nvPicPr>
                  <pic:blipFill>
                    <a:blip r:embed="rId15"/>
                    <a:stretch>
                      <a:fillRect/>
                    </a:stretch>
                  </pic:blipFill>
                  <pic:spPr>
                    <a:xfrm>
                      <a:off x="0" y="0"/>
                      <a:ext cx="2618899" cy="2705576"/>
                    </a:xfrm>
                    <a:prstGeom prst="rect">
                      <a:avLst/>
                    </a:prstGeom>
                  </pic:spPr>
                </pic:pic>
              </a:graphicData>
            </a:graphic>
          </wp:inline>
        </w:drawing>
      </w:r>
    </w:p>
    <w:p w14:paraId="3B2CA3E1" w14:textId="136EF327" w:rsidR="00614E48" w:rsidRPr="00EA6E53" w:rsidRDefault="00461A31" w:rsidP="00461A31">
      <w:pPr>
        <w:pStyle w:val="Caption"/>
        <w:jc w:val="center"/>
        <w:rPr>
          <w:rFonts w:eastAsia="SimSun"/>
          <w:b/>
          <w:bCs/>
          <w:i w:val="0"/>
          <w:iCs w:val="0"/>
          <w:color w:val="auto"/>
          <w:lang w:eastAsia="zh-CN"/>
        </w:rPr>
      </w:pPr>
      <w:bookmarkStart w:id="214" w:name="_Ref83735823"/>
      <w:r w:rsidRPr="00EA6E53">
        <w:rPr>
          <w:b/>
          <w:bCs/>
          <w:i w:val="0"/>
          <w:iCs w:val="0"/>
          <w:color w:val="auto"/>
        </w:rPr>
        <w:t xml:space="preserve">Figure </w:t>
      </w:r>
      <w:r w:rsidRPr="00EA6E53">
        <w:rPr>
          <w:b/>
          <w:bCs/>
          <w:i w:val="0"/>
          <w:iCs w:val="0"/>
          <w:color w:val="auto"/>
        </w:rPr>
        <w:fldChar w:fldCharType="begin"/>
      </w:r>
      <w:r w:rsidRPr="00EA6E53">
        <w:rPr>
          <w:b/>
          <w:bCs/>
          <w:i w:val="0"/>
          <w:iCs w:val="0"/>
          <w:color w:val="auto"/>
        </w:rPr>
        <w:instrText xml:space="preserve"> SEQ Figure \* ARABIC </w:instrText>
      </w:r>
      <w:r w:rsidRPr="00EA6E53">
        <w:rPr>
          <w:b/>
          <w:bCs/>
          <w:i w:val="0"/>
          <w:iCs w:val="0"/>
          <w:color w:val="auto"/>
        </w:rPr>
        <w:fldChar w:fldCharType="separate"/>
      </w:r>
      <w:r w:rsidRPr="00EA6E53">
        <w:rPr>
          <w:b/>
          <w:bCs/>
          <w:i w:val="0"/>
          <w:iCs w:val="0"/>
          <w:noProof/>
          <w:color w:val="auto"/>
        </w:rPr>
        <w:t>2</w:t>
      </w:r>
      <w:r w:rsidRPr="00EA6E53">
        <w:rPr>
          <w:b/>
          <w:bCs/>
          <w:i w:val="0"/>
          <w:iCs w:val="0"/>
          <w:color w:val="auto"/>
        </w:rPr>
        <w:fldChar w:fldCharType="end"/>
      </w:r>
      <w:bookmarkEnd w:id="214"/>
      <w:r w:rsidRPr="00EA6E53">
        <w:rPr>
          <w:b/>
          <w:bCs/>
          <w:i w:val="0"/>
          <w:iCs w:val="0"/>
          <w:color w:val="auto"/>
        </w:rPr>
        <w:t xml:space="preserve"> </w:t>
      </w:r>
      <w:r w:rsidR="00C253BD">
        <w:rPr>
          <w:b/>
          <w:bCs/>
          <w:i w:val="0"/>
          <w:iCs w:val="0"/>
          <w:color w:val="auto"/>
        </w:rPr>
        <w:t>Layout and UE distribution in Methodology 1</w:t>
      </w:r>
      <w:r w:rsidR="00341CDF">
        <w:rPr>
          <w:b/>
          <w:bCs/>
          <w:i w:val="0"/>
          <w:iCs w:val="0"/>
          <w:color w:val="auto"/>
        </w:rPr>
        <w:t xml:space="preserve"> (1 UE per cell)</w:t>
      </w:r>
    </w:p>
    <w:p w14:paraId="59A6F254" w14:textId="77777777" w:rsidR="00223E86" w:rsidRPr="00614E48" w:rsidRDefault="00223E86" w:rsidP="00614E48">
      <w:pPr>
        <w:spacing w:after="120"/>
        <w:rPr>
          <w:rFonts w:eastAsia="SimSun"/>
          <w:lang w:eastAsia="zh-CN"/>
        </w:rPr>
      </w:pPr>
    </w:p>
    <w:p w14:paraId="3A97CEF2" w14:textId="64C551E6" w:rsidR="00614E48" w:rsidRPr="007B1A90" w:rsidRDefault="00614E48" w:rsidP="007B1A90">
      <w:pPr>
        <w:spacing w:after="120"/>
        <w:rPr>
          <w:b/>
          <w:bCs/>
          <w:u w:val="single"/>
        </w:rPr>
      </w:pPr>
      <w:r w:rsidRPr="007B1A90">
        <w:rPr>
          <w:b/>
          <w:bCs/>
          <w:u w:val="single"/>
        </w:rPr>
        <w:t xml:space="preserve">Coverage </w:t>
      </w:r>
      <w:r w:rsidR="00D219E6">
        <w:rPr>
          <w:b/>
          <w:bCs/>
          <w:u w:val="single"/>
        </w:rPr>
        <w:t>Evaluation M</w:t>
      </w:r>
      <w:r w:rsidRPr="007B1A90">
        <w:rPr>
          <w:b/>
          <w:bCs/>
          <w:u w:val="single"/>
        </w:rPr>
        <w:t>ethodology 2</w:t>
      </w:r>
    </w:p>
    <w:p w14:paraId="6CEAFC71" w14:textId="55421DA0" w:rsidR="00614E48" w:rsidRPr="00614E48" w:rsidRDefault="00614E48" w:rsidP="00614E48">
      <w:pPr>
        <w:spacing w:after="120"/>
        <w:ind w:left="284"/>
      </w:pPr>
      <w:r w:rsidRPr="00614E48">
        <w:t xml:space="preserve">For a given XR application (AR/VR/CG) </w:t>
      </w:r>
      <w:r w:rsidR="007B1A90">
        <w:t>for</w:t>
      </w:r>
      <w:r w:rsidRPr="00614E48">
        <w:t xml:space="preserve"> a given deployment scenario (DU/</w:t>
      </w:r>
      <w:proofErr w:type="spellStart"/>
      <w:r w:rsidRPr="00614E48">
        <w:t>InH</w:t>
      </w:r>
      <w:proofErr w:type="spellEnd"/>
      <w:r w:rsidRPr="00614E48">
        <w:t>/</w:t>
      </w:r>
      <w:proofErr w:type="spellStart"/>
      <w:r w:rsidRPr="00614E48">
        <w:t>UMa</w:t>
      </w:r>
      <w:proofErr w:type="spellEnd"/>
      <w:r w:rsidRPr="00614E48">
        <w:t xml:space="preserve">), the XR/CG in DL or UL coverage is </w:t>
      </w:r>
      <w:r w:rsidR="00C43796">
        <w:t>determined</w:t>
      </w:r>
      <w:r w:rsidRPr="00614E48">
        <w:t xml:space="preserve"> as follows:</w:t>
      </w:r>
    </w:p>
    <w:p w14:paraId="0DE375C9" w14:textId="0D7F1F8D" w:rsidR="00614E48" w:rsidRPr="00614E48" w:rsidRDefault="00614E48" w:rsidP="00982BF2">
      <w:pPr>
        <w:pStyle w:val="ListParagraph"/>
        <w:numPr>
          <w:ilvl w:val="0"/>
          <w:numId w:val="87"/>
        </w:numPr>
        <w:spacing w:after="0" w:line="252" w:lineRule="auto"/>
        <w:ind w:left="928" w:firstLineChars="0"/>
        <w:jc w:val="both"/>
        <w:rPr>
          <w:rFonts w:ascii="Times New Roman" w:hAnsi="Times New Roman" w:cs="Times New Roman"/>
          <w:sz w:val="20"/>
          <w:szCs w:val="20"/>
        </w:rPr>
      </w:pPr>
      <w:r w:rsidRPr="00614E48">
        <w:rPr>
          <w:rFonts w:ascii="Times New Roman" w:hAnsi="Times New Roman" w:cs="Times New Roman"/>
          <w:sz w:val="20"/>
          <w:szCs w:val="20"/>
        </w:rPr>
        <w:t>Run SLS with #UEs per cell = 1</w:t>
      </w:r>
      <w:r w:rsidR="004A3F8D">
        <w:rPr>
          <w:rFonts w:ascii="Times New Roman" w:hAnsi="Times New Roman" w:cs="Times New Roman"/>
          <w:sz w:val="20"/>
          <w:szCs w:val="20"/>
        </w:rPr>
        <w:t xml:space="preserve"> as shown </w:t>
      </w:r>
      <w:r w:rsidR="004A3F8D" w:rsidRPr="004A3F8D">
        <w:rPr>
          <w:rFonts w:ascii="Times New Roman" w:hAnsi="Times New Roman" w:cs="Times New Roman"/>
          <w:sz w:val="20"/>
          <w:szCs w:val="20"/>
        </w:rPr>
        <w:t xml:space="preserve">in </w:t>
      </w:r>
      <w:r w:rsidR="004A3F8D" w:rsidRPr="0037283C">
        <w:rPr>
          <w:rFonts w:ascii="Times New Roman" w:hAnsi="Times New Roman" w:cs="Times New Roman"/>
          <w:sz w:val="20"/>
          <w:szCs w:val="20"/>
        </w:rPr>
        <w:fldChar w:fldCharType="begin"/>
      </w:r>
      <w:r w:rsidR="004A3F8D" w:rsidRPr="0037283C">
        <w:rPr>
          <w:rFonts w:ascii="Times New Roman" w:hAnsi="Times New Roman" w:cs="Times New Roman"/>
          <w:sz w:val="20"/>
          <w:szCs w:val="20"/>
        </w:rPr>
        <w:instrText xml:space="preserve"> REF _Ref83735762 \h  \* MERGEFORMAT </w:instrText>
      </w:r>
      <w:r w:rsidR="004A3F8D" w:rsidRPr="0037283C">
        <w:rPr>
          <w:rFonts w:ascii="Times New Roman" w:hAnsi="Times New Roman" w:cs="Times New Roman"/>
          <w:sz w:val="20"/>
          <w:szCs w:val="20"/>
        </w:rPr>
      </w:r>
      <w:r w:rsidR="004A3F8D" w:rsidRPr="0037283C">
        <w:rPr>
          <w:rFonts w:ascii="Times New Roman" w:hAnsi="Times New Roman" w:cs="Times New Roman"/>
          <w:sz w:val="20"/>
          <w:szCs w:val="20"/>
        </w:rPr>
        <w:fldChar w:fldCharType="separate"/>
      </w:r>
      <w:r w:rsidR="004A3F8D" w:rsidRPr="0037283C">
        <w:rPr>
          <w:rFonts w:ascii="Times New Roman" w:hAnsi="Times New Roman" w:cs="Times New Roman"/>
          <w:sz w:val="20"/>
          <w:szCs w:val="20"/>
        </w:rPr>
        <w:t xml:space="preserve">Figure </w:t>
      </w:r>
      <w:r w:rsidR="004A3F8D" w:rsidRPr="0037283C">
        <w:rPr>
          <w:rFonts w:ascii="Times New Roman" w:hAnsi="Times New Roman" w:cs="Times New Roman"/>
          <w:noProof/>
          <w:sz w:val="20"/>
          <w:szCs w:val="20"/>
        </w:rPr>
        <w:t>3</w:t>
      </w:r>
      <w:r w:rsidR="004A3F8D" w:rsidRPr="0037283C">
        <w:rPr>
          <w:rFonts w:ascii="Times New Roman" w:hAnsi="Times New Roman" w:cs="Times New Roman"/>
          <w:sz w:val="20"/>
          <w:szCs w:val="20"/>
        </w:rPr>
        <w:fldChar w:fldCharType="end"/>
      </w:r>
      <w:r w:rsidRPr="0037283C">
        <w:rPr>
          <w:rFonts w:ascii="Times New Roman" w:hAnsi="Times New Roman" w:cs="Times New Roman"/>
          <w:sz w:val="20"/>
          <w:szCs w:val="20"/>
        </w:rPr>
        <w:t>.</w:t>
      </w:r>
      <w:r w:rsidRPr="004A3F8D">
        <w:rPr>
          <w:rFonts w:ascii="Times New Roman" w:hAnsi="Times New Roman" w:cs="Times New Roman"/>
          <w:sz w:val="20"/>
          <w:szCs w:val="20"/>
        </w:rPr>
        <w:t xml:space="preserve"> The UE is randomly</w:t>
      </w:r>
      <w:r w:rsidRPr="00614E48">
        <w:rPr>
          <w:rFonts w:ascii="Times New Roman" w:hAnsi="Times New Roman" w:cs="Times New Roman"/>
          <w:sz w:val="20"/>
          <w:szCs w:val="20"/>
        </w:rPr>
        <w:t xml:space="preserve"> dropped in the entire network (or in all the cells) that is associated with one of the three </w:t>
      </w:r>
      <w:proofErr w:type="spellStart"/>
      <w:r w:rsidRPr="00614E48">
        <w:rPr>
          <w:rFonts w:ascii="Times New Roman" w:hAnsi="Times New Roman" w:cs="Times New Roman"/>
          <w:sz w:val="20"/>
          <w:szCs w:val="20"/>
        </w:rPr>
        <w:t>center</w:t>
      </w:r>
      <w:proofErr w:type="spellEnd"/>
      <w:r w:rsidRPr="00614E48">
        <w:rPr>
          <w:rFonts w:ascii="Times New Roman" w:hAnsi="Times New Roman" w:cs="Times New Roman"/>
          <w:sz w:val="20"/>
          <w:szCs w:val="20"/>
        </w:rPr>
        <w:t xml:space="preserve"> cells (or </w:t>
      </w:r>
      <w:proofErr w:type="spellStart"/>
      <w:r w:rsidRPr="00614E48">
        <w:rPr>
          <w:rFonts w:ascii="Times New Roman" w:hAnsi="Times New Roman" w:cs="Times New Roman"/>
          <w:sz w:val="20"/>
          <w:szCs w:val="20"/>
        </w:rPr>
        <w:t>gNBs</w:t>
      </w:r>
      <w:proofErr w:type="spellEnd"/>
      <w:r w:rsidRPr="00614E48">
        <w:rPr>
          <w:rFonts w:ascii="Times New Roman" w:hAnsi="Times New Roman" w:cs="Times New Roman"/>
          <w:sz w:val="20"/>
          <w:szCs w:val="20"/>
        </w:rPr>
        <w:t xml:space="preserve">), i.e., only one of the </w:t>
      </w:r>
      <w:proofErr w:type="spellStart"/>
      <w:r w:rsidRPr="00614E48">
        <w:rPr>
          <w:rFonts w:ascii="Times New Roman" w:hAnsi="Times New Roman" w:cs="Times New Roman"/>
          <w:sz w:val="20"/>
          <w:szCs w:val="20"/>
        </w:rPr>
        <w:t>center</w:t>
      </w:r>
      <w:proofErr w:type="spellEnd"/>
      <w:r w:rsidRPr="00614E48">
        <w:rPr>
          <w:rFonts w:ascii="Times New Roman" w:hAnsi="Times New Roman" w:cs="Times New Roman"/>
          <w:sz w:val="20"/>
          <w:szCs w:val="20"/>
        </w:rPr>
        <w:t xml:space="preserve"> </w:t>
      </w:r>
      <w:proofErr w:type="spellStart"/>
      <w:r w:rsidRPr="00614E48">
        <w:rPr>
          <w:rFonts w:ascii="Times New Roman" w:hAnsi="Times New Roman" w:cs="Times New Roman"/>
          <w:sz w:val="20"/>
          <w:szCs w:val="20"/>
        </w:rPr>
        <w:t>gNBs</w:t>
      </w:r>
      <w:proofErr w:type="spellEnd"/>
      <w:r w:rsidRPr="00614E48">
        <w:rPr>
          <w:rFonts w:ascii="Times New Roman" w:hAnsi="Times New Roman" w:cs="Times New Roman"/>
          <w:sz w:val="20"/>
          <w:szCs w:val="20"/>
        </w:rPr>
        <w:t xml:space="preserve"> is activated.  </w:t>
      </w:r>
    </w:p>
    <w:p w14:paraId="6A2A67E0" w14:textId="77777777" w:rsidR="00614E48" w:rsidRPr="00614E48" w:rsidRDefault="00614E48" w:rsidP="00982BF2">
      <w:pPr>
        <w:pStyle w:val="ListParagraph"/>
        <w:numPr>
          <w:ilvl w:val="0"/>
          <w:numId w:val="87"/>
        </w:numPr>
        <w:spacing w:after="0" w:line="252" w:lineRule="auto"/>
        <w:ind w:left="928" w:firstLineChars="0"/>
        <w:jc w:val="both"/>
        <w:rPr>
          <w:rFonts w:ascii="Times New Roman" w:hAnsi="Times New Roman" w:cs="Times New Roman"/>
          <w:sz w:val="20"/>
          <w:szCs w:val="20"/>
        </w:rPr>
      </w:pPr>
      <w:r w:rsidRPr="00614E48">
        <w:rPr>
          <w:rFonts w:ascii="Times New Roman" w:hAnsi="Times New Roman" w:cs="Times New Roman"/>
          <w:sz w:val="20"/>
          <w:szCs w:val="20"/>
        </w:rPr>
        <w:lastRenderedPageBreak/>
        <w:t>Run SLS according to capacity evaluation methodology and determine whether the UE is satisfied or not.</w:t>
      </w:r>
    </w:p>
    <w:p w14:paraId="77DFDDA1" w14:textId="179CB657" w:rsidR="00614E48" w:rsidRPr="00614E48" w:rsidRDefault="00614E48" w:rsidP="00982BF2">
      <w:pPr>
        <w:pStyle w:val="ListParagraph"/>
        <w:numPr>
          <w:ilvl w:val="0"/>
          <w:numId w:val="87"/>
        </w:numPr>
        <w:spacing w:after="0" w:line="252" w:lineRule="auto"/>
        <w:ind w:left="928" w:firstLineChars="0"/>
        <w:jc w:val="both"/>
        <w:rPr>
          <w:rFonts w:ascii="Times New Roman" w:hAnsi="Times New Roman" w:cs="Times New Roman"/>
          <w:sz w:val="20"/>
          <w:szCs w:val="20"/>
        </w:rPr>
      </w:pPr>
      <w:r w:rsidRPr="00614E48">
        <w:rPr>
          <w:rFonts w:ascii="Times New Roman" w:hAnsi="Times New Roman" w:cs="Times New Roman"/>
          <w:sz w:val="20"/>
          <w:szCs w:val="20"/>
        </w:rPr>
        <w:t xml:space="preserve">The coverage is defined to be the </w:t>
      </w:r>
      <w:r w:rsidR="00E732E4">
        <w:rPr>
          <w:rFonts w:ascii="Times New Roman" w:hAnsi="Times New Roman" w:cs="Times New Roman"/>
          <w:sz w:val="20"/>
          <w:szCs w:val="20"/>
        </w:rPr>
        <w:t>5</w:t>
      </w:r>
      <w:r w:rsidRPr="00614E48">
        <w:rPr>
          <w:rFonts w:ascii="Times New Roman" w:hAnsi="Times New Roman" w:cs="Times New Roman"/>
          <w:sz w:val="20"/>
          <w:szCs w:val="20"/>
        </w:rPr>
        <w:t>-percentile point in the CDF curve of coupling gain for all the satisfied U</w:t>
      </w:r>
      <w:r w:rsidR="00E732E4" w:rsidRPr="00614E48">
        <w:rPr>
          <w:rFonts w:ascii="Times New Roman" w:hAnsi="Times New Roman" w:cs="Times New Roman"/>
          <w:sz w:val="20"/>
          <w:szCs w:val="20"/>
        </w:rPr>
        <w:t>e</w:t>
      </w:r>
      <w:r w:rsidRPr="00614E48">
        <w:rPr>
          <w:rFonts w:ascii="Times New Roman" w:hAnsi="Times New Roman" w:cs="Times New Roman"/>
          <w:sz w:val="20"/>
          <w:szCs w:val="20"/>
        </w:rPr>
        <w:t>s</w:t>
      </w:r>
      <w:r w:rsidR="00E732E4">
        <w:rPr>
          <w:rFonts w:ascii="Times New Roman" w:hAnsi="Times New Roman" w:cs="Times New Roman"/>
          <w:sz w:val="20"/>
          <w:szCs w:val="20"/>
        </w:rPr>
        <w:t>.</w:t>
      </w:r>
    </w:p>
    <w:p w14:paraId="67A4EF20" w14:textId="5E69CA5E" w:rsidR="001B5C21" w:rsidRDefault="001B5C21" w:rsidP="00373BC9">
      <w:pPr>
        <w:tabs>
          <w:tab w:val="left" w:pos="1573"/>
        </w:tabs>
      </w:pPr>
    </w:p>
    <w:p w14:paraId="3A714012" w14:textId="77777777" w:rsidR="00461A31" w:rsidRDefault="00461A31" w:rsidP="00461A31">
      <w:pPr>
        <w:keepNext/>
        <w:tabs>
          <w:tab w:val="left" w:pos="1573"/>
        </w:tabs>
        <w:jc w:val="center"/>
      </w:pPr>
      <w:r w:rsidRPr="00E83606">
        <w:rPr>
          <w:noProof/>
        </w:rPr>
        <w:drawing>
          <wp:inline distT="0" distB="0" distL="0" distR="0" wp14:anchorId="0B533548" wp14:editId="122FB066">
            <wp:extent cx="2618899" cy="2705576"/>
            <wp:effectExtent l="0" t="0" r="0" b="0"/>
            <wp:docPr id="4" name="Picture 4">
              <a:extLst xmlns:a="http://schemas.openxmlformats.org/drawingml/2006/main">
                <a:ext uri="{FF2B5EF4-FFF2-40B4-BE49-F238E27FC236}">
                  <a16:creationId xmlns:a16="http://schemas.microsoft.com/office/drawing/2014/main" id="{31E7A8AD-09AD-4CC8-8FCE-377C45846B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31E7A8AD-09AD-4CC8-8FCE-377C45846B83}"/>
                        </a:ext>
                      </a:extLst>
                    </pic:cNvPr>
                    <pic:cNvPicPr>
                      <a:picLocks noChangeAspect="1"/>
                    </pic:cNvPicPr>
                  </pic:nvPicPr>
                  <pic:blipFill>
                    <a:blip r:embed="rId16"/>
                    <a:stretch>
                      <a:fillRect/>
                    </a:stretch>
                  </pic:blipFill>
                  <pic:spPr>
                    <a:xfrm>
                      <a:off x="0" y="0"/>
                      <a:ext cx="2618899" cy="2705576"/>
                    </a:xfrm>
                    <a:prstGeom prst="rect">
                      <a:avLst/>
                    </a:prstGeom>
                  </pic:spPr>
                </pic:pic>
              </a:graphicData>
            </a:graphic>
          </wp:inline>
        </w:drawing>
      </w:r>
    </w:p>
    <w:p w14:paraId="61F63584" w14:textId="2B57D101" w:rsidR="00461A31" w:rsidRDefault="00461A31" w:rsidP="00461A31">
      <w:pPr>
        <w:pStyle w:val="Caption"/>
        <w:jc w:val="center"/>
        <w:rPr>
          <w:b/>
          <w:bCs/>
          <w:i w:val="0"/>
          <w:iCs w:val="0"/>
          <w:color w:val="auto"/>
        </w:rPr>
      </w:pPr>
      <w:bookmarkStart w:id="215" w:name="_Ref83735762"/>
      <w:r w:rsidRPr="00461A31">
        <w:rPr>
          <w:b/>
          <w:bCs/>
          <w:i w:val="0"/>
          <w:iCs w:val="0"/>
        </w:rPr>
        <w:t xml:space="preserve">Figure </w:t>
      </w:r>
      <w:r w:rsidRPr="00461A31">
        <w:rPr>
          <w:b/>
          <w:bCs/>
          <w:i w:val="0"/>
          <w:iCs w:val="0"/>
        </w:rPr>
        <w:fldChar w:fldCharType="begin"/>
      </w:r>
      <w:r w:rsidRPr="00461A31">
        <w:rPr>
          <w:b/>
          <w:bCs/>
          <w:i w:val="0"/>
          <w:iCs w:val="0"/>
        </w:rPr>
        <w:instrText xml:space="preserve"> SEQ Figure \* ARABIC </w:instrText>
      </w:r>
      <w:r w:rsidRPr="00461A31">
        <w:rPr>
          <w:b/>
          <w:bCs/>
          <w:i w:val="0"/>
          <w:iCs w:val="0"/>
        </w:rPr>
        <w:fldChar w:fldCharType="separate"/>
      </w:r>
      <w:r w:rsidRPr="00461A31">
        <w:rPr>
          <w:b/>
          <w:bCs/>
          <w:i w:val="0"/>
          <w:iCs w:val="0"/>
          <w:noProof/>
        </w:rPr>
        <w:t>3</w:t>
      </w:r>
      <w:r w:rsidRPr="00461A31">
        <w:rPr>
          <w:b/>
          <w:bCs/>
          <w:i w:val="0"/>
          <w:iCs w:val="0"/>
        </w:rPr>
        <w:fldChar w:fldCharType="end"/>
      </w:r>
      <w:bookmarkEnd w:id="215"/>
      <w:r>
        <w:rPr>
          <w:b/>
          <w:bCs/>
          <w:i w:val="0"/>
          <w:iCs w:val="0"/>
        </w:rPr>
        <w:t xml:space="preserve"> </w:t>
      </w:r>
      <w:r w:rsidR="00C253BD">
        <w:rPr>
          <w:b/>
          <w:bCs/>
          <w:i w:val="0"/>
          <w:iCs w:val="0"/>
          <w:color w:val="auto"/>
        </w:rPr>
        <w:t>Layout and UE distribution in Methodology 2</w:t>
      </w:r>
      <w:r w:rsidR="00341CDF">
        <w:rPr>
          <w:b/>
          <w:bCs/>
          <w:i w:val="0"/>
          <w:iCs w:val="0"/>
          <w:color w:val="auto"/>
        </w:rPr>
        <w:t xml:space="preserve"> (1 UE / network)</w:t>
      </w:r>
    </w:p>
    <w:p w14:paraId="38E2B718" w14:textId="77777777" w:rsidR="00CA4D7C" w:rsidRDefault="00CA4D7C" w:rsidP="00CA4D7C"/>
    <w:p w14:paraId="75E4EFF4" w14:textId="44E786EE" w:rsidR="00CA4D7C" w:rsidRDefault="00CA4D7C" w:rsidP="00CA4D7C">
      <w:pPr>
        <w:pStyle w:val="Heading1"/>
        <w:numPr>
          <w:ilvl w:val="0"/>
          <w:numId w:val="0"/>
        </w:numPr>
        <w:ind w:left="432" w:hanging="432"/>
      </w:pPr>
      <w:bookmarkStart w:id="216" w:name="_Ref83990291"/>
      <w:r>
        <w:t>Annex &lt;B&gt;</w:t>
      </w:r>
      <w:r w:rsidR="00E1654D">
        <w:t xml:space="preserve"> </w:t>
      </w:r>
      <w:r w:rsidR="005F7785">
        <w:t xml:space="preserve">Source Specific </w:t>
      </w:r>
      <w:r w:rsidR="003235BC">
        <w:t xml:space="preserve">Capacity </w:t>
      </w:r>
      <w:r w:rsidR="00E1654D">
        <w:t>Performance Evaluation Results</w:t>
      </w:r>
      <w:bookmarkEnd w:id="216"/>
    </w:p>
    <w:p w14:paraId="66160316" w14:textId="77777777" w:rsidR="00CA4D7C" w:rsidRDefault="00CA4D7C" w:rsidP="00CA4D7C"/>
    <w:p w14:paraId="0D9571C6" w14:textId="3B065A42" w:rsidR="00434A10" w:rsidRDefault="00434A10" w:rsidP="00434A10">
      <w:pPr>
        <w:pStyle w:val="Caption"/>
        <w:keepNext/>
      </w:pPr>
      <w:bookmarkStart w:id="217" w:name="_Ref83990271"/>
      <w:r>
        <w:t xml:space="preserve">Table </w:t>
      </w:r>
      <w:r>
        <w:fldChar w:fldCharType="begin"/>
      </w:r>
      <w:r>
        <w:instrText xml:space="preserve"> SEQ Table \* ARABIC </w:instrText>
      </w:r>
      <w:r>
        <w:fldChar w:fldCharType="separate"/>
      </w:r>
      <w:r w:rsidR="004B580F">
        <w:rPr>
          <w:noProof/>
        </w:rPr>
        <w:t>25</w:t>
      </w:r>
      <w:r>
        <w:fldChar w:fldCharType="end"/>
      </w:r>
      <w:bookmarkEnd w:id="217"/>
      <w:r>
        <w:t xml:space="preserve"> Capacity Evaluation results for FR1, DL, </w:t>
      </w:r>
      <w:r w:rsidR="00FC2BDA">
        <w:t>VR/AR, Single Stream</w:t>
      </w:r>
    </w:p>
    <w:tbl>
      <w:tblPr>
        <w:tblStyle w:val="TableGrid"/>
        <w:tblW w:w="0" w:type="auto"/>
        <w:tblInd w:w="0" w:type="dxa"/>
        <w:tblLook w:val="04A0" w:firstRow="1" w:lastRow="0" w:firstColumn="1" w:lastColumn="0" w:noHBand="0" w:noVBand="1"/>
      </w:tblPr>
      <w:tblGrid>
        <w:gridCol w:w="1137"/>
        <w:gridCol w:w="1159"/>
        <w:gridCol w:w="1189"/>
        <w:gridCol w:w="1010"/>
        <w:gridCol w:w="1010"/>
        <w:gridCol w:w="936"/>
        <w:gridCol w:w="1039"/>
        <w:gridCol w:w="936"/>
        <w:gridCol w:w="934"/>
      </w:tblGrid>
      <w:tr w:rsidR="009559B3" w14:paraId="35E184E0" w14:textId="77777777" w:rsidTr="00434A10">
        <w:tc>
          <w:tcPr>
            <w:tcW w:w="1137" w:type="dxa"/>
            <w:tcBorders>
              <w:top w:val="single" w:sz="4" w:space="0" w:color="auto"/>
              <w:left w:val="single" w:sz="4" w:space="0" w:color="auto"/>
              <w:bottom w:val="single" w:sz="4" w:space="0" w:color="auto"/>
              <w:right w:val="single" w:sz="4" w:space="0" w:color="auto"/>
            </w:tcBorders>
          </w:tcPr>
          <w:p w14:paraId="2FF00643" w14:textId="1BB68A6E" w:rsidR="009559B3" w:rsidRDefault="00130446" w:rsidP="006F23A1">
            <w:r>
              <w:t>(example)</w:t>
            </w:r>
          </w:p>
        </w:tc>
        <w:tc>
          <w:tcPr>
            <w:tcW w:w="1159" w:type="dxa"/>
            <w:tcBorders>
              <w:top w:val="single" w:sz="4" w:space="0" w:color="auto"/>
              <w:left w:val="single" w:sz="4" w:space="0" w:color="auto"/>
              <w:bottom w:val="single" w:sz="4" w:space="0" w:color="auto"/>
              <w:right w:val="single" w:sz="4" w:space="0" w:color="auto"/>
            </w:tcBorders>
            <w:hideMark/>
          </w:tcPr>
          <w:p w14:paraId="262CF290" w14:textId="77777777" w:rsidR="009559B3" w:rsidRDefault="009559B3" w:rsidP="006F23A1">
            <w:r>
              <w:t>tdoc number</w:t>
            </w:r>
          </w:p>
        </w:tc>
        <w:tc>
          <w:tcPr>
            <w:tcW w:w="1189" w:type="dxa"/>
            <w:tcBorders>
              <w:top w:val="single" w:sz="4" w:space="0" w:color="auto"/>
              <w:left w:val="single" w:sz="4" w:space="0" w:color="auto"/>
              <w:bottom w:val="single" w:sz="4" w:space="0" w:color="auto"/>
              <w:right w:val="single" w:sz="4" w:space="0" w:color="auto"/>
            </w:tcBorders>
            <w:hideMark/>
          </w:tcPr>
          <w:p w14:paraId="256236F6" w14:textId="77777777" w:rsidR="009559B3" w:rsidRDefault="009559B3" w:rsidP="006F23A1">
            <w:r>
              <w:t>Perf. Metric 1</w:t>
            </w:r>
          </w:p>
        </w:tc>
        <w:tc>
          <w:tcPr>
            <w:tcW w:w="1010" w:type="dxa"/>
            <w:tcBorders>
              <w:top w:val="single" w:sz="4" w:space="0" w:color="auto"/>
              <w:left w:val="single" w:sz="4" w:space="0" w:color="auto"/>
              <w:bottom w:val="single" w:sz="4" w:space="0" w:color="auto"/>
              <w:right w:val="single" w:sz="4" w:space="0" w:color="auto"/>
            </w:tcBorders>
            <w:hideMark/>
          </w:tcPr>
          <w:p w14:paraId="43E33B22" w14:textId="77777777" w:rsidR="009559B3" w:rsidRDefault="009559B3" w:rsidP="006F23A1">
            <w:r>
              <w:t>Perf. Metric 2</w:t>
            </w:r>
          </w:p>
        </w:tc>
        <w:tc>
          <w:tcPr>
            <w:tcW w:w="1010" w:type="dxa"/>
            <w:tcBorders>
              <w:top w:val="single" w:sz="4" w:space="0" w:color="auto"/>
              <w:left w:val="single" w:sz="4" w:space="0" w:color="auto"/>
              <w:bottom w:val="single" w:sz="4" w:space="0" w:color="auto"/>
              <w:right w:val="single" w:sz="4" w:space="0" w:color="auto"/>
            </w:tcBorders>
            <w:hideMark/>
          </w:tcPr>
          <w:p w14:paraId="7F6050ED" w14:textId="77777777" w:rsidR="009559B3" w:rsidRDefault="009559B3" w:rsidP="006F23A1">
            <w:r>
              <w:t>Perf. Metric 3</w:t>
            </w:r>
          </w:p>
        </w:tc>
        <w:tc>
          <w:tcPr>
            <w:tcW w:w="936" w:type="dxa"/>
            <w:tcBorders>
              <w:top w:val="single" w:sz="4" w:space="0" w:color="auto"/>
              <w:left w:val="single" w:sz="4" w:space="0" w:color="auto"/>
              <w:bottom w:val="single" w:sz="4" w:space="0" w:color="auto"/>
              <w:right w:val="single" w:sz="4" w:space="0" w:color="auto"/>
            </w:tcBorders>
            <w:hideMark/>
          </w:tcPr>
          <w:p w14:paraId="2D0DA28A" w14:textId="77777777" w:rsidR="009559B3" w:rsidRDefault="009559B3" w:rsidP="006F23A1">
            <w:r>
              <w:t>..</w:t>
            </w:r>
          </w:p>
        </w:tc>
        <w:tc>
          <w:tcPr>
            <w:tcW w:w="1039" w:type="dxa"/>
            <w:tcBorders>
              <w:top w:val="single" w:sz="4" w:space="0" w:color="auto"/>
              <w:left w:val="single" w:sz="4" w:space="0" w:color="auto"/>
              <w:bottom w:val="single" w:sz="4" w:space="0" w:color="auto"/>
              <w:right w:val="single" w:sz="4" w:space="0" w:color="auto"/>
            </w:tcBorders>
            <w:hideMark/>
          </w:tcPr>
          <w:p w14:paraId="7F214725" w14:textId="77777777" w:rsidR="009559B3" w:rsidRDefault="009559B3" w:rsidP="006F23A1">
            <w:r>
              <w:t>..</w:t>
            </w:r>
          </w:p>
        </w:tc>
        <w:tc>
          <w:tcPr>
            <w:tcW w:w="936" w:type="dxa"/>
            <w:tcBorders>
              <w:top w:val="single" w:sz="4" w:space="0" w:color="auto"/>
              <w:left w:val="single" w:sz="4" w:space="0" w:color="auto"/>
              <w:bottom w:val="single" w:sz="4" w:space="0" w:color="auto"/>
              <w:right w:val="single" w:sz="4" w:space="0" w:color="auto"/>
            </w:tcBorders>
            <w:hideMark/>
          </w:tcPr>
          <w:p w14:paraId="3AB34D6E" w14:textId="77777777" w:rsidR="009559B3" w:rsidRDefault="009559B3" w:rsidP="006F23A1">
            <w:r>
              <w:t>..</w:t>
            </w:r>
          </w:p>
        </w:tc>
        <w:tc>
          <w:tcPr>
            <w:tcW w:w="934" w:type="dxa"/>
            <w:tcBorders>
              <w:top w:val="single" w:sz="4" w:space="0" w:color="auto"/>
              <w:left w:val="single" w:sz="4" w:space="0" w:color="auto"/>
              <w:bottom w:val="single" w:sz="4" w:space="0" w:color="auto"/>
              <w:right w:val="single" w:sz="4" w:space="0" w:color="auto"/>
            </w:tcBorders>
          </w:tcPr>
          <w:p w14:paraId="0BAE3986" w14:textId="77777777" w:rsidR="009559B3" w:rsidRDefault="009559B3" w:rsidP="006F23A1"/>
        </w:tc>
      </w:tr>
      <w:tr w:rsidR="009559B3" w14:paraId="33F63F3F" w14:textId="77777777" w:rsidTr="00434A10">
        <w:tc>
          <w:tcPr>
            <w:tcW w:w="1137" w:type="dxa"/>
            <w:vMerge w:val="restart"/>
            <w:tcBorders>
              <w:top w:val="single" w:sz="4" w:space="0" w:color="auto"/>
              <w:left w:val="single" w:sz="4" w:space="0" w:color="auto"/>
              <w:bottom w:val="single" w:sz="4" w:space="0" w:color="auto"/>
              <w:right w:val="single" w:sz="4" w:space="0" w:color="auto"/>
            </w:tcBorders>
            <w:hideMark/>
          </w:tcPr>
          <w:p w14:paraId="27B34BE2" w14:textId="77777777" w:rsidR="009559B3" w:rsidRDefault="009559B3" w:rsidP="006F23A1">
            <w:r>
              <w:t>Source 1</w:t>
            </w:r>
          </w:p>
        </w:tc>
        <w:tc>
          <w:tcPr>
            <w:tcW w:w="1159" w:type="dxa"/>
            <w:tcBorders>
              <w:top w:val="single" w:sz="4" w:space="0" w:color="auto"/>
              <w:left w:val="single" w:sz="4" w:space="0" w:color="auto"/>
              <w:bottom w:val="single" w:sz="4" w:space="0" w:color="auto"/>
              <w:right w:val="single" w:sz="4" w:space="0" w:color="auto"/>
            </w:tcBorders>
          </w:tcPr>
          <w:p w14:paraId="2472F405" w14:textId="77777777" w:rsidR="009559B3" w:rsidRDefault="009559B3" w:rsidP="006F23A1"/>
        </w:tc>
        <w:tc>
          <w:tcPr>
            <w:tcW w:w="1189" w:type="dxa"/>
            <w:tcBorders>
              <w:top w:val="single" w:sz="4" w:space="0" w:color="auto"/>
              <w:left w:val="single" w:sz="4" w:space="0" w:color="auto"/>
              <w:bottom w:val="single" w:sz="4" w:space="0" w:color="auto"/>
              <w:right w:val="single" w:sz="4" w:space="0" w:color="auto"/>
            </w:tcBorders>
          </w:tcPr>
          <w:p w14:paraId="69083244" w14:textId="77777777" w:rsidR="009559B3" w:rsidRDefault="009559B3" w:rsidP="006F23A1"/>
        </w:tc>
        <w:tc>
          <w:tcPr>
            <w:tcW w:w="1010" w:type="dxa"/>
            <w:tcBorders>
              <w:top w:val="single" w:sz="4" w:space="0" w:color="auto"/>
              <w:left w:val="single" w:sz="4" w:space="0" w:color="auto"/>
              <w:bottom w:val="single" w:sz="4" w:space="0" w:color="auto"/>
              <w:right w:val="single" w:sz="4" w:space="0" w:color="auto"/>
            </w:tcBorders>
          </w:tcPr>
          <w:p w14:paraId="7A7D3B5B" w14:textId="77777777" w:rsidR="009559B3" w:rsidRDefault="009559B3" w:rsidP="006F23A1">
            <w:pPr>
              <w:rPr>
                <w:sz w:val="22"/>
                <w:szCs w:val="22"/>
              </w:rPr>
            </w:pPr>
          </w:p>
        </w:tc>
        <w:tc>
          <w:tcPr>
            <w:tcW w:w="1010" w:type="dxa"/>
            <w:tcBorders>
              <w:top w:val="single" w:sz="4" w:space="0" w:color="auto"/>
              <w:left w:val="single" w:sz="4" w:space="0" w:color="auto"/>
              <w:bottom w:val="single" w:sz="4" w:space="0" w:color="auto"/>
              <w:right w:val="single" w:sz="4" w:space="0" w:color="auto"/>
            </w:tcBorders>
          </w:tcPr>
          <w:p w14:paraId="315B1E67" w14:textId="77777777" w:rsidR="009559B3" w:rsidRDefault="009559B3" w:rsidP="006F23A1"/>
        </w:tc>
        <w:tc>
          <w:tcPr>
            <w:tcW w:w="936" w:type="dxa"/>
            <w:tcBorders>
              <w:top w:val="single" w:sz="4" w:space="0" w:color="auto"/>
              <w:left w:val="single" w:sz="4" w:space="0" w:color="auto"/>
              <w:bottom w:val="single" w:sz="4" w:space="0" w:color="auto"/>
              <w:right w:val="single" w:sz="4" w:space="0" w:color="auto"/>
            </w:tcBorders>
          </w:tcPr>
          <w:p w14:paraId="0FAA1124" w14:textId="77777777" w:rsidR="009559B3" w:rsidRDefault="009559B3" w:rsidP="006F23A1"/>
        </w:tc>
        <w:tc>
          <w:tcPr>
            <w:tcW w:w="1039" w:type="dxa"/>
            <w:tcBorders>
              <w:top w:val="single" w:sz="4" w:space="0" w:color="auto"/>
              <w:left w:val="single" w:sz="4" w:space="0" w:color="auto"/>
              <w:bottom w:val="single" w:sz="4" w:space="0" w:color="auto"/>
              <w:right w:val="single" w:sz="4" w:space="0" w:color="auto"/>
            </w:tcBorders>
          </w:tcPr>
          <w:p w14:paraId="0A603CA4" w14:textId="77777777" w:rsidR="009559B3" w:rsidRDefault="009559B3" w:rsidP="006F23A1"/>
        </w:tc>
        <w:tc>
          <w:tcPr>
            <w:tcW w:w="936" w:type="dxa"/>
            <w:tcBorders>
              <w:top w:val="single" w:sz="4" w:space="0" w:color="auto"/>
              <w:left w:val="single" w:sz="4" w:space="0" w:color="auto"/>
              <w:bottom w:val="single" w:sz="4" w:space="0" w:color="auto"/>
              <w:right w:val="single" w:sz="4" w:space="0" w:color="auto"/>
            </w:tcBorders>
          </w:tcPr>
          <w:p w14:paraId="290319A6" w14:textId="77777777" w:rsidR="009559B3" w:rsidRDefault="009559B3" w:rsidP="006F23A1"/>
        </w:tc>
        <w:tc>
          <w:tcPr>
            <w:tcW w:w="934" w:type="dxa"/>
            <w:tcBorders>
              <w:top w:val="single" w:sz="4" w:space="0" w:color="auto"/>
              <w:left w:val="single" w:sz="4" w:space="0" w:color="auto"/>
              <w:bottom w:val="single" w:sz="4" w:space="0" w:color="auto"/>
              <w:right w:val="single" w:sz="4" w:space="0" w:color="auto"/>
            </w:tcBorders>
          </w:tcPr>
          <w:p w14:paraId="76FBC660" w14:textId="77777777" w:rsidR="009559B3" w:rsidRDefault="009559B3" w:rsidP="006F23A1"/>
        </w:tc>
      </w:tr>
      <w:tr w:rsidR="009559B3" w14:paraId="6A244A9F" w14:textId="77777777" w:rsidTr="00434A10">
        <w:tc>
          <w:tcPr>
            <w:tcW w:w="0" w:type="auto"/>
            <w:vMerge/>
            <w:tcBorders>
              <w:top w:val="single" w:sz="4" w:space="0" w:color="auto"/>
              <w:left w:val="single" w:sz="4" w:space="0" w:color="auto"/>
              <w:bottom w:val="single" w:sz="4" w:space="0" w:color="auto"/>
              <w:right w:val="single" w:sz="4" w:space="0" w:color="auto"/>
            </w:tcBorders>
            <w:vAlign w:val="center"/>
            <w:hideMark/>
          </w:tcPr>
          <w:p w14:paraId="08E51CCC" w14:textId="77777777" w:rsidR="009559B3" w:rsidRDefault="009559B3" w:rsidP="006F23A1">
            <w:pPr>
              <w:spacing w:after="0"/>
            </w:pPr>
          </w:p>
        </w:tc>
        <w:tc>
          <w:tcPr>
            <w:tcW w:w="8213" w:type="dxa"/>
            <w:gridSpan w:val="8"/>
            <w:tcBorders>
              <w:top w:val="single" w:sz="4" w:space="0" w:color="auto"/>
              <w:left w:val="single" w:sz="4" w:space="0" w:color="auto"/>
              <w:bottom w:val="single" w:sz="4" w:space="0" w:color="auto"/>
              <w:right w:val="single" w:sz="4" w:space="0" w:color="auto"/>
            </w:tcBorders>
            <w:hideMark/>
          </w:tcPr>
          <w:p w14:paraId="588E6778" w14:textId="77777777" w:rsidR="009559B3" w:rsidRDefault="009559B3" w:rsidP="006F23A1">
            <w:r>
              <w:t>Note</w:t>
            </w:r>
          </w:p>
        </w:tc>
      </w:tr>
      <w:tr w:rsidR="009559B3" w14:paraId="3CDA5E33" w14:textId="77777777" w:rsidTr="00434A10">
        <w:tc>
          <w:tcPr>
            <w:tcW w:w="1137" w:type="dxa"/>
            <w:vMerge w:val="restart"/>
            <w:tcBorders>
              <w:top w:val="single" w:sz="4" w:space="0" w:color="auto"/>
              <w:left w:val="single" w:sz="4" w:space="0" w:color="auto"/>
              <w:bottom w:val="single" w:sz="4" w:space="0" w:color="auto"/>
              <w:right w:val="single" w:sz="4" w:space="0" w:color="auto"/>
            </w:tcBorders>
            <w:hideMark/>
          </w:tcPr>
          <w:p w14:paraId="0D4FA269" w14:textId="77777777" w:rsidR="009559B3" w:rsidRDefault="009559B3" w:rsidP="006F23A1">
            <w:r>
              <w:t>Source 2</w:t>
            </w:r>
          </w:p>
        </w:tc>
        <w:tc>
          <w:tcPr>
            <w:tcW w:w="1159" w:type="dxa"/>
            <w:tcBorders>
              <w:top w:val="single" w:sz="4" w:space="0" w:color="auto"/>
              <w:left w:val="single" w:sz="4" w:space="0" w:color="auto"/>
              <w:bottom w:val="single" w:sz="4" w:space="0" w:color="auto"/>
              <w:right w:val="single" w:sz="4" w:space="0" w:color="auto"/>
            </w:tcBorders>
          </w:tcPr>
          <w:p w14:paraId="43165828" w14:textId="77777777" w:rsidR="009559B3" w:rsidRDefault="009559B3" w:rsidP="006F23A1"/>
        </w:tc>
        <w:tc>
          <w:tcPr>
            <w:tcW w:w="1189" w:type="dxa"/>
            <w:tcBorders>
              <w:top w:val="single" w:sz="4" w:space="0" w:color="auto"/>
              <w:left w:val="single" w:sz="4" w:space="0" w:color="auto"/>
              <w:bottom w:val="single" w:sz="4" w:space="0" w:color="auto"/>
              <w:right w:val="single" w:sz="4" w:space="0" w:color="auto"/>
            </w:tcBorders>
          </w:tcPr>
          <w:p w14:paraId="4B40D158" w14:textId="77777777" w:rsidR="009559B3" w:rsidRDefault="009559B3" w:rsidP="006F23A1"/>
        </w:tc>
        <w:tc>
          <w:tcPr>
            <w:tcW w:w="1010" w:type="dxa"/>
            <w:tcBorders>
              <w:top w:val="single" w:sz="4" w:space="0" w:color="auto"/>
              <w:left w:val="single" w:sz="4" w:space="0" w:color="auto"/>
              <w:bottom w:val="single" w:sz="4" w:space="0" w:color="auto"/>
              <w:right w:val="single" w:sz="4" w:space="0" w:color="auto"/>
            </w:tcBorders>
          </w:tcPr>
          <w:p w14:paraId="10ABFC81" w14:textId="77777777" w:rsidR="009559B3" w:rsidRDefault="009559B3" w:rsidP="006F23A1"/>
        </w:tc>
        <w:tc>
          <w:tcPr>
            <w:tcW w:w="1010" w:type="dxa"/>
            <w:tcBorders>
              <w:top w:val="single" w:sz="4" w:space="0" w:color="auto"/>
              <w:left w:val="single" w:sz="4" w:space="0" w:color="auto"/>
              <w:bottom w:val="single" w:sz="4" w:space="0" w:color="auto"/>
              <w:right w:val="single" w:sz="4" w:space="0" w:color="auto"/>
            </w:tcBorders>
          </w:tcPr>
          <w:p w14:paraId="3102AB0B" w14:textId="77777777" w:rsidR="009559B3" w:rsidRDefault="009559B3" w:rsidP="006F23A1"/>
        </w:tc>
        <w:tc>
          <w:tcPr>
            <w:tcW w:w="936" w:type="dxa"/>
            <w:tcBorders>
              <w:top w:val="single" w:sz="4" w:space="0" w:color="auto"/>
              <w:left w:val="single" w:sz="4" w:space="0" w:color="auto"/>
              <w:bottom w:val="single" w:sz="4" w:space="0" w:color="auto"/>
              <w:right w:val="single" w:sz="4" w:space="0" w:color="auto"/>
            </w:tcBorders>
          </w:tcPr>
          <w:p w14:paraId="4E689817" w14:textId="77777777" w:rsidR="009559B3" w:rsidRDefault="009559B3" w:rsidP="006F23A1"/>
        </w:tc>
        <w:tc>
          <w:tcPr>
            <w:tcW w:w="1039" w:type="dxa"/>
            <w:tcBorders>
              <w:top w:val="single" w:sz="4" w:space="0" w:color="auto"/>
              <w:left w:val="single" w:sz="4" w:space="0" w:color="auto"/>
              <w:bottom w:val="single" w:sz="4" w:space="0" w:color="auto"/>
              <w:right w:val="single" w:sz="4" w:space="0" w:color="auto"/>
            </w:tcBorders>
          </w:tcPr>
          <w:p w14:paraId="1D9F950E" w14:textId="77777777" w:rsidR="009559B3" w:rsidRDefault="009559B3" w:rsidP="006F23A1"/>
        </w:tc>
        <w:tc>
          <w:tcPr>
            <w:tcW w:w="936" w:type="dxa"/>
            <w:tcBorders>
              <w:top w:val="single" w:sz="4" w:space="0" w:color="auto"/>
              <w:left w:val="single" w:sz="4" w:space="0" w:color="auto"/>
              <w:bottom w:val="single" w:sz="4" w:space="0" w:color="auto"/>
              <w:right w:val="single" w:sz="4" w:space="0" w:color="auto"/>
            </w:tcBorders>
          </w:tcPr>
          <w:p w14:paraId="0E2606BE" w14:textId="77777777" w:rsidR="009559B3" w:rsidRDefault="009559B3" w:rsidP="006F23A1"/>
        </w:tc>
        <w:tc>
          <w:tcPr>
            <w:tcW w:w="934" w:type="dxa"/>
            <w:tcBorders>
              <w:top w:val="single" w:sz="4" w:space="0" w:color="auto"/>
              <w:left w:val="single" w:sz="4" w:space="0" w:color="auto"/>
              <w:bottom w:val="single" w:sz="4" w:space="0" w:color="auto"/>
              <w:right w:val="single" w:sz="4" w:space="0" w:color="auto"/>
            </w:tcBorders>
          </w:tcPr>
          <w:p w14:paraId="63DD5387" w14:textId="77777777" w:rsidR="009559B3" w:rsidRDefault="009559B3" w:rsidP="006F23A1"/>
        </w:tc>
      </w:tr>
      <w:tr w:rsidR="009559B3" w14:paraId="5F0673E1" w14:textId="77777777" w:rsidTr="00434A10">
        <w:tc>
          <w:tcPr>
            <w:tcW w:w="0" w:type="auto"/>
            <w:vMerge/>
            <w:tcBorders>
              <w:top w:val="single" w:sz="4" w:space="0" w:color="auto"/>
              <w:left w:val="single" w:sz="4" w:space="0" w:color="auto"/>
              <w:bottom w:val="single" w:sz="4" w:space="0" w:color="auto"/>
              <w:right w:val="single" w:sz="4" w:space="0" w:color="auto"/>
            </w:tcBorders>
            <w:vAlign w:val="center"/>
            <w:hideMark/>
          </w:tcPr>
          <w:p w14:paraId="205CA38B" w14:textId="77777777" w:rsidR="009559B3" w:rsidRDefault="009559B3" w:rsidP="006F23A1">
            <w:pPr>
              <w:spacing w:after="0"/>
            </w:pPr>
          </w:p>
        </w:tc>
        <w:tc>
          <w:tcPr>
            <w:tcW w:w="8213" w:type="dxa"/>
            <w:gridSpan w:val="8"/>
            <w:tcBorders>
              <w:top w:val="single" w:sz="4" w:space="0" w:color="auto"/>
              <w:left w:val="single" w:sz="4" w:space="0" w:color="auto"/>
              <w:bottom w:val="single" w:sz="4" w:space="0" w:color="auto"/>
              <w:right w:val="single" w:sz="4" w:space="0" w:color="auto"/>
            </w:tcBorders>
            <w:hideMark/>
          </w:tcPr>
          <w:p w14:paraId="1CFADD3F" w14:textId="77777777" w:rsidR="009559B3" w:rsidRDefault="009559B3" w:rsidP="006F23A1">
            <w:r>
              <w:t>Note</w:t>
            </w:r>
          </w:p>
        </w:tc>
      </w:tr>
      <w:tr w:rsidR="009559B3" w14:paraId="1B071669" w14:textId="77777777" w:rsidTr="00434A10">
        <w:tc>
          <w:tcPr>
            <w:tcW w:w="1137" w:type="dxa"/>
            <w:vMerge w:val="restart"/>
            <w:tcBorders>
              <w:top w:val="single" w:sz="4" w:space="0" w:color="auto"/>
              <w:left w:val="single" w:sz="4" w:space="0" w:color="auto"/>
              <w:bottom w:val="single" w:sz="4" w:space="0" w:color="auto"/>
              <w:right w:val="single" w:sz="4" w:space="0" w:color="auto"/>
            </w:tcBorders>
            <w:hideMark/>
          </w:tcPr>
          <w:p w14:paraId="15986F35" w14:textId="77777777" w:rsidR="009559B3" w:rsidRDefault="009559B3" w:rsidP="006F23A1">
            <w:r>
              <w:t>…</w:t>
            </w:r>
          </w:p>
        </w:tc>
        <w:tc>
          <w:tcPr>
            <w:tcW w:w="1159" w:type="dxa"/>
            <w:tcBorders>
              <w:top w:val="single" w:sz="4" w:space="0" w:color="auto"/>
              <w:left w:val="single" w:sz="4" w:space="0" w:color="auto"/>
              <w:bottom w:val="single" w:sz="4" w:space="0" w:color="auto"/>
              <w:right w:val="single" w:sz="4" w:space="0" w:color="auto"/>
            </w:tcBorders>
          </w:tcPr>
          <w:p w14:paraId="13EF1062" w14:textId="77777777" w:rsidR="009559B3" w:rsidRDefault="009559B3" w:rsidP="006F23A1"/>
        </w:tc>
        <w:tc>
          <w:tcPr>
            <w:tcW w:w="1189" w:type="dxa"/>
            <w:tcBorders>
              <w:top w:val="single" w:sz="4" w:space="0" w:color="auto"/>
              <w:left w:val="single" w:sz="4" w:space="0" w:color="auto"/>
              <w:bottom w:val="single" w:sz="4" w:space="0" w:color="auto"/>
              <w:right w:val="single" w:sz="4" w:space="0" w:color="auto"/>
            </w:tcBorders>
          </w:tcPr>
          <w:p w14:paraId="5554480E" w14:textId="77777777" w:rsidR="009559B3" w:rsidRDefault="009559B3" w:rsidP="006F23A1"/>
        </w:tc>
        <w:tc>
          <w:tcPr>
            <w:tcW w:w="1010" w:type="dxa"/>
            <w:tcBorders>
              <w:top w:val="single" w:sz="4" w:space="0" w:color="auto"/>
              <w:left w:val="single" w:sz="4" w:space="0" w:color="auto"/>
              <w:bottom w:val="single" w:sz="4" w:space="0" w:color="auto"/>
              <w:right w:val="single" w:sz="4" w:space="0" w:color="auto"/>
            </w:tcBorders>
          </w:tcPr>
          <w:p w14:paraId="1D5D33BB" w14:textId="77777777" w:rsidR="009559B3" w:rsidRDefault="009559B3" w:rsidP="006F23A1"/>
        </w:tc>
        <w:tc>
          <w:tcPr>
            <w:tcW w:w="1010" w:type="dxa"/>
            <w:tcBorders>
              <w:top w:val="single" w:sz="4" w:space="0" w:color="auto"/>
              <w:left w:val="single" w:sz="4" w:space="0" w:color="auto"/>
              <w:bottom w:val="single" w:sz="4" w:space="0" w:color="auto"/>
              <w:right w:val="single" w:sz="4" w:space="0" w:color="auto"/>
            </w:tcBorders>
          </w:tcPr>
          <w:p w14:paraId="1B963CF7" w14:textId="77777777" w:rsidR="009559B3" w:rsidRDefault="009559B3" w:rsidP="006F23A1"/>
        </w:tc>
        <w:tc>
          <w:tcPr>
            <w:tcW w:w="936" w:type="dxa"/>
            <w:tcBorders>
              <w:top w:val="single" w:sz="4" w:space="0" w:color="auto"/>
              <w:left w:val="single" w:sz="4" w:space="0" w:color="auto"/>
              <w:bottom w:val="single" w:sz="4" w:space="0" w:color="auto"/>
              <w:right w:val="single" w:sz="4" w:space="0" w:color="auto"/>
            </w:tcBorders>
          </w:tcPr>
          <w:p w14:paraId="6DAD93C3" w14:textId="77777777" w:rsidR="009559B3" w:rsidRDefault="009559B3" w:rsidP="006F23A1"/>
        </w:tc>
        <w:tc>
          <w:tcPr>
            <w:tcW w:w="1039" w:type="dxa"/>
            <w:tcBorders>
              <w:top w:val="single" w:sz="4" w:space="0" w:color="auto"/>
              <w:left w:val="single" w:sz="4" w:space="0" w:color="auto"/>
              <w:bottom w:val="single" w:sz="4" w:space="0" w:color="auto"/>
              <w:right w:val="single" w:sz="4" w:space="0" w:color="auto"/>
            </w:tcBorders>
          </w:tcPr>
          <w:p w14:paraId="370A9D58" w14:textId="77777777" w:rsidR="009559B3" w:rsidRDefault="009559B3" w:rsidP="006F23A1"/>
        </w:tc>
        <w:tc>
          <w:tcPr>
            <w:tcW w:w="936" w:type="dxa"/>
            <w:tcBorders>
              <w:top w:val="single" w:sz="4" w:space="0" w:color="auto"/>
              <w:left w:val="single" w:sz="4" w:space="0" w:color="auto"/>
              <w:bottom w:val="single" w:sz="4" w:space="0" w:color="auto"/>
              <w:right w:val="single" w:sz="4" w:space="0" w:color="auto"/>
            </w:tcBorders>
          </w:tcPr>
          <w:p w14:paraId="2D431C66" w14:textId="77777777" w:rsidR="009559B3" w:rsidRDefault="009559B3" w:rsidP="006F23A1"/>
        </w:tc>
        <w:tc>
          <w:tcPr>
            <w:tcW w:w="934" w:type="dxa"/>
            <w:tcBorders>
              <w:top w:val="single" w:sz="4" w:space="0" w:color="auto"/>
              <w:left w:val="single" w:sz="4" w:space="0" w:color="auto"/>
              <w:bottom w:val="single" w:sz="4" w:space="0" w:color="auto"/>
              <w:right w:val="single" w:sz="4" w:space="0" w:color="auto"/>
            </w:tcBorders>
          </w:tcPr>
          <w:p w14:paraId="02A55052" w14:textId="77777777" w:rsidR="009559B3" w:rsidRDefault="009559B3" w:rsidP="006F23A1"/>
        </w:tc>
      </w:tr>
      <w:tr w:rsidR="009559B3" w14:paraId="148A4F1E" w14:textId="77777777" w:rsidTr="00434A10">
        <w:tc>
          <w:tcPr>
            <w:tcW w:w="0" w:type="auto"/>
            <w:vMerge/>
            <w:tcBorders>
              <w:top w:val="single" w:sz="4" w:space="0" w:color="auto"/>
              <w:left w:val="single" w:sz="4" w:space="0" w:color="auto"/>
              <w:bottom w:val="single" w:sz="4" w:space="0" w:color="auto"/>
              <w:right w:val="single" w:sz="4" w:space="0" w:color="auto"/>
            </w:tcBorders>
            <w:vAlign w:val="center"/>
            <w:hideMark/>
          </w:tcPr>
          <w:p w14:paraId="79F36B99" w14:textId="77777777" w:rsidR="009559B3" w:rsidRDefault="009559B3" w:rsidP="006F23A1">
            <w:pPr>
              <w:spacing w:after="0"/>
            </w:pPr>
          </w:p>
        </w:tc>
        <w:tc>
          <w:tcPr>
            <w:tcW w:w="8213" w:type="dxa"/>
            <w:gridSpan w:val="8"/>
            <w:tcBorders>
              <w:top w:val="single" w:sz="4" w:space="0" w:color="auto"/>
              <w:left w:val="single" w:sz="4" w:space="0" w:color="auto"/>
              <w:bottom w:val="single" w:sz="4" w:space="0" w:color="auto"/>
              <w:right w:val="single" w:sz="4" w:space="0" w:color="auto"/>
            </w:tcBorders>
          </w:tcPr>
          <w:p w14:paraId="0A73B8EF" w14:textId="77777777" w:rsidR="009559B3" w:rsidRDefault="009559B3" w:rsidP="006F23A1"/>
        </w:tc>
      </w:tr>
    </w:tbl>
    <w:p w14:paraId="2B672B2C" w14:textId="77777777" w:rsidR="009559B3" w:rsidRDefault="009559B3" w:rsidP="00CA4D7C"/>
    <w:p w14:paraId="79592F26" w14:textId="77777777" w:rsidR="00CA4D7C" w:rsidRDefault="00CA4D7C" w:rsidP="00CA4D7C"/>
    <w:p w14:paraId="14C5F543" w14:textId="50A8A474" w:rsidR="003235BC" w:rsidRDefault="003235BC" w:rsidP="003235BC">
      <w:pPr>
        <w:pStyle w:val="Heading1"/>
        <w:numPr>
          <w:ilvl w:val="0"/>
          <w:numId w:val="0"/>
        </w:numPr>
        <w:ind w:left="432" w:hanging="432"/>
      </w:pPr>
      <w:r>
        <w:lastRenderedPageBreak/>
        <w:t>Annex &lt;C&gt; Source Specific Power Performance Evaluation Results</w:t>
      </w:r>
    </w:p>
    <w:p w14:paraId="4387B128" w14:textId="77777777" w:rsidR="003235BC" w:rsidRDefault="003235BC" w:rsidP="00CA4D7C"/>
    <w:p w14:paraId="77BC7F23" w14:textId="2FB3C0BB" w:rsidR="000264DB" w:rsidRDefault="000264DB" w:rsidP="000264DB">
      <w:pPr>
        <w:pStyle w:val="Caption"/>
        <w:keepNext/>
      </w:pPr>
      <w:bookmarkStart w:id="218" w:name="_Ref83991910"/>
      <w:r>
        <w:t xml:space="preserve">Table </w:t>
      </w:r>
      <w:r>
        <w:fldChar w:fldCharType="begin"/>
      </w:r>
      <w:r>
        <w:instrText xml:space="preserve"> SEQ Table \* ARABIC </w:instrText>
      </w:r>
      <w:r>
        <w:fldChar w:fldCharType="separate"/>
      </w:r>
      <w:r w:rsidR="004B580F">
        <w:rPr>
          <w:noProof/>
        </w:rPr>
        <w:t>26</w:t>
      </w:r>
      <w:r>
        <w:fldChar w:fldCharType="end"/>
      </w:r>
      <w:bookmarkEnd w:id="218"/>
      <w:r>
        <w:t xml:space="preserve"> </w:t>
      </w:r>
      <w:r w:rsidRPr="000264DB">
        <w:t>Power consumption results of CG (30Mbps) application in FR1 DL VR/CG scenario</w:t>
      </w:r>
    </w:p>
    <w:tbl>
      <w:tblPr>
        <w:tblStyle w:val="TableGrid"/>
        <w:tblW w:w="5000" w:type="pct"/>
        <w:jc w:val="center"/>
        <w:tblInd w:w="0" w:type="dxa"/>
        <w:tblLayout w:type="fixed"/>
        <w:tblLook w:val="04A0" w:firstRow="1" w:lastRow="0" w:firstColumn="1" w:lastColumn="0" w:noHBand="0" w:noVBand="1"/>
      </w:tblPr>
      <w:tblGrid>
        <w:gridCol w:w="689"/>
        <w:gridCol w:w="1391"/>
        <w:gridCol w:w="1244"/>
        <w:gridCol w:w="1081"/>
        <w:gridCol w:w="1530"/>
        <w:gridCol w:w="1530"/>
        <w:gridCol w:w="1885"/>
      </w:tblGrid>
      <w:tr w:rsidR="00CE7E2C" w14:paraId="05A75050" w14:textId="77777777" w:rsidTr="00CE7E2C">
        <w:trPr>
          <w:trHeight w:val="495"/>
          <w:jc w:val="center"/>
        </w:trPr>
        <w:tc>
          <w:tcPr>
            <w:tcW w:w="368" w:type="pct"/>
            <w:shd w:val="clear" w:color="auto" w:fill="8EAADB" w:themeFill="accent1" w:themeFillTint="99"/>
            <w:vAlign w:val="center"/>
          </w:tcPr>
          <w:p w14:paraId="698F1063" w14:textId="77777777" w:rsidR="00CE7E2C" w:rsidRPr="00B673EB" w:rsidRDefault="00CE7E2C" w:rsidP="00CE7E2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744" w:type="pct"/>
            <w:shd w:val="clear" w:color="auto" w:fill="8EAADB" w:themeFill="accent1" w:themeFillTint="99"/>
            <w:vAlign w:val="center"/>
          </w:tcPr>
          <w:p w14:paraId="3074959C" w14:textId="77777777" w:rsidR="00CE7E2C" w:rsidRPr="00B673EB" w:rsidRDefault="00CE7E2C" w:rsidP="00CE7E2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665" w:type="pct"/>
            <w:shd w:val="clear" w:color="auto" w:fill="8EAADB" w:themeFill="accent1" w:themeFillTint="99"/>
            <w:vAlign w:val="center"/>
          </w:tcPr>
          <w:p w14:paraId="039C4DE1" w14:textId="77777777" w:rsidR="00CE7E2C" w:rsidRPr="00B673EB" w:rsidRDefault="00CE7E2C" w:rsidP="00CE7E2C">
            <w:pPr>
              <w:spacing w:before="120" w:after="120" w:line="276" w:lineRule="auto"/>
              <w:jc w:val="center"/>
              <w:rPr>
                <w:rFonts w:eastAsiaTheme="minorEastAsia"/>
                <w:b/>
                <w:sz w:val="16"/>
                <w:szCs w:val="16"/>
                <w:lang w:eastAsia="zh-CN"/>
              </w:rPr>
            </w:pPr>
            <w:proofErr w:type="spellStart"/>
            <w:r w:rsidRPr="00B673EB">
              <w:rPr>
                <w:rFonts w:eastAsiaTheme="minorEastAsia"/>
                <w:b/>
                <w:sz w:val="16"/>
                <w:szCs w:val="16"/>
                <w:lang w:eastAsia="zh-CN"/>
              </w:rPr>
              <w:t>avg</w:t>
            </w:r>
            <w:proofErr w:type="spellEnd"/>
            <w:r w:rsidRPr="00B673EB">
              <w:rPr>
                <w:rFonts w:eastAsiaTheme="minorEastAsia"/>
                <w:b/>
                <w:sz w:val="16"/>
                <w:szCs w:val="16"/>
                <w:lang w:eastAsia="zh-CN"/>
              </w:rPr>
              <w:t xml:space="preserve"> # UEs/ cell = N1</w:t>
            </w:r>
          </w:p>
        </w:tc>
        <w:tc>
          <w:tcPr>
            <w:tcW w:w="578" w:type="pct"/>
            <w:shd w:val="clear" w:color="auto" w:fill="8EAADB" w:themeFill="accent1" w:themeFillTint="99"/>
            <w:vAlign w:val="center"/>
          </w:tcPr>
          <w:p w14:paraId="1E6459CD" w14:textId="77777777" w:rsidR="00CE7E2C" w:rsidRPr="00B673EB" w:rsidRDefault="00CE7E2C" w:rsidP="00CE7E2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w:t>
            </w:r>
            <w:proofErr w:type="gramStart"/>
            <w:r w:rsidRPr="00B673EB">
              <w:rPr>
                <w:rFonts w:eastAsiaTheme="minorEastAsia"/>
                <w:b/>
                <w:sz w:val="16"/>
                <w:szCs w:val="16"/>
                <w:lang w:eastAsia="zh-CN"/>
              </w:rPr>
              <w:t>floor(</w:t>
            </w:r>
            <w:proofErr w:type="gramEnd"/>
            <w:r w:rsidRPr="00B673EB">
              <w:rPr>
                <w:rFonts w:eastAsiaTheme="minorEastAsia"/>
                <w:b/>
                <w:sz w:val="16"/>
                <w:szCs w:val="16"/>
                <w:lang w:eastAsia="zh-CN"/>
              </w:rPr>
              <w:t>Capacity)</w:t>
            </w:r>
          </w:p>
        </w:tc>
        <w:tc>
          <w:tcPr>
            <w:tcW w:w="818" w:type="pct"/>
            <w:shd w:val="clear" w:color="auto" w:fill="8EAADB" w:themeFill="accent1" w:themeFillTint="99"/>
            <w:vAlign w:val="center"/>
          </w:tcPr>
          <w:p w14:paraId="0AD5D5A2" w14:textId="7CE86BC8" w:rsidR="00CE7E2C" w:rsidRPr="00B673EB" w:rsidRDefault="00CE7E2C" w:rsidP="00CE7E2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c>
          <w:tcPr>
            <w:tcW w:w="818" w:type="pct"/>
            <w:shd w:val="clear" w:color="auto" w:fill="8EAADB" w:themeFill="accent1" w:themeFillTint="99"/>
          </w:tcPr>
          <w:p w14:paraId="48715841" w14:textId="74F77D6A" w:rsidR="00CE7E2C" w:rsidRPr="00B673EB" w:rsidRDefault="00CE7E2C" w:rsidP="00CE7E2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xml:space="preserve">% </w:t>
            </w:r>
            <w:proofErr w:type="gramStart"/>
            <w:r w:rsidRPr="00B673EB">
              <w:rPr>
                <w:rFonts w:eastAsiaTheme="minorEastAsia"/>
                <w:b/>
                <w:sz w:val="16"/>
                <w:szCs w:val="16"/>
                <w:lang w:eastAsia="zh-CN"/>
              </w:rPr>
              <w:t>of</w:t>
            </w:r>
            <w:proofErr w:type="gramEnd"/>
            <w:r w:rsidRPr="00B673EB">
              <w:rPr>
                <w:rFonts w:eastAsiaTheme="minorEastAsia"/>
                <w:b/>
                <w:sz w:val="16"/>
                <w:szCs w:val="16"/>
                <w:lang w:eastAsia="zh-CN"/>
              </w:rPr>
              <w:t xml:space="preserve"> satisfied Ues</w:t>
            </w:r>
            <w:r>
              <w:rPr>
                <w:rFonts w:eastAsiaTheme="minorEastAsia"/>
                <w:b/>
                <w:sz w:val="16"/>
                <w:szCs w:val="16"/>
                <w:lang w:eastAsia="zh-CN"/>
              </w:rPr>
              <w:t xml:space="preserve"> w/ PS</w:t>
            </w:r>
            <w:r>
              <w:rPr>
                <w:rFonts w:eastAsiaTheme="minorEastAsia"/>
                <w:b/>
                <w:sz w:val="16"/>
                <w:szCs w:val="16"/>
                <w:lang w:eastAsia="zh-CN"/>
              </w:rPr>
              <w:br/>
            </w:r>
            <w:r w:rsidRPr="00B673EB">
              <w:rPr>
                <w:rFonts w:eastAsiaTheme="minorEastAsia"/>
                <w:b/>
                <w:sz w:val="16"/>
                <w:szCs w:val="16"/>
                <w:lang w:eastAsia="zh-CN"/>
              </w:rPr>
              <w:t xml:space="preserve"> when #UEs/cell = N1</w:t>
            </w:r>
          </w:p>
        </w:tc>
        <w:tc>
          <w:tcPr>
            <w:tcW w:w="1008" w:type="pct"/>
            <w:shd w:val="clear" w:color="auto" w:fill="8EAADB" w:themeFill="accent1" w:themeFillTint="99"/>
          </w:tcPr>
          <w:p w14:paraId="3F539C7D" w14:textId="0F055A5D" w:rsidR="00CE7E2C" w:rsidRPr="00B673EB" w:rsidRDefault="00CE7E2C" w:rsidP="00CE7E2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xml:space="preserve">% </w:t>
            </w:r>
            <w:proofErr w:type="gramStart"/>
            <w:r w:rsidRPr="00B673EB">
              <w:rPr>
                <w:rFonts w:eastAsiaTheme="minorEastAsia"/>
                <w:b/>
                <w:sz w:val="16"/>
                <w:szCs w:val="16"/>
                <w:lang w:eastAsia="zh-CN"/>
              </w:rPr>
              <w:t>of</w:t>
            </w:r>
            <w:proofErr w:type="gramEnd"/>
            <w:r w:rsidRPr="00B673EB">
              <w:rPr>
                <w:rFonts w:eastAsiaTheme="minorEastAsia"/>
                <w:b/>
                <w:sz w:val="16"/>
                <w:szCs w:val="16"/>
                <w:lang w:eastAsia="zh-CN"/>
              </w:rPr>
              <w:t xml:space="preserve"> satisfied Ues</w:t>
            </w:r>
            <w:r>
              <w:rPr>
                <w:rFonts w:eastAsiaTheme="minorEastAsia"/>
                <w:b/>
                <w:sz w:val="16"/>
                <w:szCs w:val="16"/>
                <w:lang w:eastAsia="zh-CN"/>
              </w:rPr>
              <w:t xml:space="preserve"> w/o PS</w:t>
            </w:r>
            <w:r>
              <w:rPr>
                <w:rFonts w:eastAsiaTheme="minorEastAsia"/>
                <w:b/>
                <w:sz w:val="16"/>
                <w:szCs w:val="16"/>
                <w:lang w:eastAsia="zh-CN"/>
              </w:rPr>
              <w:br/>
            </w:r>
            <w:r w:rsidRPr="00B673EB">
              <w:rPr>
                <w:rFonts w:eastAsiaTheme="minorEastAsia"/>
                <w:b/>
                <w:sz w:val="16"/>
                <w:szCs w:val="16"/>
                <w:lang w:eastAsia="zh-CN"/>
              </w:rPr>
              <w:t xml:space="preserve"> when #UEs/cell = N1</w:t>
            </w:r>
          </w:p>
        </w:tc>
      </w:tr>
      <w:tr w:rsidR="00CE7E2C" w:rsidRPr="00480BA6" w14:paraId="42DE6142" w14:textId="77777777" w:rsidTr="00CE7E2C">
        <w:tblPrEx>
          <w:jc w:val="left"/>
        </w:tblPrEx>
        <w:trPr>
          <w:trHeight w:hRule="exact" w:val="442"/>
        </w:trPr>
        <w:tc>
          <w:tcPr>
            <w:tcW w:w="368" w:type="pct"/>
            <w:vMerge w:val="restart"/>
            <w:shd w:val="clear" w:color="auto" w:fill="8EAADB" w:themeFill="accent1" w:themeFillTint="99"/>
            <w:vAlign w:val="center"/>
          </w:tcPr>
          <w:p w14:paraId="7EC0CBED" w14:textId="6FC65691" w:rsidR="00CE7E2C" w:rsidRPr="00B673EB" w:rsidRDefault="00CE7E2C" w:rsidP="00CE7E2C">
            <w:pPr>
              <w:jc w:val="center"/>
              <w:rPr>
                <w:sz w:val="16"/>
                <w:szCs w:val="16"/>
              </w:rPr>
            </w:pPr>
            <w:r>
              <w:rPr>
                <w:sz w:val="16"/>
                <w:szCs w:val="16"/>
              </w:rPr>
              <w:t>X</w:t>
            </w:r>
          </w:p>
        </w:tc>
        <w:tc>
          <w:tcPr>
            <w:tcW w:w="744" w:type="pct"/>
            <w:vAlign w:val="center"/>
          </w:tcPr>
          <w:p w14:paraId="455C2C26" w14:textId="5E940244" w:rsidR="00CE7E2C" w:rsidRPr="007F1223" w:rsidRDefault="00CE7E2C" w:rsidP="00CE7E2C">
            <w:pPr>
              <w:jc w:val="center"/>
              <w:rPr>
                <w:sz w:val="16"/>
                <w:szCs w:val="16"/>
              </w:rPr>
            </w:pPr>
            <w:r w:rsidRPr="007F1223">
              <w:rPr>
                <w:sz w:val="16"/>
                <w:szCs w:val="16"/>
              </w:rPr>
              <w:t xml:space="preserve">- </w:t>
            </w:r>
          </w:p>
        </w:tc>
        <w:tc>
          <w:tcPr>
            <w:tcW w:w="665" w:type="pct"/>
            <w:vAlign w:val="center"/>
          </w:tcPr>
          <w:p w14:paraId="7C167AC1" w14:textId="0DE2E86D" w:rsidR="00CE7E2C" w:rsidRPr="007F1223" w:rsidRDefault="00CE7E2C" w:rsidP="00CE7E2C">
            <w:pPr>
              <w:jc w:val="center"/>
              <w:rPr>
                <w:sz w:val="16"/>
                <w:szCs w:val="16"/>
              </w:rPr>
            </w:pPr>
            <w:r>
              <w:rPr>
                <w:sz w:val="16"/>
                <w:szCs w:val="16"/>
              </w:rPr>
              <w:t xml:space="preserve"> </w:t>
            </w:r>
          </w:p>
        </w:tc>
        <w:tc>
          <w:tcPr>
            <w:tcW w:w="578" w:type="pct"/>
          </w:tcPr>
          <w:p w14:paraId="05702CDC" w14:textId="07AF2A68" w:rsidR="00CE7E2C" w:rsidRPr="00B96C69" w:rsidRDefault="00CE7E2C" w:rsidP="00CE7E2C">
            <w:pPr>
              <w:jc w:val="center"/>
              <w:rPr>
                <w:color w:val="000000" w:themeColor="text1"/>
                <w:sz w:val="16"/>
              </w:rPr>
            </w:pPr>
          </w:p>
        </w:tc>
        <w:tc>
          <w:tcPr>
            <w:tcW w:w="818" w:type="pct"/>
          </w:tcPr>
          <w:p w14:paraId="3B75B962" w14:textId="07B11512" w:rsidR="00CE7E2C" w:rsidRPr="00B96C69" w:rsidRDefault="00CE7E2C" w:rsidP="00CE7E2C">
            <w:pPr>
              <w:jc w:val="center"/>
              <w:rPr>
                <w:color w:val="000000" w:themeColor="text1"/>
                <w:sz w:val="16"/>
              </w:rPr>
            </w:pPr>
          </w:p>
        </w:tc>
        <w:tc>
          <w:tcPr>
            <w:tcW w:w="818" w:type="pct"/>
          </w:tcPr>
          <w:p w14:paraId="2E55A6B1" w14:textId="4ADB5130" w:rsidR="00CE7E2C" w:rsidRPr="007F1223" w:rsidRDefault="00CE7E2C" w:rsidP="00CE7E2C">
            <w:pPr>
              <w:jc w:val="center"/>
              <w:rPr>
                <w:sz w:val="16"/>
                <w:szCs w:val="16"/>
              </w:rPr>
            </w:pPr>
          </w:p>
        </w:tc>
        <w:tc>
          <w:tcPr>
            <w:tcW w:w="1008" w:type="pct"/>
          </w:tcPr>
          <w:p w14:paraId="26E88FB9" w14:textId="5B684992" w:rsidR="00CE7E2C" w:rsidRPr="007F1223" w:rsidRDefault="00CE7E2C" w:rsidP="00CE7E2C">
            <w:pPr>
              <w:jc w:val="center"/>
              <w:rPr>
                <w:sz w:val="16"/>
                <w:szCs w:val="16"/>
              </w:rPr>
            </w:pPr>
          </w:p>
        </w:tc>
      </w:tr>
      <w:tr w:rsidR="00CE7E2C" w:rsidRPr="00480BA6" w14:paraId="7F5FBCFF" w14:textId="77777777" w:rsidTr="00CE7E2C">
        <w:tblPrEx>
          <w:jc w:val="left"/>
        </w:tblPrEx>
        <w:trPr>
          <w:trHeight w:hRule="exact" w:val="442"/>
        </w:trPr>
        <w:tc>
          <w:tcPr>
            <w:tcW w:w="368" w:type="pct"/>
            <w:vMerge/>
            <w:shd w:val="clear" w:color="auto" w:fill="8EAADB" w:themeFill="accent1" w:themeFillTint="99"/>
            <w:vAlign w:val="center"/>
          </w:tcPr>
          <w:p w14:paraId="6845EB87" w14:textId="77777777" w:rsidR="00CE7E2C" w:rsidRPr="00B673EB" w:rsidRDefault="00CE7E2C" w:rsidP="00CE7E2C">
            <w:pPr>
              <w:jc w:val="center"/>
              <w:rPr>
                <w:sz w:val="16"/>
                <w:szCs w:val="16"/>
              </w:rPr>
            </w:pPr>
          </w:p>
        </w:tc>
        <w:tc>
          <w:tcPr>
            <w:tcW w:w="744" w:type="pct"/>
            <w:vAlign w:val="center"/>
          </w:tcPr>
          <w:p w14:paraId="5D698FFB" w14:textId="3C47FE97" w:rsidR="00CE7E2C" w:rsidRPr="007F1223" w:rsidRDefault="00CE7E2C" w:rsidP="00CE7E2C">
            <w:pPr>
              <w:jc w:val="center"/>
              <w:rPr>
                <w:sz w:val="16"/>
                <w:szCs w:val="16"/>
              </w:rPr>
            </w:pPr>
          </w:p>
        </w:tc>
        <w:tc>
          <w:tcPr>
            <w:tcW w:w="665" w:type="pct"/>
            <w:vAlign w:val="center"/>
          </w:tcPr>
          <w:p w14:paraId="35C56647" w14:textId="104A1C8F" w:rsidR="00CE7E2C" w:rsidRPr="007F1223" w:rsidRDefault="00CE7E2C" w:rsidP="00CE7E2C">
            <w:pPr>
              <w:jc w:val="center"/>
              <w:rPr>
                <w:sz w:val="16"/>
                <w:szCs w:val="16"/>
              </w:rPr>
            </w:pPr>
            <w:r>
              <w:rPr>
                <w:sz w:val="16"/>
                <w:szCs w:val="16"/>
              </w:rPr>
              <w:t xml:space="preserve"> </w:t>
            </w:r>
          </w:p>
        </w:tc>
        <w:tc>
          <w:tcPr>
            <w:tcW w:w="578" w:type="pct"/>
            <w:vAlign w:val="center"/>
          </w:tcPr>
          <w:p w14:paraId="70F18051" w14:textId="3FFEF6E7" w:rsidR="00CE7E2C" w:rsidRPr="00B96C69" w:rsidRDefault="00CE7E2C" w:rsidP="00CE7E2C">
            <w:pPr>
              <w:jc w:val="center"/>
              <w:rPr>
                <w:color w:val="000000" w:themeColor="text1"/>
                <w:sz w:val="16"/>
              </w:rPr>
            </w:pPr>
          </w:p>
        </w:tc>
        <w:tc>
          <w:tcPr>
            <w:tcW w:w="818" w:type="pct"/>
            <w:vAlign w:val="center"/>
          </w:tcPr>
          <w:p w14:paraId="7BD48B0C" w14:textId="7B1D8686" w:rsidR="00CE7E2C" w:rsidRPr="00B96C69" w:rsidRDefault="00CE7E2C" w:rsidP="00CE7E2C">
            <w:pPr>
              <w:jc w:val="center"/>
              <w:rPr>
                <w:color w:val="000000" w:themeColor="text1"/>
                <w:sz w:val="16"/>
              </w:rPr>
            </w:pPr>
            <w:r w:rsidRPr="00B96C69">
              <w:rPr>
                <w:color w:val="000000" w:themeColor="text1"/>
                <w:sz w:val="16"/>
              </w:rPr>
              <w:t xml:space="preserve"> </w:t>
            </w:r>
          </w:p>
        </w:tc>
        <w:tc>
          <w:tcPr>
            <w:tcW w:w="818" w:type="pct"/>
            <w:vAlign w:val="center"/>
          </w:tcPr>
          <w:p w14:paraId="23E753A8" w14:textId="460A1B1C" w:rsidR="00CE7E2C" w:rsidRPr="007F1223" w:rsidRDefault="00CE7E2C" w:rsidP="00CE7E2C">
            <w:pPr>
              <w:jc w:val="center"/>
              <w:rPr>
                <w:sz w:val="16"/>
                <w:szCs w:val="16"/>
              </w:rPr>
            </w:pPr>
          </w:p>
        </w:tc>
        <w:tc>
          <w:tcPr>
            <w:tcW w:w="1008" w:type="pct"/>
          </w:tcPr>
          <w:p w14:paraId="7C811717" w14:textId="113DEFC1" w:rsidR="00CE7E2C" w:rsidRPr="007F1223" w:rsidRDefault="00CE7E2C" w:rsidP="00CE7E2C">
            <w:pPr>
              <w:jc w:val="center"/>
              <w:rPr>
                <w:sz w:val="16"/>
                <w:szCs w:val="16"/>
              </w:rPr>
            </w:pPr>
          </w:p>
        </w:tc>
      </w:tr>
      <w:tr w:rsidR="00CE7E2C" w:rsidRPr="00480BA6" w14:paraId="2F746C0A" w14:textId="77777777" w:rsidTr="00CE7E2C">
        <w:tblPrEx>
          <w:jc w:val="left"/>
        </w:tblPrEx>
        <w:trPr>
          <w:trHeight w:hRule="exact" w:val="451"/>
        </w:trPr>
        <w:tc>
          <w:tcPr>
            <w:tcW w:w="368" w:type="pct"/>
            <w:vMerge/>
            <w:shd w:val="clear" w:color="auto" w:fill="8EAADB" w:themeFill="accent1" w:themeFillTint="99"/>
            <w:vAlign w:val="center"/>
          </w:tcPr>
          <w:p w14:paraId="16E2755B" w14:textId="77777777" w:rsidR="00CE7E2C" w:rsidRPr="00B673EB" w:rsidRDefault="00CE7E2C" w:rsidP="00CE7E2C">
            <w:pPr>
              <w:jc w:val="center"/>
              <w:rPr>
                <w:sz w:val="16"/>
                <w:szCs w:val="16"/>
              </w:rPr>
            </w:pPr>
          </w:p>
        </w:tc>
        <w:tc>
          <w:tcPr>
            <w:tcW w:w="744" w:type="pct"/>
            <w:vAlign w:val="center"/>
          </w:tcPr>
          <w:p w14:paraId="08BCDB22" w14:textId="134D1C79" w:rsidR="00CE7E2C" w:rsidRPr="007F1223" w:rsidRDefault="00CE7E2C" w:rsidP="00CE7E2C">
            <w:pPr>
              <w:jc w:val="center"/>
              <w:rPr>
                <w:sz w:val="16"/>
                <w:szCs w:val="16"/>
              </w:rPr>
            </w:pPr>
          </w:p>
        </w:tc>
        <w:tc>
          <w:tcPr>
            <w:tcW w:w="665" w:type="pct"/>
            <w:vAlign w:val="center"/>
          </w:tcPr>
          <w:p w14:paraId="502F6E3C" w14:textId="60F40EA6" w:rsidR="00CE7E2C" w:rsidRPr="007F1223" w:rsidRDefault="00CE7E2C" w:rsidP="00CE7E2C">
            <w:pPr>
              <w:jc w:val="center"/>
              <w:rPr>
                <w:sz w:val="16"/>
                <w:szCs w:val="16"/>
              </w:rPr>
            </w:pPr>
            <w:r>
              <w:rPr>
                <w:sz w:val="16"/>
                <w:szCs w:val="16"/>
              </w:rPr>
              <w:t xml:space="preserve"> </w:t>
            </w:r>
          </w:p>
        </w:tc>
        <w:tc>
          <w:tcPr>
            <w:tcW w:w="578" w:type="pct"/>
            <w:vAlign w:val="center"/>
          </w:tcPr>
          <w:p w14:paraId="46A4C731" w14:textId="3352D263" w:rsidR="00CE7E2C" w:rsidRPr="00B96C69" w:rsidRDefault="00CE7E2C" w:rsidP="00CE7E2C">
            <w:pPr>
              <w:jc w:val="center"/>
              <w:rPr>
                <w:color w:val="000000" w:themeColor="text1"/>
                <w:sz w:val="16"/>
              </w:rPr>
            </w:pPr>
          </w:p>
        </w:tc>
        <w:tc>
          <w:tcPr>
            <w:tcW w:w="818" w:type="pct"/>
            <w:vAlign w:val="center"/>
          </w:tcPr>
          <w:p w14:paraId="3A7A8302" w14:textId="32FAECD2" w:rsidR="00CE7E2C" w:rsidRPr="00B96C69" w:rsidRDefault="00CE7E2C" w:rsidP="00CE7E2C">
            <w:pPr>
              <w:jc w:val="center"/>
              <w:rPr>
                <w:color w:val="000000" w:themeColor="text1"/>
                <w:sz w:val="16"/>
              </w:rPr>
            </w:pPr>
            <w:r w:rsidRPr="00B96C69">
              <w:rPr>
                <w:color w:val="000000" w:themeColor="text1"/>
                <w:sz w:val="16"/>
              </w:rPr>
              <w:t xml:space="preserve"> </w:t>
            </w:r>
          </w:p>
        </w:tc>
        <w:tc>
          <w:tcPr>
            <w:tcW w:w="818" w:type="pct"/>
            <w:vAlign w:val="center"/>
          </w:tcPr>
          <w:p w14:paraId="0900C643" w14:textId="445B1314" w:rsidR="00CE7E2C" w:rsidRPr="007F1223" w:rsidRDefault="00CE7E2C" w:rsidP="00CE7E2C">
            <w:pPr>
              <w:jc w:val="center"/>
              <w:rPr>
                <w:sz w:val="16"/>
                <w:szCs w:val="16"/>
              </w:rPr>
            </w:pPr>
          </w:p>
        </w:tc>
        <w:tc>
          <w:tcPr>
            <w:tcW w:w="1008" w:type="pct"/>
          </w:tcPr>
          <w:p w14:paraId="7DC2A658" w14:textId="10238BD8" w:rsidR="00CE7E2C" w:rsidRPr="007F1223" w:rsidRDefault="00CE7E2C" w:rsidP="00CE7E2C">
            <w:pPr>
              <w:jc w:val="center"/>
              <w:rPr>
                <w:sz w:val="16"/>
                <w:szCs w:val="16"/>
              </w:rPr>
            </w:pPr>
          </w:p>
        </w:tc>
      </w:tr>
      <w:tr w:rsidR="00CE7E2C" w:rsidRPr="00480BA6" w14:paraId="739419D6" w14:textId="77777777" w:rsidTr="00CE7E2C">
        <w:tblPrEx>
          <w:jc w:val="left"/>
        </w:tblPrEx>
        <w:trPr>
          <w:trHeight w:hRule="exact" w:val="451"/>
        </w:trPr>
        <w:tc>
          <w:tcPr>
            <w:tcW w:w="368" w:type="pct"/>
            <w:vMerge w:val="restart"/>
            <w:shd w:val="clear" w:color="auto" w:fill="8EAADB" w:themeFill="accent1" w:themeFillTint="99"/>
            <w:vAlign w:val="center"/>
          </w:tcPr>
          <w:p w14:paraId="20618F08" w14:textId="3F9EC2F3" w:rsidR="00CE7E2C" w:rsidRPr="00B673EB" w:rsidRDefault="00CE7E2C" w:rsidP="00CE7E2C">
            <w:pPr>
              <w:jc w:val="center"/>
              <w:rPr>
                <w:sz w:val="16"/>
                <w:szCs w:val="16"/>
              </w:rPr>
            </w:pPr>
            <w:r>
              <w:rPr>
                <w:sz w:val="16"/>
                <w:szCs w:val="16"/>
              </w:rPr>
              <w:t>Y</w:t>
            </w:r>
          </w:p>
        </w:tc>
        <w:tc>
          <w:tcPr>
            <w:tcW w:w="744" w:type="pct"/>
            <w:vAlign w:val="center"/>
          </w:tcPr>
          <w:p w14:paraId="59B8DFC0" w14:textId="30D8AEA0" w:rsidR="00CE7E2C" w:rsidRPr="00B673EB" w:rsidRDefault="00CE7E2C" w:rsidP="00CE7E2C">
            <w:pPr>
              <w:jc w:val="center"/>
              <w:rPr>
                <w:sz w:val="16"/>
                <w:szCs w:val="16"/>
              </w:rPr>
            </w:pPr>
          </w:p>
        </w:tc>
        <w:tc>
          <w:tcPr>
            <w:tcW w:w="665" w:type="pct"/>
            <w:vAlign w:val="center"/>
          </w:tcPr>
          <w:p w14:paraId="246CAB48" w14:textId="7FBBC150" w:rsidR="00CE7E2C" w:rsidRPr="00B673EB" w:rsidRDefault="00CE7E2C" w:rsidP="00CE7E2C">
            <w:pPr>
              <w:jc w:val="center"/>
              <w:rPr>
                <w:sz w:val="16"/>
                <w:szCs w:val="16"/>
              </w:rPr>
            </w:pPr>
          </w:p>
        </w:tc>
        <w:tc>
          <w:tcPr>
            <w:tcW w:w="578" w:type="pct"/>
            <w:vAlign w:val="center"/>
          </w:tcPr>
          <w:p w14:paraId="77F3BD86" w14:textId="0B5DEAF9" w:rsidR="00CE7E2C" w:rsidRPr="00B673EB" w:rsidRDefault="00CE7E2C" w:rsidP="00CE7E2C">
            <w:pPr>
              <w:jc w:val="center"/>
              <w:rPr>
                <w:sz w:val="16"/>
                <w:szCs w:val="16"/>
              </w:rPr>
            </w:pPr>
          </w:p>
        </w:tc>
        <w:tc>
          <w:tcPr>
            <w:tcW w:w="818" w:type="pct"/>
            <w:vAlign w:val="center"/>
          </w:tcPr>
          <w:p w14:paraId="5CBAABBF" w14:textId="37BA47AE" w:rsidR="00CE7E2C" w:rsidRPr="00B673EB" w:rsidRDefault="00CE7E2C" w:rsidP="00CE7E2C">
            <w:pPr>
              <w:rPr>
                <w:sz w:val="16"/>
                <w:szCs w:val="16"/>
              </w:rPr>
            </w:pPr>
          </w:p>
        </w:tc>
        <w:tc>
          <w:tcPr>
            <w:tcW w:w="818" w:type="pct"/>
            <w:vAlign w:val="center"/>
          </w:tcPr>
          <w:p w14:paraId="005BB826" w14:textId="442656D5" w:rsidR="00CE7E2C" w:rsidRPr="00B673EB" w:rsidRDefault="00CE7E2C" w:rsidP="00CE7E2C">
            <w:pPr>
              <w:jc w:val="center"/>
              <w:rPr>
                <w:sz w:val="16"/>
                <w:szCs w:val="16"/>
              </w:rPr>
            </w:pPr>
          </w:p>
        </w:tc>
        <w:tc>
          <w:tcPr>
            <w:tcW w:w="1008" w:type="pct"/>
          </w:tcPr>
          <w:p w14:paraId="59B443A6" w14:textId="3EB890F2" w:rsidR="00CE7E2C" w:rsidRPr="00B673EB" w:rsidRDefault="00CE7E2C" w:rsidP="00CE7E2C">
            <w:pPr>
              <w:jc w:val="center"/>
              <w:rPr>
                <w:sz w:val="16"/>
                <w:szCs w:val="16"/>
              </w:rPr>
            </w:pPr>
          </w:p>
        </w:tc>
      </w:tr>
      <w:tr w:rsidR="00CE7E2C" w:rsidRPr="00480BA6" w14:paraId="4983F6A8" w14:textId="77777777" w:rsidTr="00CE7E2C">
        <w:tblPrEx>
          <w:jc w:val="left"/>
        </w:tblPrEx>
        <w:trPr>
          <w:trHeight w:hRule="exact" w:val="541"/>
        </w:trPr>
        <w:tc>
          <w:tcPr>
            <w:tcW w:w="368" w:type="pct"/>
            <w:vMerge/>
            <w:shd w:val="clear" w:color="auto" w:fill="8EAADB" w:themeFill="accent1" w:themeFillTint="99"/>
            <w:vAlign w:val="center"/>
          </w:tcPr>
          <w:p w14:paraId="13B00980" w14:textId="77777777" w:rsidR="00CE7E2C" w:rsidRPr="00B673EB" w:rsidRDefault="00CE7E2C" w:rsidP="00CE7E2C">
            <w:pPr>
              <w:jc w:val="center"/>
              <w:rPr>
                <w:sz w:val="16"/>
                <w:szCs w:val="16"/>
              </w:rPr>
            </w:pPr>
          </w:p>
        </w:tc>
        <w:tc>
          <w:tcPr>
            <w:tcW w:w="744" w:type="pct"/>
            <w:vAlign w:val="center"/>
          </w:tcPr>
          <w:p w14:paraId="6369368F" w14:textId="48A9B02E" w:rsidR="00CE7E2C" w:rsidRPr="00B673EB" w:rsidRDefault="00CE7E2C" w:rsidP="00CE7E2C">
            <w:pPr>
              <w:jc w:val="center"/>
              <w:rPr>
                <w:sz w:val="16"/>
                <w:szCs w:val="16"/>
              </w:rPr>
            </w:pPr>
          </w:p>
        </w:tc>
        <w:tc>
          <w:tcPr>
            <w:tcW w:w="665" w:type="pct"/>
            <w:vAlign w:val="center"/>
          </w:tcPr>
          <w:p w14:paraId="565EFB97" w14:textId="07E88ED2" w:rsidR="00CE7E2C" w:rsidRPr="00B673EB" w:rsidRDefault="00CE7E2C" w:rsidP="00CE7E2C">
            <w:pPr>
              <w:jc w:val="center"/>
              <w:rPr>
                <w:sz w:val="16"/>
                <w:szCs w:val="16"/>
              </w:rPr>
            </w:pPr>
          </w:p>
        </w:tc>
        <w:tc>
          <w:tcPr>
            <w:tcW w:w="578" w:type="pct"/>
            <w:vAlign w:val="center"/>
          </w:tcPr>
          <w:p w14:paraId="14E6C26C" w14:textId="2D0BFF1E" w:rsidR="00CE7E2C" w:rsidRPr="00B673EB" w:rsidRDefault="00CE7E2C" w:rsidP="00CE7E2C">
            <w:pPr>
              <w:jc w:val="center"/>
              <w:rPr>
                <w:sz w:val="16"/>
                <w:szCs w:val="16"/>
              </w:rPr>
            </w:pPr>
          </w:p>
        </w:tc>
        <w:tc>
          <w:tcPr>
            <w:tcW w:w="818" w:type="pct"/>
            <w:vAlign w:val="center"/>
          </w:tcPr>
          <w:p w14:paraId="73BD78A8" w14:textId="37FC4834" w:rsidR="00CE7E2C" w:rsidRPr="00B673EB" w:rsidRDefault="00CE7E2C" w:rsidP="00CE7E2C">
            <w:pPr>
              <w:jc w:val="center"/>
              <w:rPr>
                <w:sz w:val="16"/>
                <w:szCs w:val="16"/>
              </w:rPr>
            </w:pPr>
          </w:p>
        </w:tc>
        <w:tc>
          <w:tcPr>
            <w:tcW w:w="818" w:type="pct"/>
            <w:vAlign w:val="center"/>
          </w:tcPr>
          <w:p w14:paraId="46CAB38D" w14:textId="23FDA12A" w:rsidR="00CE7E2C" w:rsidRPr="00B673EB" w:rsidRDefault="00CE7E2C" w:rsidP="00CE7E2C">
            <w:pPr>
              <w:rPr>
                <w:sz w:val="16"/>
                <w:szCs w:val="16"/>
              </w:rPr>
            </w:pPr>
          </w:p>
        </w:tc>
        <w:tc>
          <w:tcPr>
            <w:tcW w:w="1008" w:type="pct"/>
          </w:tcPr>
          <w:p w14:paraId="6956FF10" w14:textId="499D6596" w:rsidR="00CE7E2C" w:rsidRPr="00B673EB" w:rsidRDefault="00CE7E2C" w:rsidP="00CE7E2C">
            <w:pPr>
              <w:jc w:val="center"/>
              <w:rPr>
                <w:sz w:val="16"/>
                <w:szCs w:val="16"/>
              </w:rPr>
            </w:pPr>
          </w:p>
        </w:tc>
      </w:tr>
      <w:tr w:rsidR="00CE7E2C" w:rsidRPr="00480BA6" w14:paraId="4D724D5D" w14:textId="77777777" w:rsidTr="00CE7E2C">
        <w:tblPrEx>
          <w:jc w:val="left"/>
        </w:tblPrEx>
        <w:trPr>
          <w:trHeight w:hRule="exact" w:val="541"/>
        </w:trPr>
        <w:tc>
          <w:tcPr>
            <w:tcW w:w="368" w:type="pct"/>
            <w:vMerge/>
            <w:shd w:val="clear" w:color="auto" w:fill="8EAADB" w:themeFill="accent1" w:themeFillTint="99"/>
            <w:vAlign w:val="center"/>
          </w:tcPr>
          <w:p w14:paraId="669A6FCF" w14:textId="77777777" w:rsidR="00CE7E2C" w:rsidRPr="00B673EB" w:rsidRDefault="00CE7E2C" w:rsidP="00CE7E2C">
            <w:pPr>
              <w:jc w:val="center"/>
              <w:rPr>
                <w:sz w:val="16"/>
                <w:szCs w:val="16"/>
              </w:rPr>
            </w:pPr>
          </w:p>
        </w:tc>
        <w:tc>
          <w:tcPr>
            <w:tcW w:w="744" w:type="pct"/>
            <w:vAlign w:val="center"/>
          </w:tcPr>
          <w:p w14:paraId="4DC03DCD" w14:textId="03B008C5" w:rsidR="00CE7E2C" w:rsidRPr="00B673EB" w:rsidRDefault="00CE7E2C" w:rsidP="00CE7E2C">
            <w:pPr>
              <w:jc w:val="center"/>
              <w:rPr>
                <w:sz w:val="16"/>
                <w:szCs w:val="16"/>
              </w:rPr>
            </w:pPr>
          </w:p>
        </w:tc>
        <w:tc>
          <w:tcPr>
            <w:tcW w:w="665" w:type="pct"/>
            <w:vAlign w:val="center"/>
          </w:tcPr>
          <w:p w14:paraId="630FC700" w14:textId="79F00479" w:rsidR="00CE7E2C" w:rsidRPr="00B673EB" w:rsidRDefault="00CE7E2C" w:rsidP="00CE7E2C">
            <w:pPr>
              <w:jc w:val="center"/>
              <w:rPr>
                <w:sz w:val="16"/>
                <w:szCs w:val="16"/>
              </w:rPr>
            </w:pPr>
          </w:p>
        </w:tc>
        <w:tc>
          <w:tcPr>
            <w:tcW w:w="578" w:type="pct"/>
            <w:vAlign w:val="center"/>
          </w:tcPr>
          <w:p w14:paraId="6F52298F" w14:textId="4046DF44" w:rsidR="00CE7E2C" w:rsidRPr="00B673EB" w:rsidRDefault="00CE7E2C" w:rsidP="00CE7E2C">
            <w:pPr>
              <w:jc w:val="center"/>
              <w:rPr>
                <w:sz w:val="16"/>
                <w:szCs w:val="16"/>
              </w:rPr>
            </w:pPr>
          </w:p>
        </w:tc>
        <w:tc>
          <w:tcPr>
            <w:tcW w:w="818" w:type="pct"/>
            <w:vAlign w:val="center"/>
          </w:tcPr>
          <w:p w14:paraId="3E1135A1" w14:textId="2016BA8C" w:rsidR="00CE7E2C" w:rsidRPr="00B673EB" w:rsidRDefault="00CE7E2C" w:rsidP="00CE7E2C">
            <w:pPr>
              <w:jc w:val="center"/>
              <w:rPr>
                <w:sz w:val="16"/>
                <w:szCs w:val="16"/>
              </w:rPr>
            </w:pPr>
          </w:p>
        </w:tc>
        <w:tc>
          <w:tcPr>
            <w:tcW w:w="818" w:type="pct"/>
            <w:vAlign w:val="center"/>
          </w:tcPr>
          <w:p w14:paraId="354343DF" w14:textId="72EAEF4B" w:rsidR="00CE7E2C" w:rsidRPr="00B673EB" w:rsidRDefault="00CE7E2C" w:rsidP="00CE7E2C">
            <w:pPr>
              <w:jc w:val="center"/>
              <w:rPr>
                <w:sz w:val="16"/>
                <w:szCs w:val="16"/>
              </w:rPr>
            </w:pPr>
          </w:p>
        </w:tc>
        <w:tc>
          <w:tcPr>
            <w:tcW w:w="1008" w:type="pct"/>
          </w:tcPr>
          <w:p w14:paraId="708F8871" w14:textId="364F04E2" w:rsidR="00CE7E2C" w:rsidRPr="00B673EB" w:rsidRDefault="00CE7E2C" w:rsidP="00CE7E2C">
            <w:pPr>
              <w:jc w:val="center"/>
              <w:rPr>
                <w:sz w:val="16"/>
                <w:szCs w:val="16"/>
              </w:rPr>
            </w:pPr>
          </w:p>
        </w:tc>
      </w:tr>
    </w:tbl>
    <w:p w14:paraId="350EBB6F" w14:textId="77777777" w:rsidR="003235BC" w:rsidRDefault="003235BC" w:rsidP="003235BC"/>
    <w:p w14:paraId="11395237" w14:textId="77777777" w:rsidR="003235BC" w:rsidRDefault="003235BC" w:rsidP="003235BC">
      <w:r>
        <w:t>Note 1</w:t>
      </w:r>
    </w:p>
    <w:p w14:paraId="2E50258E" w14:textId="77777777" w:rsidR="003235BC" w:rsidRDefault="003235BC" w:rsidP="00CA4D7C"/>
    <w:p w14:paraId="0B943383" w14:textId="77777777" w:rsidR="003235BC" w:rsidRPr="00CA4D7C" w:rsidRDefault="003235BC" w:rsidP="00CA4D7C"/>
    <w:p w14:paraId="3D7687AD" w14:textId="57FDBCFC" w:rsidR="001B5C21" w:rsidRDefault="001B5C21" w:rsidP="000F156F">
      <w:pPr>
        <w:pStyle w:val="Heading1"/>
        <w:numPr>
          <w:ilvl w:val="0"/>
          <w:numId w:val="0"/>
        </w:numPr>
        <w:rPr>
          <w:rFonts w:eastAsia="DengXian"/>
        </w:rPr>
      </w:pPr>
      <w:bookmarkStart w:id="219" w:name="_Toc83729190"/>
      <w:bookmarkStart w:id="220" w:name="_Toc54335635"/>
      <w:r>
        <w:rPr>
          <w:rFonts w:eastAsia="DengXian"/>
        </w:rPr>
        <w:t>Annex &lt;</w:t>
      </w:r>
      <w:r w:rsidR="00065EFC">
        <w:rPr>
          <w:rFonts w:eastAsia="DengXian"/>
        </w:rPr>
        <w:t>D</w:t>
      </w:r>
      <w:r>
        <w:rPr>
          <w:rFonts w:eastAsia="DengXian"/>
        </w:rPr>
        <w:t>&gt; (informative):</w:t>
      </w:r>
      <w:bookmarkEnd w:id="219"/>
    </w:p>
    <w:p w14:paraId="073FC4A7" w14:textId="77777777" w:rsidR="001B5C21" w:rsidRDefault="001B5C21" w:rsidP="000F156F">
      <w:pPr>
        <w:pStyle w:val="Heading1"/>
        <w:numPr>
          <w:ilvl w:val="0"/>
          <w:numId w:val="0"/>
        </w:numPr>
        <w:rPr>
          <w:rFonts w:eastAsia="DengXian"/>
        </w:rPr>
      </w:pPr>
      <w:bookmarkStart w:id="221" w:name="_Toc83729191"/>
      <w:r>
        <w:rPr>
          <w:rFonts w:eastAsia="DengXian"/>
        </w:rPr>
        <w:t>Change history</w:t>
      </w:r>
      <w:bookmarkEnd w:id="220"/>
      <w:bookmarkEnd w:id="221"/>
    </w:p>
    <w:p w14:paraId="3467F51D" w14:textId="77777777" w:rsidR="001B5C21" w:rsidRDefault="001B5C21" w:rsidP="001B5C21">
      <w:pPr>
        <w:pStyle w:val="TH"/>
        <w:rPr>
          <w:rFonts w:eastAsia="DengXian"/>
        </w:rPr>
      </w:pPr>
      <w:bookmarkStart w:id="222" w:name="historyclause"/>
      <w:bookmarkEnd w:id="222"/>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673"/>
        <w:gridCol w:w="1030"/>
        <w:gridCol w:w="994"/>
        <w:gridCol w:w="425"/>
        <w:gridCol w:w="425"/>
        <w:gridCol w:w="425"/>
        <w:gridCol w:w="4965"/>
        <w:gridCol w:w="708"/>
      </w:tblGrid>
      <w:tr w:rsidR="001B5C21" w14:paraId="2C6F50C2" w14:textId="77777777" w:rsidTr="001B5C2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3332717" w14:textId="77777777" w:rsidR="001B5C21" w:rsidRDefault="001B5C21">
            <w:pPr>
              <w:pStyle w:val="TAL"/>
              <w:jc w:val="center"/>
              <w:rPr>
                <w:b/>
                <w:sz w:val="16"/>
              </w:rPr>
            </w:pPr>
            <w:r>
              <w:rPr>
                <w:b/>
              </w:rPr>
              <w:t>Change history</w:t>
            </w:r>
          </w:p>
        </w:tc>
      </w:tr>
      <w:tr w:rsidR="001B5C21" w14:paraId="112F2501" w14:textId="77777777" w:rsidTr="001B5C21">
        <w:tc>
          <w:tcPr>
            <w:tcW w:w="672" w:type="dxa"/>
            <w:tcBorders>
              <w:top w:val="single" w:sz="6" w:space="0" w:color="auto"/>
              <w:left w:val="single" w:sz="6" w:space="0" w:color="auto"/>
              <w:bottom w:val="single" w:sz="6" w:space="0" w:color="auto"/>
              <w:right w:val="single" w:sz="6" w:space="0" w:color="auto"/>
            </w:tcBorders>
            <w:shd w:val="pct10" w:color="auto" w:fill="FFFFFF"/>
            <w:hideMark/>
          </w:tcPr>
          <w:p w14:paraId="4579ED2E" w14:textId="77777777" w:rsidR="001B5C21" w:rsidRDefault="001B5C21">
            <w:pPr>
              <w:pStyle w:val="TAL"/>
              <w:rPr>
                <w:b/>
                <w:sz w:val="16"/>
              </w:rPr>
            </w:pPr>
            <w:r>
              <w:rPr>
                <w:b/>
                <w:sz w:val="16"/>
              </w:rPr>
              <w:t>Date</w:t>
            </w:r>
          </w:p>
        </w:tc>
        <w:tc>
          <w:tcPr>
            <w:tcW w:w="1029" w:type="dxa"/>
            <w:tcBorders>
              <w:top w:val="single" w:sz="6" w:space="0" w:color="auto"/>
              <w:left w:val="single" w:sz="6" w:space="0" w:color="auto"/>
              <w:bottom w:val="single" w:sz="6" w:space="0" w:color="auto"/>
              <w:right w:val="single" w:sz="6" w:space="0" w:color="auto"/>
            </w:tcBorders>
            <w:shd w:val="pct10" w:color="auto" w:fill="FFFFFF"/>
            <w:hideMark/>
          </w:tcPr>
          <w:p w14:paraId="718CDB38" w14:textId="77777777" w:rsidR="001B5C21" w:rsidRDefault="001B5C21">
            <w:pPr>
              <w:pStyle w:val="TAL"/>
              <w:rPr>
                <w:b/>
                <w:sz w:val="16"/>
              </w:rPr>
            </w:pPr>
            <w:r>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43C2E78F" w14:textId="77777777" w:rsidR="001B5C21" w:rsidRDefault="001B5C21">
            <w:pPr>
              <w:pStyle w:val="TAL"/>
              <w:rPr>
                <w:b/>
                <w:sz w:val="16"/>
              </w:rPr>
            </w:pPr>
            <w:proofErr w:type="spellStart"/>
            <w:r>
              <w:rPr>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73A284D" w14:textId="77777777" w:rsidR="001B5C21" w:rsidRDefault="001B5C21">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D28D328" w14:textId="77777777" w:rsidR="001B5C21" w:rsidRDefault="001B5C21">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239A6C9" w14:textId="77777777" w:rsidR="001B5C21" w:rsidRDefault="001B5C21">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18C02D3C" w14:textId="77777777" w:rsidR="001B5C21" w:rsidRDefault="001B5C21">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F9423D3" w14:textId="77777777" w:rsidR="001B5C21" w:rsidRDefault="001B5C21">
            <w:pPr>
              <w:pStyle w:val="TAL"/>
              <w:rPr>
                <w:b/>
                <w:sz w:val="16"/>
              </w:rPr>
            </w:pPr>
            <w:r>
              <w:rPr>
                <w:b/>
                <w:sz w:val="16"/>
              </w:rPr>
              <w:t>New version</w:t>
            </w:r>
          </w:p>
        </w:tc>
      </w:tr>
      <w:tr w:rsidR="001B5C21" w14:paraId="6F855EF2" w14:textId="77777777" w:rsidTr="001B5C21">
        <w:tc>
          <w:tcPr>
            <w:tcW w:w="672" w:type="dxa"/>
            <w:tcBorders>
              <w:top w:val="single" w:sz="6" w:space="0" w:color="auto"/>
              <w:left w:val="single" w:sz="6" w:space="0" w:color="auto"/>
              <w:bottom w:val="single" w:sz="6" w:space="0" w:color="auto"/>
              <w:right w:val="single" w:sz="6" w:space="0" w:color="auto"/>
            </w:tcBorders>
            <w:shd w:val="solid" w:color="FFFFFF" w:fill="auto"/>
            <w:hideMark/>
          </w:tcPr>
          <w:p w14:paraId="58AB588D" w14:textId="77777777" w:rsidR="001B5C21" w:rsidRDefault="001B5C21">
            <w:pPr>
              <w:pStyle w:val="TAC"/>
              <w:rPr>
                <w:sz w:val="16"/>
                <w:szCs w:val="16"/>
              </w:rPr>
            </w:pPr>
            <w:r>
              <w:rPr>
                <w:sz w:val="16"/>
                <w:szCs w:val="16"/>
              </w:rPr>
              <w:t>2020-10</w:t>
            </w:r>
          </w:p>
        </w:tc>
        <w:tc>
          <w:tcPr>
            <w:tcW w:w="1029" w:type="dxa"/>
            <w:tcBorders>
              <w:top w:val="single" w:sz="6" w:space="0" w:color="auto"/>
              <w:left w:val="single" w:sz="6" w:space="0" w:color="auto"/>
              <w:bottom w:val="single" w:sz="6" w:space="0" w:color="auto"/>
              <w:right w:val="single" w:sz="6" w:space="0" w:color="auto"/>
            </w:tcBorders>
            <w:shd w:val="solid" w:color="FFFFFF" w:fill="auto"/>
            <w:hideMark/>
          </w:tcPr>
          <w:p w14:paraId="4070F41C" w14:textId="77777777" w:rsidR="001B5C21" w:rsidRDefault="001B5C21">
            <w:pPr>
              <w:pStyle w:val="TAC"/>
              <w:rPr>
                <w:sz w:val="16"/>
                <w:szCs w:val="16"/>
              </w:rPr>
            </w:pPr>
            <w:r>
              <w:rPr>
                <w:sz w:val="16"/>
                <w:szCs w:val="16"/>
              </w:rPr>
              <w:t>RAN1#103e</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51BCAC" w14:textId="77777777" w:rsidR="001B5C21" w:rsidRDefault="001B5C21">
            <w:pPr>
              <w:pStyle w:val="TAC"/>
              <w:rPr>
                <w:sz w:val="16"/>
                <w:szCs w:val="16"/>
                <w:lang w:eastAsia="zh-CN"/>
              </w:rPr>
            </w:pPr>
            <w:r>
              <w:rPr>
                <w:sz w:val="16"/>
                <w:szCs w:val="16"/>
              </w:rPr>
              <w:t>R1-2009818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FFEE9" w14:textId="77777777" w:rsidR="001B5C21" w:rsidRDefault="001B5C2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2DDC1" w14:textId="77777777" w:rsidR="001B5C21" w:rsidRDefault="001B5C2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1F5ED" w14:textId="77777777" w:rsidR="001B5C21" w:rsidRDefault="001B5C2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2E47A83" w14:textId="77777777" w:rsidR="001B5C21" w:rsidRDefault="001B5C21">
            <w:pPr>
              <w:pStyle w:val="TAL"/>
              <w:rPr>
                <w:sz w:val="16"/>
                <w:szCs w:val="16"/>
              </w:rPr>
            </w:pPr>
            <w:r>
              <w:rPr>
                <w:sz w:val="16"/>
                <w:szCs w:val="16"/>
              </w:rPr>
              <w:t>Skeleton TR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3CBF59" w14:textId="77777777" w:rsidR="001B5C21" w:rsidRDefault="001B5C21">
            <w:pPr>
              <w:pStyle w:val="TAC"/>
              <w:rPr>
                <w:sz w:val="16"/>
                <w:szCs w:val="16"/>
              </w:rPr>
            </w:pPr>
            <w:r>
              <w:rPr>
                <w:sz w:val="16"/>
                <w:szCs w:val="16"/>
              </w:rPr>
              <w:t>0.0.1</w:t>
            </w:r>
          </w:p>
        </w:tc>
      </w:tr>
      <w:tr w:rsidR="001B5C21" w14:paraId="64C67F01" w14:textId="77777777" w:rsidTr="001B5C21">
        <w:tc>
          <w:tcPr>
            <w:tcW w:w="672" w:type="dxa"/>
            <w:tcBorders>
              <w:top w:val="single" w:sz="6" w:space="0" w:color="auto"/>
              <w:left w:val="single" w:sz="6" w:space="0" w:color="auto"/>
              <w:bottom w:val="single" w:sz="6" w:space="0" w:color="auto"/>
              <w:right w:val="single" w:sz="6" w:space="0" w:color="auto"/>
            </w:tcBorders>
            <w:shd w:val="solid" w:color="FFFFFF" w:fill="auto"/>
            <w:hideMark/>
          </w:tcPr>
          <w:p w14:paraId="6A984ACC" w14:textId="77777777" w:rsidR="001B5C21" w:rsidRDefault="001B5C21">
            <w:pPr>
              <w:pStyle w:val="TAC"/>
              <w:rPr>
                <w:sz w:val="16"/>
                <w:szCs w:val="16"/>
              </w:rPr>
            </w:pPr>
            <w:r>
              <w:rPr>
                <w:sz w:val="16"/>
                <w:szCs w:val="16"/>
              </w:rPr>
              <w:t>2021-10</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6F7A5FA1" w14:textId="77777777" w:rsidR="001B5C21" w:rsidRDefault="001B5C21">
            <w:pPr>
              <w:pStyle w:val="TAC"/>
              <w:jc w:val="left"/>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4B3966E" w14:textId="77777777" w:rsidR="001B5C21" w:rsidRDefault="001B5C21">
            <w:pPr>
              <w:pStyle w:val="TAC"/>
              <w:rPr>
                <w:sz w:val="16"/>
                <w:szCs w:val="16"/>
              </w:rPr>
            </w:pPr>
            <w:r>
              <w:rPr>
                <w:sz w:val="16"/>
                <w:szCs w:val="16"/>
              </w:rPr>
              <w:t>R1-xxxxxx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EC604" w14:textId="77777777" w:rsidR="001B5C21" w:rsidRDefault="001B5C2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F48F1" w14:textId="77777777" w:rsidR="001B5C21" w:rsidRDefault="001B5C2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E15F3" w14:textId="77777777" w:rsidR="001B5C21" w:rsidRDefault="001B5C2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5DCE14B" w14:textId="77777777" w:rsidR="001B5C21" w:rsidRDefault="001B5C21">
            <w:pPr>
              <w:pStyle w:val="TAL"/>
              <w:rPr>
                <w:sz w:val="16"/>
                <w:szCs w:val="16"/>
              </w:rPr>
            </w:pPr>
            <w:r>
              <w:rPr>
                <w:sz w:val="16"/>
                <w:szCs w:val="16"/>
              </w:rPr>
              <w:t>Update TR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BE82B" w14:textId="77777777" w:rsidR="001B5C21" w:rsidRDefault="001B5C21">
            <w:pPr>
              <w:pStyle w:val="TAC"/>
              <w:rPr>
                <w:sz w:val="16"/>
                <w:szCs w:val="16"/>
              </w:rPr>
            </w:pPr>
            <w:r>
              <w:rPr>
                <w:sz w:val="16"/>
                <w:szCs w:val="16"/>
              </w:rPr>
              <w:t>0.0.2</w:t>
            </w:r>
          </w:p>
        </w:tc>
      </w:tr>
    </w:tbl>
    <w:p w14:paraId="2E032AD9" w14:textId="77777777" w:rsidR="001B5C21" w:rsidRDefault="001B5C21" w:rsidP="001B5C21">
      <w:pPr>
        <w:pStyle w:val="Guidance"/>
      </w:pPr>
    </w:p>
    <w:p w14:paraId="2EAF0A2D" w14:textId="77777777" w:rsidR="00B14403" w:rsidRDefault="00B14403"/>
    <w:sectPr w:rsidR="00B14403" w:rsidSect="004B1C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0097B" w14:textId="77777777" w:rsidR="006F23A1" w:rsidRDefault="006F23A1" w:rsidP="00973DE6">
      <w:pPr>
        <w:spacing w:after="0"/>
      </w:pPr>
      <w:r>
        <w:separator/>
      </w:r>
    </w:p>
  </w:endnote>
  <w:endnote w:type="continuationSeparator" w:id="0">
    <w:p w14:paraId="2FFCB29B" w14:textId="77777777" w:rsidR="006F23A1" w:rsidRDefault="006F23A1" w:rsidP="00973DE6">
      <w:pPr>
        <w:spacing w:after="0"/>
      </w:pPr>
      <w:r>
        <w:continuationSeparator/>
      </w:r>
    </w:p>
  </w:endnote>
  <w:endnote w:type="continuationNotice" w:id="1">
    <w:p w14:paraId="5BEF1560" w14:textId="77777777" w:rsidR="006F23A1" w:rsidRDefault="006F23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2E51A" w14:textId="77777777" w:rsidR="006F23A1" w:rsidRDefault="006F23A1" w:rsidP="00973DE6">
      <w:pPr>
        <w:spacing w:after="0"/>
      </w:pPr>
      <w:r>
        <w:separator/>
      </w:r>
    </w:p>
  </w:footnote>
  <w:footnote w:type="continuationSeparator" w:id="0">
    <w:p w14:paraId="12B96B87" w14:textId="77777777" w:rsidR="006F23A1" w:rsidRDefault="006F23A1" w:rsidP="00973DE6">
      <w:pPr>
        <w:spacing w:after="0"/>
      </w:pPr>
      <w:r>
        <w:continuationSeparator/>
      </w:r>
    </w:p>
  </w:footnote>
  <w:footnote w:type="continuationNotice" w:id="1">
    <w:p w14:paraId="453EA1A7" w14:textId="77777777" w:rsidR="006F23A1" w:rsidRDefault="006F23A1">
      <w:pPr>
        <w:spacing w:after="0"/>
      </w:pPr>
    </w:p>
  </w:footnote>
  <w:footnote w:id="2">
    <w:p w14:paraId="629C5F4B" w14:textId="74E9B526" w:rsidR="00D075D2" w:rsidRPr="00D075D2" w:rsidRDefault="00D075D2">
      <w:pPr>
        <w:pStyle w:val="FootnoteText"/>
        <w:rPr>
          <w:lang w:val="en-US"/>
        </w:rPr>
      </w:pPr>
      <w:r>
        <w:rPr>
          <w:rStyle w:val="FootnoteReference"/>
        </w:rPr>
        <w:footnoteRef/>
      </w:r>
      <w:r>
        <w:t xml:space="preserve"> </w:t>
      </w:r>
      <w:r w:rsidR="00466493">
        <w:rPr>
          <w:lang w:val="en-US"/>
        </w:rPr>
        <w:t xml:space="preserve">Note that the PDB defined in this section for XR evaluation purpose only. Its exact definition is different from that of the PDB </w:t>
      </w:r>
      <w:r w:rsidR="00733E90">
        <w:rPr>
          <w:lang w:val="en-US"/>
        </w:rPr>
        <w:t>in 5G system</w:t>
      </w:r>
    </w:p>
  </w:footnote>
  <w:footnote w:id="3">
    <w:p w14:paraId="4EA0004A" w14:textId="69948338" w:rsidR="00EA21A8" w:rsidRPr="00EA21A8" w:rsidRDefault="00EA21A8">
      <w:pPr>
        <w:pStyle w:val="FootnoteText"/>
        <w:rPr>
          <w:lang w:val="en-US"/>
        </w:rPr>
      </w:pPr>
      <w:r>
        <w:rPr>
          <w:rStyle w:val="FootnoteReference"/>
        </w:rPr>
        <w:footnoteRef/>
      </w:r>
      <w:r>
        <w:t xml:space="preserve"> </w:t>
      </w:r>
      <w:r>
        <w:rPr>
          <w:lang w:val="en-US"/>
        </w:rPr>
        <w:t xml:space="preserve">Note that the </w:t>
      </w:r>
      <w:r w:rsidR="001111C3">
        <w:rPr>
          <w:lang w:val="en-US"/>
        </w:rPr>
        <w:t xml:space="preserve">exact definition of </w:t>
      </w:r>
      <w:r>
        <w:rPr>
          <w:lang w:val="en-US"/>
        </w:rPr>
        <w:t xml:space="preserve">PER defined for this </w:t>
      </w:r>
      <w:r w:rsidR="00AA3200">
        <w:rPr>
          <w:lang w:val="en-US"/>
        </w:rPr>
        <w:t>section</w:t>
      </w:r>
      <w:r>
        <w:rPr>
          <w:lang w:val="en-US"/>
        </w:rPr>
        <w:t xml:space="preserve"> is</w:t>
      </w:r>
      <w:r w:rsidR="00AA3200">
        <w:rPr>
          <w:lang w:val="en-US"/>
        </w:rPr>
        <w:t xml:space="preserve"> different</w:t>
      </w:r>
      <w:r w:rsidR="00615E18">
        <w:rPr>
          <w:lang w:val="en-US"/>
        </w:rPr>
        <w:t xml:space="preserve"> from </w:t>
      </w:r>
      <w:r w:rsidR="001111C3">
        <w:rPr>
          <w:lang w:val="en-US"/>
        </w:rPr>
        <w:t>that</w:t>
      </w:r>
      <w:r w:rsidR="00615E18">
        <w:rPr>
          <w:lang w:val="en-US"/>
        </w:rPr>
        <w:t xml:space="preserve"> </w:t>
      </w:r>
      <w:r w:rsidR="00527B84">
        <w:rPr>
          <w:lang w:val="en-US"/>
        </w:rPr>
        <w:t xml:space="preserve">defined in </w:t>
      </w:r>
      <w:r w:rsidR="00527B84">
        <w:rPr>
          <w:lang w:val="en-US"/>
        </w:rPr>
        <w:fldChar w:fldCharType="begin"/>
      </w:r>
      <w:r w:rsidR="00527B84">
        <w:rPr>
          <w:lang w:val="en-US"/>
        </w:rPr>
        <w:instrText xml:space="preserve"> REF _Ref83591891 \r \h </w:instrText>
      </w:r>
      <w:r w:rsidR="00527B84">
        <w:rPr>
          <w:lang w:val="en-US"/>
        </w:rPr>
      </w:r>
      <w:r w:rsidR="00527B84">
        <w:rPr>
          <w:lang w:val="en-US"/>
        </w:rPr>
        <w:fldChar w:fldCharType="separate"/>
      </w:r>
      <w:r w:rsidR="00527B84">
        <w:rPr>
          <w:lang w:val="en-US"/>
        </w:rPr>
        <w:t>[5]</w:t>
      </w:r>
      <w:r w:rsidR="00527B84">
        <w:rPr>
          <w:lang w:val="en-US"/>
        </w:rPr>
        <w:fldChar w:fldCharType="end"/>
      </w:r>
      <w:r w:rsidR="00527B84">
        <w:rPr>
          <w:lang w:val="en-US"/>
        </w:rPr>
        <w:t>.</w:t>
      </w:r>
    </w:p>
  </w:footnote>
  <w:footnote w:id="4">
    <w:p w14:paraId="35FC6F42" w14:textId="254CD973" w:rsidR="00F05D46" w:rsidRPr="00F05D46" w:rsidRDefault="00F05D46">
      <w:pPr>
        <w:pStyle w:val="FootnoteText"/>
      </w:pPr>
      <w:r>
        <w:rPr>
          <w:rStyle w:val="FootnoteReference"/>
        </w:rPr>
        <w:footnoteRef/>
      </w:r>
      <w:r>
        <w:t xml:space="preserve"> </w:t>
      </w:r>
      <w:r w:rsidRPr="00F05D46">
        <w:t>Note that this is not intended to introduce new power class.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8684B"/>
    <w:multiLevelType w:val="multilevel"/>
    <w:tmpl w:val="554A8588"/>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1"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D47F3F"/>
    <w:multiLevelType w:val="hybridMultilevel"/>
    <w:tmpl w:val="E45EA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C8771D"/>
    <w:multiLevelType w:val="hybridMultilevel"/>
    <w:tmpl w:val="B87E4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8431208"/>
    <w:multiLevelType w:val="hybridMultilevel"/>
    <w:tmpl w:val="00D06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9C86F04"/>
    <w:multiLevelType w:val="hybridMultilevel"/>
    <w:tmpl w:val="0A4078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9D142BD"/>
    <w:multiLevelType w:val="hybridMultilevel"/>
    <w:tmpl w:val="56405186"/>
    <w:lvl w:ilvl="0" w:tplc="459CC69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D924674"/>
    <w:multiLevelType w:val="hybridMultilevel"/>
    <w:tmpl w:val="0D60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1064477"/>
    <w:multiLevelType w:val="hybridMultilevel"/>
    <w:tmpl w:val="8E1E7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1691DB3"/>
    <w:multiLevelType w:val="hybridMultilevel"/>
    <w:tmpl w:val="2D9E52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DA56A86"/>
    <w:multiLevelType w:val="hybridMultilevel"/>
    <w:tmpl w:val="A7B8A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2E06D2"/>
    <w:multiLevelType w:val="hybridMultilevel"/>
    <w:tmpl w:val="B382079C"/>
    <w:lvl w:ilvl="0" w:tplc="04090003">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1" w15:restartNumberingAfterBreak="0">
    <w:nsid w:val="23A9562F"/>
    <w:multiLevelType w:val="hybridMultilevel"/>
    <w:tmpl w:val="059A4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4806EE3"/>
    <w:multiLevelType w:val="hybridMultilevel"/>
    <w:tmpl w:val="B786FE2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56F43DD"/>
    <w:multiLevelType w:val="hybridMultilevel"/>
    <w:tmpl w:val="3590371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672120D"/>
    <w:multiLevelType w:val="hybridMultilevel"/>
    <w:tmpl w:val="F3D86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97104B1"/>
    <w:multiLevelType w:val="hybridMultilevel"/>
    <w:tmpl w:val="86EA6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B6B558B"/>
    <w:multiLevelType w:val="hybridMultilevel"/>
    <w:tmpl w:val="5728151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05F699B"/>
    <w:multiLevelType w:val="multilevel"/>
    <w:tmpl w:val="554A8588"/>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6"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2D252B0"/>
    <w:multiLevelType w:val="multilevel"/>
    <w:tmpl w:val="C94ABB66"/>
    <w:lvl w:ilvl="0">
      <w:start w:val="7"/>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8"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8055554"/>
    <w:multiLevelType w:val="hybridMultilevel"/>
    <w:tmpl w:val="8D8A4FC0"/>
    <w:lvl w:ilvl="0" w:tplc="D3AAA2CA">
      <w:start w:val="1"/>
      <w:numFmt w:val="bullet"/>
      <w:lvlText w:val="•"/>
      <w:lvlJc w:val="left"/>
      <w:pPr>
        <w:ind w:left="420" w:hanging="420"/>
      </w:pPr>
      <w:rPr>
        <w:sz w:val="28"/>
        <w:szCs w:val="28"/>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381E2342"/>
    <w:multiLevelType w:val="hybridMultilevel"/>
    <w:tmpl w:val="9A0C5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99E1BCB"/>
    <w:multiLevelType w:val="hybridMultilevel"/>
    <w:tmpl w:val="FC805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C6C4A41"/>
    <w:multiLevelType w:val="hybridMultilevel"/>
    <w:tmpl w:val="E5709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2BB42A5"/>
    <w:multiLevelType w:val="hybridMultilevel"/>
    <w:tmpl w:val="EF1A5292"/>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437E0331"/>
    <w:multiLevelType w:val="hybridMultilevel"/>
    <w:tmpl w:val="3ED01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65459FD"/>
    <w:multiLevelType w:val="hybridMultilevel"/>
    <w:tmpl w:val="01CC4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68519EC"/>
    <w:multiLevelType w:val="hybridMultilevel"/>
    <w:tmpl w:val="FB06CF5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 w15:restartNumberingAfterBreak="0">
    <w:nsid w:val="47303577"/>
    <w:multiLevelType w:val="hybridMultilevel"/>
    <w:tmpl w:val="00504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49E928FF"/>
    <w:multiLevelType w:val="hybridMultilevel"/>
    <w:tmpl w:val="99E4348C"/>
    <w:lvl w:ilvl="0" w:tplc="1A1AA438">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4A462A05"/>
    <w:multiLevelType w:val="hybridMultilevel"/>
    <w:tmpl w:val="9288EE64"/>
    <w:lvl w:ilvl="0" w:tplc="C6648180">
      <w:start w:val="751"/>
      <w:numFmt w:val="bullet"/>
      <w:lvlText w:val="•"/>
      <w:lvlJc w:val="left"/>
      <w:pPr>
        <w:ind w:left="987" w:hanging="420"/>
      </w:pPr>
      <w:rPr>
        <w:rFonts w:ascii="Arial" w:hAnsi="Arial"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58" w15:restartNumberingAfterBreak="0">
    <w:nsid w:val="4A776C22"/>
    <w:multiLevelType w:val="hybridMultilevel"/>
    <w:tmpl w:val="291A2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4C0C3A4B"/>
    <w:multiLevelType w:val="hybridMultilevel"/>
    <w:tmpl w:val="710661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4C175186"/>
    <w:multiLevelType w:val="hybridMultilevel"/>
    <w:tmpl w:val="827C5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4CE81842"/>
    <w:multiLevelType w:val="multilevel"/>
    <w:tmpl w:val="8A742B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4DC65AB5"/>
    <w:multiLevelType w:val="hybridMultilevel"/>
    <w:tmpl w:val="58B6B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6"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52AF3C44"/>
    <w:multiLevelType w:val="hybridMultilevel"/>
    <w:tmpl w:val="5C44F9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1" w15:restartNumberingAfterBreak="0">
    <w:nsid w:val="53117DF7"/>
    <w:multiLevelType w:val="hybridMultilevel"/>
    <w:tmpl w:val="5D1EC9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580877F1"/>
    <w:multiLevelType w:val="hybridMultilevel"/>
    <w:tmpl w:val="6CB85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9107503"/>
    <w:multiLevelType w:val="hybridMultilevel"/>
    <w:tmpl w:val="8C1EE3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5E1B0119"/>
    <w:multiLevelType w:val="hybridMultilevel"/>
    <w:tmpl w:val="91E6C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EE96175"/>
    <w:multiLevelType w:val="hybridMultilevel"/>
    <w:tmpl w:val="2E409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6061395C"/>
    <w:multiLevelType w:val="multilevel"/>
    <w:tmpl w:val="5ABE8EC8"/>
    <w:lvl w:ilvl="0">
      <w:start w:val="1"/>
      <w:numFmt w:val="decimal"/>
      <w:lvlText w:val="%1"/>
      <w:lvlJc w:val="left"/>
      <w:pPr>
        <w:ind w:left="432" w:hanging="432"/>
      </w:pPr>
    </w:lvl>
    <w:lvl w:ilvl="1">
      <w:start w:val="1"/>
      <w:numFmt w:val="decimal"/>
      <w:lvlText w:val="%1.%2"/>
      <w:lvlJc w:val="left"/>
      <w:pPr>
        <w:ind w:left="576"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4"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61221B23"/>
    <w:multiLevelType w:val="hybridMultilevel"/>
    <w:tmpl w:val="4E824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2D72B55"/>
    <w:multiLevelType w:val="hybridMultilevel"/>
    <w:tmpl w:val="36C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A836F06"/>
    <w:multiLevelType w:val="multilevel"/>
    <w:tmpl w:val="D230FF5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4" w15:restartNumberingAfterBreak="0">
    <w:nsid w:val="6E2A217B"/>
    <w:multiLevelType w:val="hybridMultilevel"/>
    <w:tmpl w:val="5288B888"/>
    <w:lvl w:ilvl="0" w:tplc="0566917C">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95"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73183062"/>
    <w:multiLevelType w:val="hybridMultilevel"/>
    <w:tmpl w:val="BB844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75ED61FD"/>
    <w:multiLevelType w:val="hybridMultilevel"/>
    <w:tmpl w:val="FCD86FC8"/>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8"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7B2A57E1"/>
    <w:multiLevelType w:val="hybridMultilevel"/>
    <w:tmpl w:val="4FC21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7DE163B3"/>
    <w:multiLevelType w:val="hybridMultilevel"/>
    <w:tmpl w:val="3FFAE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8"/>
  </w:num>
  <w:num w:numId="6">
    <w:abstractNumId w:val="31"/>
  </w:num>
  <w:num w:numId="7">
    <w:abstractNumId w:val="17"/>
  </w:num>
  <w:num w:numId="8">
    <w:abstractNumId w:val="98"/>
  </w:num>
  <w:num w:numId="9">
    <w:abstractNumId w:val="11"/>
  </w:num>
  <w:num w:numId="10">
    <w:abstractNumId w:val="85"/>
  </w:num>
  <w:num w:numId="11">
    <w:abstractNumId w:val="41"/>
  </w:num>
  <w:num w:numId="12">
    <w:abstractNumId w:val="96"/>
  </w:num>
  <w:num w:numId="13">
    <w:abstractNumId w:val="15"/>
  </w:num>
  <w:num w:numId="14">
    <w:abstractNumId w:val="103"/>
  </w:num>
  <w:num w:numId="15">
    <w:abstractNumId w:val="50"/>
  </w:num>
  <w:num w:numId="16">
    <w:abstractNumId w:val="61"/>
  </w:num>
  <w:num w:numId="17">
    <w:abstractNumId w:val="13"/>
  </w:num>
  <w:num w:numId="18">
    <w:abstractNumId w:val="78"/>
  </w:num>
  <w:num w:numId="19">
    <w:abstractNumId w:val="60"/>
  </w:num>
  <w:num w:numId="20">
    <w:abstractNumId w:val="56"/>
  </w:num>
  <w:num w:numId="21">
    <w:abstractNumId w:val="14"/>
  </w:num>
  <w:num w:numId="22">
    <w:abstractNumId w:val="43"/>
  </w:num>
  <w:num w:numId="23">
    <w:abstractNumId w:val="54"/>
  </w:num>
  <w:num w:numId="24">
    <w:abstractNumId w:val="10"/>
  </w:num>
  <w:num w:numId="25">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55"/>
  </w:num>
  <w:num w:numId="28">
    <w:abstractNumId w:val="91"/>
  </w:num>
  <w:num w:numId="29">
    <w:abstractNumId w:val="47"/>
  </w:num>
  <w:num w:numId="30">
    <w:abstractNumId w:val="35"/>
  </w:num>
  <w:num w:numId="31">
    <w:abstractNumId w:val="0"/>
  </w:num>
  <w:num w:numId="32">
    <w:abstractNumId w:val="66"/>
  </w:num>
  <w:num w:numId="33">
    <w:abstractNumId w:val="76"/>
  </w:num>
  <w:num w:numId="34">
    <w:abstractNumId w:val="67"/>
  </w:num>
  <w:num w:numId="35">
    <w:abstractNumId w:val="92"/>
  </w:num>
  <w:num w:numId="36">
    <w:abstractNumId w:val="70"/>
  </w:num>
  <w:num w:numId="37">
    <w:abstractNumId w:val="44"/>
  </w:num>
  <w:num w:numId="38">
    <w:abstractNumId w:val="90"/>
  </w:num>
  <w:num w:numId="39">
    <w:abstractNumId w:val="40"/>
  </w:num>
  <w:num w:numId="40">
    <w:abstractNumId w:val="77"/>
  </w:num>
  <w:num w:numId="41">
    <w:abstractNumId w:val="59"/>
  </w:num>
  <w:num w:numId="42">
    <w:abstractNumId w:val="16"/>
  </w:num>
  <w:num w:numId="43">
    <w:abstractNumId w:val="20"/>
  </w:num>
  <w:num w:numId="44">
    <w:abstractNumId w:val="9"/>
  </w:num>
  <w:num w:numId="45">
    <w:abstractNumId w:val="88"/>
  </w:num>
  <w:num w:numId="46">
    <w:abstractNumId w:val="49"/>
  </w:num>
  <w:num w:numId="47">
    <w:abstractNumId w:val="68"/>
  </w:num>
  <w:num w:numId="48">
    <w:abstractNumId w:val="48"/>
  </w:num>
  <w:num w:numId="49">
    <w:abstractNumId w:val="73"/>
  </w:num>
  <w:num w:numId="50">
    <w:abstractNumId w:val="23"/>
  </w:num>
  <w:num w:numId="51">
    <w:abstractNumId w:val="36"/>
  </w:num>
  <w:num w:numId="52">
    <w:abstractNumId w:val="95"/>
  </w:num>
  <w:num w:numId="53">
    <w:abstractNumId w:val="89"/>
  </w:num>
  <w:num w:numId="54">
    <w:abstractNumId w:val="57"/>
  </w:num>
  <w:num w:numId="55">
    <w:abstractNumId w:val="34"/>
  </w:num>
  <w:num w:numId="56">
    <w:abstractNumId w:val="33"/>
  </w:num>
  <w:num w:numId="57">
    <w:abstractNumId w:val="30"/>
  </w:num>
  <w:num w:numId="58">
    <w:abstractNumId w:val="45"/>
  </w:num>
  <w:num w:numId="59">
    <w:abstractNumId w:val="62"/>
  </w:num>
  <w:num w:numId="60">
    <w:abstractNumId w:val="38"/>
  </w:num>
  <w:num w:numId="61">
    <w:abstractNumId w:val="79"/>
  </w:num>
  <w:num w:numId="62">
    <w:abstractNumId w:val="7"/>
  </w:num>
  <w:num w:numId="63">
    <w:abstractNumId w:val="102"/>
  </w:num>
  <w:num w:numId="64">
    <w:abstractNumId w:val="82"/>
  </w:num>
  <w:num w:numId="65">
    <w:abstractNumId w:val="1"/>
  </w:num>
  <w:num w:numId="66">
    <w:abstractNumId w:val="4"/>
  </w:num>
  <w:num w:numId="67">
    <w:abstractNumId w:val="100"/>
  </w:num>
  <w:num w:numId="68">
    <w:abstractNumId w:val="27"/>
  </w:num>
  <w:num w:numId="69">
    <w:abstractNumId w:val="86"/>
  </w:num>
  <w:num w:numId="70">
    <w:abstractNumId w:val="72"/>
  </w:num>
  <w:num w:numId="71">
    <w:abstractNumId w:val="32"/>
  </w:num>
  <w:num w:numId="72">
    <w:abstractNumId w:val="2"/>
  </w:num>
  <w:num w:numId="73">
    <w:abstractNumId w:val="18"/>
  </w:num>
  <w:num w:numId="74">
    <w:abstractNumId w:val="84"/>
  </w:num>
  <w:num w:numId="75">
    <w:abstractNumId w:val="63"/>
  </w:num>
  <w:num w:numId="76">
    <w:abstractNumId w:val="6"/>
  </w:num>
  <w:num w:numId="77">
    <w:abstractNumId w:val="53"/>
  </w:num>
  <w:num w:numId="78">
    <w:abstractNumId w:val="69"/>
  </w:num>
  <w:num w:numId="79">
    <w:abstractNumId w:val="5"/>
  </w:num>
  <w:num w:numId="80">
    <w:abstractNumId w:val="39"/>
  </w:num>
  <w:num w:numId="81">
    <w:abstractNumId w:val="101"/>
  </w:num>
  <w:num w:numId="82">
    <w:abstractNumId w:val="65"/>
  </w:num>
  <w:num w:numId="83">
    <w:abstractNumId w:val="25"/>
  </w:num>
  <w:num w:numId="84">
    <w:abstractNumId w:val="97"/>
  </w:num>
  <w:num w:numId="85">
    <w:abstractNumId w:val="80"/>
  </w:num>
  <w:num w:numId="86">
    <w:abstractNumId w:val="52"/>
  </w:num>
  <w:num w:numId="87">
    <w:abstractNumId w:val="71"/>
  </w:num>
  <w:num w:numId="88">
    <w:abstractNumId w:val="28"/>
  </w:num>
  <w:num w:numId="89">
    <w:abstractNumId w:val="24"/>
  </w:num>
  <w:num w:numId="90">
    <w:abstractNumId w:val="22"/>
  </w:num>
  <w:num w:numId="91">
    <w:abstractNumId w:val="3"/>
  </w:num>
  <w:num w:numId="92">
    <w:abstractNumId w:val="46"/>
  </w:num>
  <w:num w:numId="93">
    <w:abstractNumId w:val="99"/>
  </w:num>
  <w:num w:numId="94">
    <w:abstractNumId w:val="51"/>
  </w:num>
  <w:num w:numId="95">
    <w:abstractNumId w:val="19"/>
  </w:num>
  <w:num w:numId="96">
    <w:abstractNumId w:val="26"/>
  </w:num>
  <w:num w:numId="97">
    <w:abstractNumId w:val="74"/>
  </w:num>
  <w:num w:numId="98">
    <w:abstractNumId w:val="87"/>
  </w:num>
  <w:num w:numId="99">
    <w:abstractNumId w:val="42"/>
  </w:num>
  <w:num w:numId="100">
    <w:abstractNumId w:val="81"/>
  </w:num>
  <w:num w:numId="101">
    <w:abstractNumId w:val="64"/>
  </w:num>
  <w:num w:numId="102">
    <w:abstractNumId w:val="58"/>
  </w:num>
  <w:num w:numId="10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83"/>
  </w:num>
  <w:num w:numId="10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73"/>
    <w:rsid w:val="0000070D"/>
    <w:rsid w:val="00000C28"/>
    <w:rsid w:val="0000148A"/>
    <w:rsid w:val="000019E4"/>
    <w:rsid w:val="00002225"/>
    <w:rsid w:val="00002BCC"/>
    <w:rsid w:val="00004E4C"/>
    <w:rsid w:val="00005623"/>
    <w:rsid w:val="0001092C"/>
    <w:rsid w:val="0001283B"/>
    <w:rsid w:val="0001595E"/>
    <w:rsid w:val="00016A99"/>
    <w:rsid w:val="000170E3"/>
    <w:rsid w:val="000203AA"/>
    <w:rsid w:val="00021D3D"/>
    <w:rsid w:val="00023128"/>
    <w:rsid w:val="00023B7F"/>
    <w:rsid w:val="0002567E"/>
    <w:rsid w:val="000264DB"/>
    <w:rsid w:val="00027149"/>
    <w:rsid w:val="000279BA"/>
    <w:rsid w:val="00027AF3"/>
    <w:rsid w:val="00027D44"/>
    <w:rsid w:val="00030047"/>
    <w:rsid w:val="000303B6"/>
    <w:rsid w:val="000304BA"/>
    <w:rsid w:val="00030B2E"/>
    <w:rsid w:val="000311A4"/>
    <w:rsid w:val="000318E1"/>
    <w:rsid w:val="00031924"/>
    <w:rsid w:val="000319C4"/>
    <w:rsid w:val="000319FA"/>
    <w:rsid w:val="00031BD7"/>
    <w:rsid w:val="00034223"/>
    <w:rsid w:val="00034387"/>
    <w:rsid w:val="00035E5F"/>
    <w:rsid w:val="00040641"/>
    <w:rsid w:val="00040BB1"/>
    <w:rsid w:val="00040E24"/>
    <w:rsid w:val="000428E4"/>
    <w:rsid w:val="00043677"/>
    <w:rsid w:val="00043B14"/>
    <w:rsid w:val="00044B02"/>
    <w:rsid w:val="00044E26"/>
    <w:rsid w:val="000470B0"/>
    <w:rsid w:val="000472CB"/>
    <w:rsid w:val="00047470"/>
    <w:rsid w:val="00050351"/>
    <w:rsid w:val="00050A45"/>
    <w:rsid w:val="0005120A"/>
    <w:rsid w:val="00051B43"/>
    <w:rsid w:val="0005237D"/>
    <w:rsid w:val="00052ADA"/>
    <w:rsid w:val="0005312E"/>
    <w:rsid w:val="00053AE9"/>
    <w:rsid w:val="00053CA3"/>
    <w:rsid w:val="00055268"/>
    <w:rsid w:val="00057F26"/>
    <w:rsid w:val="0006087E"/>
    <w:rsid w:val="000610AF"/>
    <w:rsid w:val="00061F6D"/>
    <w:rsid w:val="0006439F"/>
    <w:rsid w:val="0006474A"/>
    <w:rsid w:val="000653A9"/>
    <w:rsid w:val="00065EFC"/>
    <w:rsid w:val="000661E6"/>
    <w:rsid w:val="00066F2A"/>
    <w:rsid w:val="000675E2"/>
    <w:rsid w:val="00067CB9"/>
    <w:rsid w:val="00070D2F"/>
    <w:rsid w:val="000718AF"/>
    <w:rsid w:val="00072541"/>
    <w:rsid w:val="0007372A"/>
    <w:rsid w:val="00074734"/>
    <w:rsid w:val="00074BBD"/>
    <w:rsid w:val="0007505A"/>
    <w:rsid w:val="00082F1C"/>
    <w:rsid w:val="000843AA"/>
    <w:rsid w:val="00084BA6"/>
    <w:rsid w:val="00084C50"/>
    <w:rsid w:val="00085C05"/>
    <w:rsid w:val="00085EB8"/>
    <w:rsid w:val="00086174"/>
    <w:rsid w:val="00086847"/>
    <w:rsid w:val="00086E36"/>
    <w:rsid w:val="00086E9F"/>
    <w:rsid w:val="00087470"/>
    <w:rsid w:val="0009014E"/>
    <w:rsid w:val="00090FCC"/>
    <w:rsid w:val="0009119D"/>
    <w:rsid w:val="00091D2B"/>
    <w:rsid w:val="0009264F"/>
    <w:rsid w:val="00093BE2"/>
    <w:rsid w:val="00097522"/>
    <w:rsid w:val="000975EF"/>
    <w:rsid w:val="000A2940"/>
    <w:rsid w:val="000A2D39"/>
    <w:rsid w:val="000A4186"/>
    <w:rsid w:val="000A7215"/>
    <w:rsid w:val="000A7C35"/>
    <w:rsid w:val="000B0922"/>
    <w:rsid w:val="000B0C34"/>
    <w:rsid w:val="000B1924"/>
    <w:rsid w:val="000B2F0B"/>
    <w:rsid w:val="000B3251"/>
    <w:rsid w:val="000B4E0A"/>
    <w:rsid w:val="000B4F19"/>
    <w:rsid w:val="000B4F63"/>
    <w:rsid w:val="000B6758"/>
    <w:rsid w:val="000C0C95"/>
    <w:rsid w:val="000C109B"/>
    <w:rsid w:val="000C3DFD"/>
    <w:rsid w:val="000C440F"/>
    <w:rsid w:val="000C4F56"/>
    <w:rsid w:val="000C567A"/>
    <w:rsid w:val="000C64FE"/>
    <w:rsid w:val="000C6B3F"/>
    <w:rsid w:val="000C7209"/>
    <w:rsid w:val="000C759C"/>
    <w:rsid w:val="000C7625"/>
    <w:rsid w:val="000D0520"/>
    <w:rsid w:val="000D055D"/>
    <w:rsid w:val="000D1083"/>
    <w:rsid w:val="000D1C0D"/>
    <w:rsid w:val="000D1E1D"/>
    <w:rsid w:val="000D39A9"/>
    <w:rsid w:val="000D57F5"/>
    <w:rsid w:val="000D66D2"/>
    <w:rsid w:val="000D6AB9"/>
    <w:rsid w:val="000D6C4C"/>
    <w:rsid w:val="000E1195"/>
    <w:rsid w:val="000E2245"/>
    <w:rsid w:val="000E2CA6"/>
    <w:rsid w:val="000E3BB8"/>
    <w:rsid w:val="000E4C5E"/>
    <w:rsid w:val="000E58B2"/>
    <w:rsid w:val="000E5E75"/>
    <w:rsid w:val="000E6986"/>
    <w:rsid w:val="000F0F91"/>
    <w:rsid w:val="000F156F"/>
    <w:rsid w:val="000F3AA0"/>
    <w:rsid w:val="000F4F0C"/>
    <w:rsid w:val="000F50C2"/>
    <w:rsid w:val="000F5996"/>
    <w:rsid w:val="000F5E85"/>
    <w:rsid w:val="001001DF"/>
    <w:rsid w:val="0010076F"/>
    <w:rsid w:val="00101EEB"/>
    <w:rsid w:val="00102539"/>
    <w:rsid w:val="00103D8B"/>
    <w:rsid w:val="00105A14"/>
    <w:rsid w:val="00107D0F"/>
    <w:rsid w:val="00110CE3"/>
    <w:rsid w:val="0011117A"/>
    <w:rsid w:val="001111C3"/>
    <w:rsid w:val="0011187A"/>
    <w:rsid w:val="001125A4"/>
    <w:rsid w:val="00113940"/>
    <w:rsid w:val="00114820"/>
    <w:rsid w:val="00114C8E"/>
    <w:rsid w:val="00114E87"/>
    <w:rsid w:val="00115D0C"/>
    <w:rsid w:val="001160CB"/>
    <w:rsid w:val="00116A71"/>
    <w:rsid w:val="00116B5D"/>
    <w:rsid w:val="001173FB"/>
    <w:rsid w:val="0012283A"/>
    <w:rsid w:val="0012362F"/>
    <w:rsid w:val="00123B0B"/>
    <w:rsid w:val="001258DF"/>
    <w:rsid w:val="001264D6"/>
    <w:rsid w:val="00130446"/>
    <w:rsid w:val="00131C62"/>
    <w:rsid w:val="001328BE"/>
    <w:rsid w:val="00134CBA"/>
    <w:rsid w:val="00136269"/>
    <w:rsid w:val="001376B8"/>
    <w:rsid w:val="00142300"/>
    <w:rsid w:val="00144267"/>
    <w:rsid w:val="001442C8"/>
    <w:rsid w:val="0014572C"/>
    <w:rsid w:val="00145F76"/>
    <w:rsid w:val="0014632F"/>
    <w:rsid w:val="001464B3"/>
    <w:rsid w:val="00146883"/>
    <w:rsid w:val="0014733F"/>
    <w:rsid w:val="00147ED4"/>
    <w:rsid w:val="001517E1"/>
    <w:rsid w:val="0015213E"/>
    <w:rsid w:val="00152516"/>
    <w:rsid w:val="001529B4"/>
    <w:rsid w:val="0015302A"/>
    <w:rsid w:val="00153ADC"/>
    <w:rsid w:val="0015591E"/>
    <w:rsid w:val="00157CEE"/>
    <w:rsid w:val="00157F3A"/>
    <w:rsid w:val="00161544"/>
    <w:rsid w:val="00161677"/>
    <w:rsid w:val="00161B78"/>
    <w:rsid w:val="00164641"/>
    <w:rsid w:val="0016537B"/>
    <w:rsid w:val="00165A44"/>
    <w:rsid w:val="00165E25"/>
    <w:rsid w:val="00166063"/>
    <w:rsid w:val="00167C4B"/>
    <w:rsid w:val="00167EE7"/>
    <w:rsid w:val="0017178D"/>
    <w:rsid w:val="0017185A"/>
    <w:rsid w:val="001731E0"/>
    <w:rsid w:val="00173909"/>
    <w:rsid w:val="00173A3C"/>
    <w:rsid w:val="00175596"/>
    <w:rsid w:val="00175F2B"/>
    <w:rsid w:val="001764BF"/>
    <w:rsid w:val="0017661C"/>
    <w:rsid w:val="001778A3"/>
    <w:rsid w:val="00177E09"/>
    <w:rsid w:val="00180FAF"/>
    <w:rsid w:val="00182B87"/>
    <w:rsid w:val="00184119"/>
    <w:rsid w:val="00185313"/>
    <w:rsid w:val="00187153"/>
    <w:rsid w:val="00187A81"/>
    <w:rsid w:val="0019125F"/>
    <w:rsid w:val="0019182B"/>
    <w:rsid w:val="001919C0"/>
    <w:rsid w:val="00191AED"/>
    <w:rsid w:val="00192D12"/>
    <w:rsid w:val="0019313E"/>
    <w:rsid w:val="00193866"/>
    <w:rsid w:val="00194A26"/>
    <w:rsid w:val="00196D58"/>
    <w:rsid w:val="0019796C"/>
    <w:rsid w:val="001A05DE"/>
    <w:rsid w:val="001A08EC"/>
    <w:rsid w:val="001A12CE"/>
    <w:rsid w:val="001A209D"/>
    <w:rsid w:val="001A33A7"/>
    <w:rsid w:val="001A36CC"/>
    <w:rsid w:val="001A485D"/>
    <w:rsid w:val="001A5ADC"/>
    <w:rsid w:val="001A77D0"/>
    <w:rsid w:val="001A78FE"/>
    <w:rsid w:val="001A7DDE"/>
    <w:rsid w:val="001B12F8"/>
    <w:rsid w:val="001B1330"/>
    <w:rsid w:val="001B1875"/>
    <w:rsid w:val="001B187E"/>
    <w:rsid w:val="001B1DDF"/>
    <w:rsid w:val="001B2C31"/>
    <w:rsid w:val="001B3A00"/>
    <w:rsid w:val="001B4319"/>
    <w:rsid w:val="001B52D0"/>
    <w:rsid w:val="001B5C21"/>
    <w:rsid w:val="001B6F60"/>
    <w:rsid w:val="001B704C"/>
    <w:rsid w:val="001B788E"/>
    <w:rsid w:val="001C1AE1"/>
    <w:rsid w:val="001C304C"/>
    <w:rsid w:val="001C3B0E"/>
    <w:rsid w:val="001C4D93"/>
    <w:rsid w:val="001C5C5B"/>
    <w:rsid w:val="001C5D87"/>
    <w:rsid w:val="001D11A0"/>
    <w:rsid w:val="001D17FB"/>
    <w:rsid w:val="001D4708"/>
    <w:rsid w:val="001D51C7"/>
    <w:rsid w:val="001D57EA"/>
    <w:rsid w:val="001D5C61"/>
    <w:rsid w:val="001D6A5D"/>
    <w:rsid w:val="001D6ECB"/>
    <w:rsid w:val="001E01F0"/>
    <w:rsid w:val="001E1B66"/>
    <w:rsid w:val="001E1F35"/>
    <w:rsid w:val="001E234C"/>
    <w:rsid w:val="001E2657"/>
    <w:rsid w:val="001E3E0B"/>
    <w:rsid w:val="001E3FFB"/>
    <w:rsid w:val="001E42CD"/>
    <w:rsid w:val="001E4349"/>
    <w:rsid w:val="001E44A9"/>
    <w:rsid w:val="001E6BEE"/>
    <w:rsid w:val="001E79F1"/>
    <w:rsid w:val="001F072C"/>
    <w:rsid w:val="001F0C83"/>
    <w:rsid w:val="001F0E83"/>
    <w:rsid w:val="001F577D"/>
    <w:rsid w:val="001F75E9"/>
    <w:rsid w:val="0020020D"/>
    <w:rsid w:val="00201313"/>
    <w:rsid w:val="002017F5"/>
    <w:rsid w:val="002023C4"/>
    <w:rsid w:val="002028E9"/>
    <w:rsid w:val="002038E2"/>
    <w:rsid w:val="00203AB7"/>
    <w:rsid w:val="00204A9C"/>
    <w:rsid w:val="00207B5F"/>
    <w:rsid w:val="00210E31"/>
    <w:rsid w:val="00211EAA"/>
    <w:rsid w:val="00213ABD"/>
    <w:rsid w:val="0021424F"/>
    <w:rsid w:val="00215D69"/>
    <w:rsid w:val="00216FDF"/>
    <w:rsid w:val="00217D83"/>
    <w:rsid w:val="0022179D"/>
    <w:rsid w:val="00222162"/>
    <w:rsid w:val="00222481"/>
    <w:rsid w:val="00223E86"/>
    <w:rsid w:val="002254A5"/>
    <w:rsid w:val="00225BF5"/>
    <w:rsid w:val="00225FDA"/>
    <w:rsid w:val="00227F84"/>
    <w:rsid w:val="00230277"/>
    <w:rsid w:val="00234F04"/>
    <w:rsid w:val="002377A3"/>
    <w:rsid w:val="0023799A"/>
    <w:rsid w:val="002379D3"/>
    <w:rsid w:val="002411E3"/>
    <w:rsid w:val="00241B19"/>
    <w:rsid w:val="00241FAD"/>
    <w:rsid w:val="00242D8A"/>
    <w:rsid w:val="0024357E"/>
    <w:rsid w:val="00244392"/>
    <w:rsid w:val="002444A5"/>
    <w:rsid w:val="00246CDC"/>
    <w:rsid w:val="00251E0B"/>
    <w:rsid w:val="00253108"/>
    <w:rsid w:val="002538E4"/>
    <w:rsid w:val="002540CC"/>
    <w:rsid w:val="00255273"/>
    <w:rsid w:val="00255333"/>
    <w:rsid w:val="00256881"/>
    <w:rsid w:val="00260E99"/>
    <w:rsid w:val="00261125"/>
    <w:rsid w:val="002619C6"/>
    <w:rsid w:val="00262A04"/>
    <w:rsid w:val="00263073"/>
    <w:rsid w:val="002638C4"/>
    <w:rsid w:val="00264C79"/>
    <w:rsid w:val="00264D6C"/>
    <w:rsid w:val="002664C6"/>
    <w:rsid w:val="00266BBB"/>
    <w:rsid w:val="00270631"/>
    <w:rsid w:val="00271064"/>
    <w:rsid w:val="002715E3"/>
    <w:rsid w:val="0027193E"/>
    <w:rsid w:val="00271E57"/>
    <w:rsid w:val="002728BD"/>
    <w:rsid w:val="00273D07"/>
    <w:rsid w:val="0027487E"/>
    <w:rsid w:val="00276549"/>
    <w:rsid w:val="00281066"/>
    <w:rsid w:val="00281269"/>
    <w:rsid w:val="00283C1A"/>
    <w:rsid w:val="00285A1F"/>
    <w:rsid w:val="00286AB2"/>
    <w:rsid w:val="00287636"/>
    <w:rsid w:val="0028791C"/>
    <w:rsid w:val="002900BD"/>
    <w:rsid w:val="002904F3"/>
    <w:rsid w:val="002913CB"/>
    <w:rsid w:val="0029192B"/>
    <w:rsid w:val="0029419A"/>
    <w:rsid w:val="00295978"/>
    <w:rsid w:val="0029691F"/>
    <w:rsid w:val="002A2C02"/>
    <w:rsid w:val="002A37C0"/>
    <w:rsid w:val="002A4B64"/>
    <w:rsid w:val="002A61AF"/>
    <w:rsid w:val="002B043C"/>
    <w:rsid w:val="002B0C70"/>
    <w:rsid w:val="002B2BC0"/>
    <w:rsid w:val="002B2E9F"/>
    <w:rsid w:val="002B3FA6"/>
    <w:rsid w:val="002B4005"/>
    <w:rsid w:val="002B5A3E"/>
    <w:rsid w:val="002B6884"/>
    <w:rsid w:val="002B6E96"/>
    <w:rsid w:val="002B6F27"/>
    <w:rsid w:val="002C0B8B"/>
    <w:rsid w:val="002C1227"/>
    <w:rsid w:val="002C181C"/>
    <w:rsid w:val="002C1DBC"/>
    <w:rsid w:val="002C2DB2"/>
    <w:rsid w:val="002C388E"/>
    <w:rsid w:val="002C3B6E"/>
    <w:rsid w:val="002C6A4C"/>
    <w:rsid w:val="002C751A"/>
    <w:rsid w:val="002D02E5"/>
    <w:rsid w:val="002D15BA"/>
    <w:rsid w:val="002D2867"/>
    <w:rsid w:val="002D3880"/>
    <w:rsid w:val="002D4164"/>
    <w:rsid w:val="002D42F3"/>
    <w:rsid w:val="002D4BBF"/>
    <w:rsid w:val="002D516B"/>
    <w:rsid w:val="002D6341"/>
    <w:rsid w:val="002D78D8"/>
    <w:rsid w:val="002D7E8B"/>
    <w:rsid w:val="002D7F0D"/>
    <w:rsid w:val="002E00DB"/>
    <w:rsid w:val="002E158A"/>
    <w:rsid w:val="002E2C18"/>
    <w:rsid w:val="002E3CB9"/>
    <w:rsid w:val="002E4074"/>
    <w:rsid w:val="002E567A"/>
    <w:rsid w:val="002E5EA0"/>
    <w:rsid w:val="002E6014"/>
    <w:rsid w:val="002E62CB"/>
    <w:rsid w:val="002E7CA3"/>
    <w:rsid w:val="002F2E6C"/>
    <w:rsid w:val="002F5023"/>
    <w:rsid w:val="002F6168"/>
    <w:rsid w:val="002F7C0A"/>
    <w:rsid w:val="00301562"/>
    <w:rsid w:val="00301787"/>
    <w:rsid w:val="003027EF"/>
    <w:rsid w:val="00302D6C"/>
    <w:rsid w:val="0030745F"/>
    <w:rsid w:val="00307470"/>
    <w:rsid w:val="00307E84"/>
    <w:rsid w:val="0031020F"/>
    <w:rsid w:val="0031118D"/>
    <w:rsid w:val="0031259A"/>
    <w:rsid w:val="00312983"/>
    <w:rsid w:val="00314025"/>
    <w:rsid w:val="00314284"/>
    <w:rsid w:val="00314476"/>
    <w:rsid w:val="00314816"/>
    <w:rsid w:val="00317343"/>
    <w:rsid w:val="00317408"/>
    <w:rsid w:val="003212B5"/>
    <w:rsid w:val="00323567"/>
    <w:rsid w:val="003235BC"/>
    <w:rsid w:val="00330226"/>
    <w:rsid w:val="003311CC"/>
    <w:rsid w:val="00331F88"/>
    <w:rsid w:val="003365D1"/>
    <w:rsid w:val="003374FD"/>
    <w:rsid w:val="00341821"/>
    <w:rsid w:val="00341CDF"/>
    <w:rsid w:val="003428ED"/>
    <w:rsid w:val="00344580"/>
    <w:rsid w:val="003514FA"/>
    <w:rsid w:val="003521C6"/>
    <w:rsid w:val="00353EED"/>
    <w:rsid w:val="0035556B"/>
    <w:rsid w:val="0035572D"/>
    <w:rsid w:val="003609E6"/>
    <w:rsid w:val="00360D09"/>
    <w:rsid w:val="003639CB"/>
    <w:rsid w:val="003660E7"/>
    <w:rsid w:val="00367CF6"/>
    <w:rsid w:val="00370593"/>
    <w:rsid w:val="0037281B"/>
    <w:rsid w:val="0037283C"/>
    <w:rsid w:val="003728E0"/>
    <w:rsid w:val="00373BC9"/>
    <w:rsid w:val="00374EC6"/>
    <w:rsid w:val="00375972"/>
    <w:rsid w:val="00376757"/>
    <w:rsid w:val="00377238"/>
    <w:rsid w:val="00380E66"/>
    <w:rsid w:val="00381A88"/>
    <w:rsid w:val="00382533"/>
    <w:rsid w:val="0038259E"/>
    <w:rsid w:val="0038387B"/>
    <w:rsid w:val="00383B0F"/>
    <w:rsid w:val="0038408E"/>
    <w:rsid w:val="0038414D"/>
    <w:rsid w:val="0038434C"/>
    <w:rsid w:val="00386B1B"/>
    <w:rsid w:val="003916F6"/>
    <w:rsid w:val="00391B2A"/>
    <w:rsid w:val="003926D4"/>
    <w:rsid w:val="00392C27"/>
    <w:rsid w:val="003943F1"/>
    <w:rsid w:val="00395E01"/>
    <w:rsid w:val="00397C61"/>
    <w:rsid w:val="00397F4B"/>
    <w:rsid w:val="003A0155"/>
    <w:rsid w:val="003A0467"/>
    <w:rsid w:val="003A085D"/>
    <w:rsid w:val="003A6035"/>
    <w:rsid w:val="003A7ACF"/>
    <w:rsid w:val="003B06B3"/>
    <w:rsid w:val="003B141C"/>
    <w:rsid w:val="003B15F0"/>
    <w:rsid w:val="003B1774"/>
    <w:rsid w:val="003B44CD"/>
    <w:rsid w:val="003B7588"/>
    <w:rsid w:val="003B7ED2"/>
    <w:rsid w:val="003C0125"/>
    <w:rsid w:val="003C0890"/>
    <w:rsid w:val="003C1CE1"/>
    <w:rsid w:val="003C1DBC"/>
    <w:rsid w:val="003C4C0D"/>
    <w:rsid w:val="003C5089"/>
    <w:rsid w:val="003C5A14"/>
    <w:rsid w:val="003C6CA8"/>
    <w:rsid w:val="003C723F"/>
    <w:rsid w:val="003C7451"/>
    <w:rsid w:val="003C7EC0"/>
    <w:rsid w:val="003D0471"/>
    <w:rsid w:val="003D0F3F"/>
    <w:rsid w:val="003D1E53"/>
    <w:rsid w:val="003D239C"/>
    <w:rsid w:val="003D487D"/>
    <w:rsid w:val="003D5665"/>
    <w:rsid w:val="003D63E4"/>
    <w:rsid w:val="003E08D9"/>
    <w:rsid w:val="003E1979"/>
    <w:rsid w:val="003E28D9"/>
    <w:rsid w:val="003E2A76"/>
    <w:rsid w:val="003E4CA7"/>
    <w:rsid w:val="003E5B81"/>
    <w:rsid w:val="003E5D15"/>
    <w:rsid w:val="003E7A27"/>
    <w:rsid w:val="003F0AC3"/>
    <w:rsid w:val="003F1245"/>
    <w:rsid w:val="003F467E"/>
    <w:rsid w:val="003F46F1"/>
    <w:rsid w:val="003F4849"/>
    <w:rsid w:val="003F49DB"/>
    <w:rsid w:val="003F4AF3"/>
    <w:rsid w:val="003F688A"/>
    <w:rsid w:val="003F6B1E"/>
    <w:rsid w:val="003F6E84"/>
    <w:rsid w:val="003F77B8"/>
    <w:rsid w:val="003F78C8"/>
    <w:rsid w:val="0040303F"/>
    <w:rsid w:val="00403F89"/>
    <w:rsid w:val="0040414E"/>
    <w:rsid w:val="00405262"/>
    <w:rsid w:val="00405CA9"/>
    <w:rsid w:val="00406247"/>
    <w:rsid w:val="0041071E"/>
    <w:rsid w:val="00410E36"/>
    <w:rsid w:val="00412842"/>
    <w:rsid w:val="00414FC8"/>
    <w:rsid w:val="004164CC"/>
    <w:rsid w:val="004170F1"/>
    <w:rsid w:val="0041740D"/>
    <w:rsid w:val="0042009B"/>
    <w:rsid w:val="0042015F"/>
    <w:rsid w:val="00420A12"/>
    <w:rsid w:val="00422A60"/>
    <w:rsid w:val="00423995"/>
    <w:rsid w:val="00423EF5"/>
    <w:rsid w:val="00424977"/>
    <w:rsid w:val="00425932"/>
    <w:rsid w:val="004261B6"/>
    <w:rsid w:val="0043065A"/>
    <w:rsid w:val="0043099B"/>
    <w:rsid w:val="00430EF7"/>
    <w:rsid w:val="00432175"/>
    <w:rsid w:val="00432802"/>
    <w:rsid w:val="00432D33"/>
    <w:rsid w:val="004335D2"/>
    <w:rsid w:val="00433617"/>
    <w:rsid w:val="004348B6"/>
    <w:rsid w:val="00434A10"/>
    <w:rsid w:val="00436D3F"/>
    <w:rsid w:val="00437A29"/>
    <w:rsid w:val="00437D0D"/>
    <w:rsid w:val="004402BC"/>
    <w:rsid w:val="00442369"/>
    <w:rsid w:val="004424E2"/>
    <w:rsid w:val="0044340C"/>
    <w:rsid w:val="00443E09"/>
    <w:rsid w:val="00444550"/>
    <w:rsid w:val="00444843"/>
    <w:rsid w:val="00444A77"/>
    <w:rsid w:val="00444DEC"/>
    <w:rsid w:val="00445954"/>
    <w:rsid w:val="00445BBD"/>
    <w:rsid w:val="0044762C"/>
    <w:rsid w:val="0044786C"/>
    <w:rsid w:val="00450DE7"/>
    <w:rsid w:val="00450EE8"/>
    <w:rsid w:val="00452882"/>
    <w:rsid w:val="00452CE8"/>
    <w:rsid w:val="0045315C"/>
    <w:rsid w:val="00455031"/>
    <w:rsid w:val="00455183"/>
    <w:rsid w:val="004562B4"/>
    <w:rsid w:val="004569AC"/>
    <w:rsid w:val="00460420"/>
    <w:rsid w:val="00460A0E"/>
    <w:rsid w:val="00461A31"/>
    <w:rsid w:val="00461B3C"/>
    <w:rsid w:val="00461EE9"/>
    <w:rsid w:val="004646DF"/>
    <w:rsid w:val="004647E0"/>
    <w:rsid w:val="0046503A"/>
    <w:rsid w:val="00465607"/>
    <w:rsid w:val="004659E7"/>
    <w:rsid w:val="00466458"/>
    <w:rsid w:val="00466493"/>
    <w:rsid w:val="00466572"/>
    <w:rsid w:val="00472CBA"/>
    <w:rsid w:val="00473302"/>
    <w:rsid w:val="0047531B"/>
    <w:rsid w:val="00475A7F"/>
    <w:rsid w:val="00475B1C"/>
    <w:rsid w:val="0047653C"/>
    <w:rsid w:val="00476A42"/>
    <w:rsid w:val="00476B2F"/>
    <w:rsid w:val="00477315"/>
    <w:rsid w:val="00477647"/>
    <w:rsid w:val="00480BD0"/>
    <w:rsid w:val="00482181"/>
    <w:rsid w:val="004836B3"/>
    <w:rsid w:val="004836B8"/>
    <w:rsid w:val="0048456D"/>
    <w:rsid w:val="0048549F"/>
    <w:rsid w:val="00486501"/>
    <w:rsid w:val="0048669B"/>
    <w:rsid w:val="00486B1E"/>
    <w:rsid w:val="00486FC1"/>
    <w:rsid w:val="004935E2"/>
    <w:rsid w:val="00493945"/>
    <w:rsid w:val="00495673"/>
    <w:rsid w:val="004956B7"/>
    <w:rsid w:val="00495A75"/>
    <w:rsid w:val="004963E9"/>
    <w:rsid w:val="004A0082"/>
    <w:rsid w:val="004A16A0"/>
    <w:rsid w:val="004A22FF"/>
    <w:rsid w:val="004A3F8D"/>
    <w:rsid w:val="004A452D"/>
    <w:rsid w:val="004A4A14"/>
    <w:rsid w:val="004A700A"/>
    <w:rsid w:val="004A753A"/>
    <w:rsid w:val="004A7686"/>
    <w:rsid w:val="004A774B"/>
    <w:rsid w:val="004B1C13"/>
    <w:rsid w:val="004B1D34"/>
    <w:rsid w:val="004B2222"/>
    <w:rsid w:val="004B4BBE"/>
    <w:rsid w:val="004B580F"/>
    <w:rsid w:val="004B62AD"/>
    <w:rsid w:val="004B720A"/>
    <w:rsid w:val="004C044C"/>
    <w:rsid w:val="004C1834"/>
    <w:rsid w:val="004C2B35"/>
    <w:rsid w:val="004C4D00"/>
    <w:rsid w:val="004C6088"/>
    <w:rsid w:val="004C6182"/>
    <w:rsid w:val="004C62A6"/>
    <w:rsid w:val="004C6388"/>
    <w:rsid w:val="004C65A2"/>
    <w:rsid w:val="004C7845"/>
    <w:rsid w:val="004D0148"/>
    <w:rsid w:val="004D1331"/>
    <w:rsid w:val="004D16A6"/>
    <w:rsid w:val="004D1EA9"/>
    <w:rsid w:val="004D1F3D"/>
    <w:rsid w:val="004D271D"/>
    <w:rsid w:val="004D3DFC"/>
    <w:rsid w:val="004D608E"/>
    <w:rsid w:val="004E010C"/>
    <w:rsid w:val="004E0C92"/>
    <w:rsid w:val="004E10B1"/>
    <w:rsid w:val="004E1308"/>
    <w:rsid w:val="004E157B"/>
    <w:rsid w:val="004E2A8F"/>
    <w:rsid w:val="004E4FFB"/>
    <w:rsid w:val="004E5463"/>
    <w:rsid w:val="004E7067"/>
    <w:rsid w:val="004E7B9A"/>
    <w:rsid w:val="004F2C51"/>
    <w:rsid w:val="004F52B9"/>
    <w:rsid w:val="004F55A3"/>
    <w:rsid w:val="005001CF"/>
    <w:rsid w:val="005005B1"/>
    <w:rsid w:val="005010B0"/>
    <w:rsid w:val="0050145F"/>
    <w:rsid w:val="005018DE"/>
    <w:rsid w:val="00503448"/>
    <w:rsid w:val="0050430B"/>
    <w:rsid w:val="00504690"/>
    <w:rsid w:val="0050616B"/>
    <w:rsid w:val="005103DF"/>
    <w:rsid w:val="005110AB"/>
    <w:rsid w:val="0051177E"/>
    <w:rsid w:val="00513A53"/>
    <w:rsid w:val="00514083"/>
    <w:rsid w:val="005144DD"/>
    <w:rsid w:val="00514DD3"/>
    <w:rsid w:val="005154AD"/>
    <w:rsid w:val="00515D15"/>
    <w:rsid w:val="00516D6F"/>
    <w:rsid w:val="005172CE"/>
    <w:rsid w:val="00517835"/>
    <w:rsid w:val="00520151"/>
    <w:rsid w:val="00520720"/>
    <w:rsid w:val="00521DC1"/>
    <w:rsid w:val="005226CD"/>
    <w:rsid w:val="00522F0E"/>
    <w:rsid w:val="005233C7"/>
    <w:rsid w:val="0052342C"/>
    <w:rsid w:val="0052346F"/>
    <w:rsid w:val="00525AF1"/>
    <w:rsid w:val="00525FF9"/>
    <w:rsid w:val="00527B84"/>
    <w:rsid w:val="00530345"/>
    <w:rsid w:val="00530DC4"/>
    <w:rsid w:val="00532E8F"/>
    <w:rsid w:val="00533423"/>
    <w:rsid w:val="00535463"/>
    <w:rsid w:val="005358E3"/>
    <w:rsid w:val="00535B8D"/>
    <w:rsid w:val="00536A3B"/>
    <w:rsid w:val="0053790A"/>
    <w:rsid w:val="00540021"/>
    <w:rsid w:val="00540034"/>
    <w:rsid w:val="00540897"/>
    <w:rsid w:val="00540E70"/>
    <w:rsid w:val="00541641"/>
    <w:rsid w:val="005419C0"/>
    <w:rsid w:val="00541AE9"/>
    <w:rsid w:val="005435A5"/>
    <w:rsid w:val="005442E9"/>
    <w:rsid w:val="005448A2"/>
    <w:rsid w:val="00544A5F"/>
    <w:rsid w:val="00545615"/>
    <w:rsid w:val="00545EE8"/>
    <w:rsid w:val="00546540"/>
    <w:rsid w:val="00547C0A"/>
    <w:rsid w:val="005542A3"/>
    <w:rsid w:val="005550FF"/>
    <w:rsid w:val="005552E5"/>
    <w:rsid w:val="00557C65"/>
    <w:rsid w:val="00562675"/>
    <w:rsid w:val="0056308C"/>
    <w:rsid w:val="00563731"/>
    <w:rsid w:val="00563863"/>
    <w:rsid w:val="00563DB8"/>
    <w:rsid w:val="005641D1"/>
    <w:rsid w:val="0056591C"/>
    <w:rsid w:val="005671D1"/>
    <w:rsid w:val="00567468"/>
    <w:rsid w:val="00570911"/>
    <w:rsid w:val="00571916"/>
    <w:rsid w:val="00571E95"/>
    <w:rsid w:val="00574B15"/>
    <w:rsid w:val="00575133"/>
    <w:rsid w:val="005753E0"/>
    <w:rsid w:val="005753E6"/>
    <w:rsid w:val="005754C4"/>
    <w:rsid w:val="00575D0A"/>
    <w:rsid w:val="00576AD7"/>
    <w:rsid w:val="00576FFB"/>
    <w:rsid w:val="005802DB"/>
    <w:rsid w:val="00580CAF"/>
    <w:rsid w:val="005819C2"/>
    <w:rsid w:val="00582EB6"/>
    <w:rsid w:val="00583CFA"/>
    <w:rsid w:val="00584AFC"/>
    <w:rsid w:val="00586254"/>
    <w:rsid w:val="00587131"/>
    <w:rsid w:val="005908DC"/>
    <w:rsid w:val="00591760"/>
    <w:rsid w:val="0059225D"/>
    <w:rsid w:val="005925C4"/>
    <w:rsid w:val="00594461"/>
    <w:rsid w:val="00594B65"/>
    <w:rsid w:val="005950C2"/>
    <w:rsid w:val="00595B2F"/>
    <w:rsid w:val="00596867"/>
    <w:rsid w:val="005977D5"/>
    <w:rsid w:val="00597988"/>
    <w:rsid w:val="005A06F2"/>
    <w:rsid w:val="005A11F3"/>
    <w:rsid w:val="005A1F8D"/>
    <w:rsid w:val="005A2DAD"/>
    <w:rsid w:val="005A319A"/>
    <w:rsid w:val="005A346B"/>
    <w:rsid w:val="005A34AE"/>
    <w:rsid w:val="005A57F1"/>
    <w:rsid w:val="005A75AA"/>
    <w:rsid w:val="005B0E12"/>
    <w:rsid w:val="005B1E74"/>
    <w:rsid w:val="005B26DC"/>
    <w:rsid w:val="005B2817"/>
    <w:rsid w:val="005B301F"/>
    <w:rsid w:val="005B526E"/>
    <w:rsid w:val="005B5D55"/>
    <w:rsid w:val="005B6890"/>
    <w:rsid w:val="005B7862"/>
    <w:rsid w:val="005C0EAB"/>
    <w:rsid w:val="005C1B40"/>
    <w:rsid w:val="005C299A"/>
    <w:rsid w:val="005C329E"/>
    <w:rsid w:val="005C34A0"/>
    <w:rsid w:val="005C5E2F"/>
    <w:rsid w:val="005C70A3"/>
    <w:rsid w:val="005C7647"/>
    <w:rsid w:val="005D0273"/>
    <w:rsid w:val="005D1140"/>
    <w:rsid w:val="005D1A51"/>
    <w:rsid w:val="005D6303"/>
    <w:rsid w:val="005D663B"/>
    <w:rsid w:val="005D7BF5"/>
    <w:rsid w:val="005D7F10"/>
    <w:rsid w:val="005E0663"/>
    <w:rsid w:val="005E27BE"/>
    <w:rsid w:val="005E288B"/>
    <w:rsid w:val="005E2ABB"/>
    <w:rsid w:val="005E39F0"/>
    <w:rsid w:val="005E49CF"/>
    <w:rsid w:val="005E5966"/>
    <w:rsid w:val="005E6D4D"/>
    <w:rsid w:val="005E7CFB"/>
    <w:rsid w:val="005F09B3"/>
    <w:rsid w:val="005F5B3D"/>
    <w:rsid w:val="005F662A"/>
    <w:rsid w:val="005F6A88"/>
    <w:rsid w:val="005F7785"/>
    <w:rsid w:val="005F7F7A"/>
    <w:rsid w:val="005F7FDB"/>
    <w:rsid w:val="006025DA"/>
    <w:rsid w:val="006028F1"/>
    <w:rsid w:val="006032D3"/>
    <w:rsid w:val="0060524B"/>
    <w:rsid w:val="00605BC1"/>
    <w:rsid w:val="00611762"/>
    <w:rsid w:val="0061262F"/>
    <w:rsid w:val="0061296C"/>
    <w:rsid w:val="00613659"/>
    <w:rsid w:val="00613A79"/>
    <w:rsid w:val="00613B2F"/>
    <w:rsid w:val="00614B9A"/>
    <w:rsid w:val="00614BF2"/>
    <w:rsid w:val="00614E48"/>
    <w:rsid w:val="006158B9"/>
    <w:rsid w:val="00615E18"/>
    <w:rsid w:val="00621D99"/>
    <w:rsid w:val="00622D6B"/>
    <w:rsid w:val="00623B52"/>
    <w:rsid w:val="00624C76"/>
    <w:rsid w:val="00625CB3"/>
    <w:rsid w:val="00625D90"/>
    <w:rsid w:val="00626607"/>
    <w:rsid w:val="00626A3E"/>
    <w:rsid w:val="00627637"/>
    <w:rsid w:val="00627E26"/>
    <w:rsid w:val="00630F93"/>
    <w:rsid w:val="00631A11"/>
    <w:rsid w:val="00632BD1"/>
    <w:rsid w:val="00632E32"/>
    <w:rsid w:val="00634409"/>
    <w:rsid w:val="00634A3B"/>
    <w:rsid w:val="00635DE4"/>
    <w:rsid w:val="00643F2C"/>
    <w:rsid w:val="00644B24"/>
    <w:rsid w:val="00644B7A"/>
    <w:rsid w:val="006459C6"/>
    <w:rsid w:val="00645F31"/>
    <w:rsid w:val="00646E91"/>
    <w:rsid w:val="006502DB"/>
    <w:rsid w:val="00650845"/>
    <w:rsid w:val="00650C6D"/>
    <w:rsid w:val="00651112"/>
    <w:rsid w:val="00651238"/>
    <w:rsid w:val="006526E9"/>
    <w:rsid w:val="00653CF0"/>
    <w:rsid w:val="0065474E"/>
    <w:rsid w:val="006551AD"/>
    <w:rsid w:val="00655B7E"/>
    <w:rsid w:val="006563D4"/>
    <w:rsid w:val="00656ED9"/>
    <w:rsid w:val="00656F52"/>
    <w:rsid w:val="00661D1B"/>
    <w:rsid w:val="00662301"/>
    <w:rsid w:val="006624F3"/>
    <w:rsid w:val="0066354C"/>
    <w:rsid w:val="006657DE"/>
    <w:rsid w:val="00665B35"/>
    <w:rsid w:val="0066780C"/>
    <w:rsid w:val="00672529"/>
    <w:rsid w:val="006761C8"/>
    <w:rsid w:val="006803C9"/>
    <w:rsid w:val="006812E2"/>
    <w:rsid w:val="00683138"/>
    <w:rsid w:val="00683E8E"/>
    <w:rsid w:val="0068550B"/>
    <w:rsid w:val="006877C3"/>
    <w:rsid w:val="00694062"/>
    <w:rsid w:val="0069435A"/>
    <w:rsid w:val="006953BA"/>
    <w:rsid w:val="00695EE0"/>
    <w:rsid w:val="00696DF2"/>
    <w:rsid w:val="00696E8C"/>
    <w:rsid w:val="006977B6"/>
    <w:rsid w:val="00697A82"/>
    <w:rsid w:val="00697BC4"/>
    <w:rsid w:val="006A35DF"/>
    <w:rsid w:val="006A4D86"/>
    <w:rsid w:val="006B13AC"/>
    <w:rsid w:val="006B15BD"/>
    <w:rsid w:val="006B2631"/>
    <w:rsid w:val="006B2657"/>
    <w:rsid w:val="006B2F4B"/>
    <w:rsid w:val="006B3004"/>
    <w:rsid w:val="006B3BB1"/>
    <w:rsid w:val="006B536C"/>
    <w:rsid w:val="006B639E"/>
    <w:rsid w:val="006C0FEC"/>
    <w:rsid w:val="006C1592"/>
    <w:rsid w:val="006C274E"/>
    <w:rsid w:val="006C32AE"/>
    <w:rsid w:val="006C3925"/>
    <w:rsid w:val="006C4A10"/>
    <w:rsid w:val="006C5CC4"/>
    <w:rsid w:val="006C6E49"/>
    <w:rsid w:val="006C7A4F"/>
    <w:rsid w:val="006D12DB"/>
    <w:rsid w:val="006D1410"/>
    <w:rsid w:val="006D1A5C"/>
    <w:rsid w:val="006D26B9"/>
    <w:rsid w:val="006D3E74"/>
    <w:rsid w:val="006D4B55"/>
    <w:rsid w:val="006D71F3"/>
    <w:rsid w:val="006D722D"/>
    <w:rsid w:val="006D7269"/>
    <w:rsid w:val="006D7B7D"/>
    <w:rsid w:val="006E14A6"/>
    <w:rsid w:val="006E31DD"/>
    <w:rsid w:val="006E37DA"/>
    <w:rsid w:val="006E4F61"/>
    <w:rsid w:val="006E5342"/>
    <w:rsid w:val="006E653D"/>
    <w:rsid w:val="006E7A42"/>
    <w:rsid w:val="006E7D28"/>
    <w:rsid w:val="006F08F4"/>
    <w:rsid w:val="006F1A56"/>
    <w:rsid w:val="006F1AEE"/>
    <w:rsid w:val="006F23A1"/>
    <w:rsid w:val="006F2DB2"/>
    <w:rsid w:val="006F3F80"/>
    <w:rsid w:val="006F4017"/>
    <w:rsid w:val="006F6648"/>
    <w:rsid w:val="006F6B4A"/>
    <w:rsid w:val="00700B25"/>
    <w:rsid w:val="00703A94"/>
    <w:rsid w:val="00703DB0"/>
    <w:rsid w:val="007049EB"/>
    <w:rsid w:val="007071A2"/>
    <w:rsid w:val="00707241"/>
    <w:rsid w:val="00711162"/>
    <w:rsid w:val="007116C9"/>
    <w:rsid w:val="0071257E"/>
    <w:rsid w:val="0071277B"/>
    <w:rsid w:val="00713D80"/>
    <w:rsid w:val="007154E0"/>
    <w:rsid w:val="007158F0"/>
    <w:rsid w:val="00716A3A"/>
    <w:rsid w:val="00717F33"/>
    <w:rsid w:val="00720108"/>
    <w:rsid w:val="00720B60"/>
    <w:rsid w:val="00722987"/>
    <w:rsid w:val="007241F1"/>
    <w:rsid w:val="0072467C"/>
    <w:rsid w:val="0072698C"/>
    <w:rsid w:val="0072734E"/>
    <w:rsid w:val="00727CAC"/>
    <w:rsid w:val="00730103"/>
    <w:rsid w:val="00730200"/>
    <w:rsid w:val="00730649"/>
    <w:rsid w:val="00731682"/>
    <w:rsid w:val="00731F75"/>
    <w:rsid w:val="007325DA"/>
    <w:rsid w:val="00732A49"/>
    <w:rsid w:val="00733E90"/>
    <w:rsid w:val="007379CF"/>
    <w:rsid w:val="00737ACA"/>
    <w:rsid w:val="007401B9"/>
    <w:rsid w:val="00741529"/>
    <w:rsid w:val="007416AD"/>
    <w:rsid w:val="007423A3"/>
    <w:rsid w:val="00742C32"/>
    <w:rsid w:val="00742D4E"/>
    <w:rsid w:val="00744A13"/>
    <w:rsid w:val="0074618C"/>
    <w:rsid w:val="00746612"/>
    <w:rsid w:val="00750274"/>
    <w:rsid w:val="0075072E"/>
    <w:rsid w:val="007510D3"/>
    <w:rsid w:val="00751E31"/>
    <w:rsid w:val="00752E85"/>
    <w:rsid w:val="00753E59"/>
    <w:rsid w:val="00754B4F"/>
    <w:rsid w:val="00755487"/>
    <w:rsid w:val="00756041"/>
    <w:rsid w:val="007565CE"/>
    <w:rsid w:val="00756EDA"/>
    <w:rsid w:val="00757DBB"/>
    <w:rsid w:val="00760693"/>
    <w:rsid w:val="00760D3E"/>
    <w:rsid w:val="00761032"/>
    <w:rsid w:val="007618F2"/>
    <w:rsid w:val="00762AD2"/>
    <w:rsid w:val="00765116"/>
    <w:rsid w:val="00765200"/>
    <w:rsid w:val="00766D30"/>
    <w:rsid w:val="00767E27"/>
    <w:rsid w:val="00770C7F"/>
    <w:rsid w:val="0077435A"/>
    <w:rsid w:val="007747D5"/>
    <w:rsid w:val="00774AB0"/>
    <w:rsid w:val="00774D16"/>
    <w:rsid w:val="007752A9"/>
    <w:rsid w:val="00775E7E"/>
    <w:rsid w:val="00776614"/>
    <w:rsid w:val="007779FF"/>
    <w:rsid w:val="00780ED4"/>
    <w:rsid w:val="007822F7"/>
    <w:rsid w:val="0078458A"/>
    <w:rsid w:val="007858E8"/>
    <w:rsid w:val="0078603F"/>
    <w:rsid w:val="00786067"/>
    <w:rsid w:val="00786162"/>
    <w:rsid w:val="00787A14"/>
    <w:rsid w:val="00790DFB"/>
    <w:rsid w:val="0079115A"/>
    <w:rsid w:val="00791BB3"/>
    <w:rsid w:val="00792F21"/>
    <w:rsid w:val="007939CD"/>
    <w:rsid w:val="007946BB"/>
    <w:rsid w:val="007950AE"/>
    <w:rsid w:val="00796293"/>
    <w:rsid w:val="00797BA7"/>
    <w:rsid w:val="007A02BA"/>
    <w:rsid w:val="007A0ED8"/>
    <w:rsid w:val="007A1379"/>
    <w:rsid w:val="007A162F"/>
    <w:rsid w:val="007A3659"/>
    <w:rsid w:val="007A3C2D"/>
    <w:rsid w:val="007A3C7E"/>
    <w:rsid w:val="007A4A7C"/>
    <w:rsid w:val="007A5434"/>
    <w:rsid w:val="007A7A7E"/>
    <w:rsid w:val="007B0279"/>
    <w:rsid w:val="007B0423"/>
    <w:rsid w:val="007B1A90"/>
    <w:rsid w:val="007B1DC7"/>
    <w:rsid w:val="007B3CB9"/>
    <w:rsid w:val="007B476B"/>
    <w:rsid w:val="007B50A5"/>
    <w:rsid w:val="007B5284"/>
    <w:rsid w:val="007B593C"/>
    <w:rsid w:val="007B6DC1"/>
    <w:rsid w:val="007C07C3"/>
    <w:rsid w:val="007C1852"/>
    <w:rsid w:val="007C4461"/>
    <w:rsid w:val="007C7338"/>
    <w:rsid w:val="007D1359"/>
    <w:rsid w:val="007D36ED"/>
    <w:rsid w:val="007D64EF"/>
    <w:rsid w:val="007D659A"/>
    <w:rsid w:val="007D6FF3"/>
    <w:rsid w:val="007D715F"/>
    <w:rsid w:val="007D73D8"/>
    <w:rsid w:val="007E023F"/>
    <w:rsid w:val="007E05B0"/>
    <w:rsid w:val="007E12E9"/>
    <w:rsid w:val="007E1C2D"/>
    <w:rsid w:val="007E423C"/>
    <w:rsid w:val="007E5151"/>
    <w:rsid w:val="007E5A9C"/>
    <w:rsid w:val="007E665E"/>
    <w:rsid w:val="007E6A88"/>
    <w:rsid w:val="007E798A"/>
    <w:rsid w:val="007F0F35"/>
    <w:rsid w:val="007F1B6F"/>
    <w:rsid w:val="007F2239"/>
    <w:rsid w:val="007F2534"/>
    <w:rsid w:val="007F28A1"/>
    <w:rsid w:val="007F319B"/>
    <w:rsid w:val="007F3E3C"/>
    <w:rsid w:val="007F4F5F"/>
    <w:rsid w:val="007F5B46"/>
    <w:rsid w:val="007F6DD8"/>
    <w:rsid w:val="007F784B"/>
    <w:rsid w:val="008002B1"/>
    <w:rsid w:val="00800D6A"/>
    <w:rsid w:val="00802664"/>
    <w:rsid w:val="008026BD"/>
    <w:rsid w:val="00802D0F"/>
    <w:rsid w:val="00803202"/>
    <w:rsid w:val="00803946"/>
    <w:rsid w:val="008042ED"/>
    <w:rsid w:val="00804B6B"/>
    <w:rsid w:val="00805F24"/>
    <w:rsid w:val="00806188"/>
    <w:rsid w:val="0080753A"/>
    <w:rsid w:val="00811029"/>
    <w:rsid w:val="00812F74"/>
    <w:rsid w:val="008130A3"/>
    <w:rsid w:val="008134CA"/>
    <w:rsid w:val="00813594"/>
    <w:rsid w:val="00814365"/>
    <w:rsid w:val="008148A4"/>
    <w:rsid w:val="00814C06"/>
    <w:rsid w:val="00815F8A"/>
    <w:rsid w:val="00817124"/>
    <w:rsid w:val="00817530"/>
    <w:rsid w:val="008213DE"/>
    <w:rsid w:val="00822C23"/>
    <w:rsid w:val="00822E54"/>
    <w:rsid w:val="00823339"/>
    <w:rsid w:val="00824311"/>
    <w:rsid w:val="00824793"/>
    <w:rsid w:val="00825046"/>
    <w:rsid w:val="008253FC"/>
    <w:rsid w:val="0082563C"/>
    <w:rsid w:val="00825DD5"/>
    <w:rsid w:val="00831E1B"/>
    <w:rsid w:val="0083210A"/>
    <w:rsid w:val="00832892"/>
    <w:rsid w:val="00833520"/>
    <w:rsid w:val="00833B0B"/>
    <w:rsid w:val="0083778C"/>
    <w:rsid w:val="0084133E"/>
    <w:rsid w:val="0084167B"/>
    <w:rsid w:val="00842D28"/>
    <w:rsid w:val="00844FED"/>
    <w:rsid w:val="00845C4F"/>
    <w:rsid w:val="00845F80"/>
    <w:rsid w:val="0084689B"/>
    <w:rsid w:val="00846E98"/>
    <w:rsid w:val="008524BC"/>
    <w:rsid w:val="008553B2"/>
    <w:rsid w:val="00855749"/>
    <w:rsid w:val="00860021"/>
    <w:rsid w:val="008646BC"/>
    <w:rsid w:val="00864818"/>
    <w:rsid w:val="00864C53"/>
    <w:rsid w:val="008654EE"/>
    <w:rsid w:val="00865655"/>
    <w:rsid w:val="00865945"/>
    <w:rsid w:val="00865F3D"/>
    <w:rsid w:val="0086704C"/>
    <w:rsid w:val="00870800"/>
    <w:rsid w:val="00870DA7"/>
    <w:rsid w:val="00871F03"/>
    <w:rsid w:val="00872026"/>
    <w:rsid w:val="0087428C"/>
    <w:rsid w:val="008746C7"/>
    <w:rsid w:val="00874ACE"/>
    <w:rsid w:val="00874B6A"/>
    <w:rsid w:val="00876060"/>
    <w:rsid w:val="00876B5D"/>
    <w:rsid w:val="00877B4E"/>
    <w:rsid w:val="008803B6"/>
    <w:rsid w:val="00882391"/>
    <w:rsid w:val="0088297B"/>
    <w:rsid w:val="00884728"/>
    <w:rsid w:val="00885152"/>
    <w:rsid w:val="00886A71"/>
    <w:rsid w:val="00886D65"/>
    <w:rsid w:val="0088749F"/>
    <w:rsid w:val="00891DF3"/>
    <w:rsid w:val="008929C1"/>
    <w:rsid w:val="008942D0"/>
    <w:rsid w:val="008954AF"/>
    <w:rsid w:val="00895C25"/>
    <w:rsid w:val="00897C20"/>
    <w:rsid w:val="00897F8E"/>
    <w:rsid w:val="008A266F"/>
    <w:rsid w:val="008A33F7"/>
    <w:rsid w:val="008A4271"/>
    <w:rsid w:val="008A6747"/>
    <w:rsid w:val="008A6D65"/>
    <w:rsid w:val="008A7230"/>
    <w:rsid w:val="008A7EC8"/>
    <w:rsid w:val="008B086F"/>
    <w:rsid w:val="008B0954"/>
    <w:rsid w:val="008B141A"/>
    <w:rsid w:val="008B1A1A"/>
    <w:rsid w:val="008B27E2"/>
    <w:rsid w:val="008B2878"/>
    <w:rsid w:val="008B33F0"/>
    <w:rsid w:val="008B596F"/>
    <w:rsid w:val="008B59EB"/>
    <w:rsid w:val="008B7A66"/>
    <w:rsid w:val="008C02FB"/>
    <w:rsid w:val="008C0570"/>
    <w:rsid w:val="008C0838"/>
    <w:rsid w:val="008C09B3"/>
    <w:rsid w:val="008C1174"/>
    <w:rsid w:val="008C12C0"/>
    <w:rsid w:val="008C1E35"/>
    <w:rsid w:val="008C24C5"/>
    <w:rsid w:val="008C2B28"/>
    <w:rsid w:val="008C3063"/>
    <w:rsid w:val="008C3829"/>
    <w:rsid w:val="008C3CD8"/>
    <w:rsid w:val="008C3F1E"/>
    <w:rsid w:val="008C590D"/>
    <w:rsid w:val="008C715D"/>
    <w:rsid w:val="008D00B8"/>
    <w:rsid w:val="008D153F"/>
    <w:rsid w:val="008D1780"/>
    <w:rsid w:val="008D1AAA"/>
    <w:rsid w:val="008D1D0F"/>
    <w:rsid w:val="008D1F98"/>
    <w:rsid w:val="008D2670"/>
    <w:rsid w:val="008D369A"/>
    <w:rsid w:val="008D3848"/>
    <w:rsid w:val="008D3ED2"/>
    <w:rsid w:val="008D445B"/>
    <w:rsid w:val="008D4973"/>
    <w:rsid w:val="008D4C84"/>
    <w:rsid w:val="008D6845"/>
    <w:rsid w:val="008D6E56"/>
    <w:rsid w:val="008D7579"/>
    <w:rsid w:val="008D792B"/>
    <w:rsid w:val="008E0BDA"/>
    <w:rsid w:val="008E103B"/>
    <w:rsid w:val="008E2BDE"/>
    <w:rsid w:val="008E336C"/>
    <w:rsid w:val="008E33D8"/>
    <w:rsid w:val="008E3730"/>
    <w:rsid w:val="008E3FCF"/>
    <w:rsid w:val="008E5C58"/>
    <w:rsid w:val="008E7429"/>
    <w:rsid w:val="008E76A5"/>
    <w:rsid w:val="008F08A8"/>
    <w:rsid w:val="008F138C"/>
    <w:rsid w:val="008F1569"/>
    <w:rsid w:val="008F25D1"/>
    <w:rsid w:val="008F3576"/>
    <w:rsid w:val="008F433E"/>
    <w:rsid w:val="008F5323"/>
    <w:rsid w:val="008F6016"/>
    <w:rsid w:val="008F7474"/>
    <w:rsid w:val="008F7B2F"/>
    <w:rsid w:val="00900726"/>
    <w:rsid w:val="00902203"/>
    <w:rsid w:val="00902B51"/>
    <w:rsid w:val="0090379D"/>
    <w:rsid w:val="0090540E"/>
    <w:rsid w:val="00905511"/>
    <w:rsid w:val="009056D8"/>
    <w:rsid w:val="009057F0"/>
    <w:rsid w:val="009066EB"/>
    <w:rsid w:val="009075A4"/>
    <w:rsid w:val="009102EE"/>
    <w:rsid w:val="0091032D"/>
    <w:rsid w:val="00911C09"/>
    <w:rsid w:val="00911EA9"/>
    <w:rsid w:val="009132B8"/>
    <w:rsid w:val="00913487"/>
    <w:rsid w:val="00913F7D"/>
    <w:rsid w:val="009148E7"/>
    <w:rsid w:val="0091548D"/>
    <w:rsid w:val="00917CF6"/>
    <w:rsid w:val="009243E9"/>
    <w:rsid w:val="00924744"/>
    <w:rsid w:val="009248E7"/>
    <w:rsid w:val="009267A8"/>
    <w:rsid w:val="00932D64"/>
    <w:rsid w:val="009358C6"/>
    <w:rsid w:val="00935CCA"/>
    <w:rsid w:val="00940C7F"/>
    <w:rsid w:val="00941BBA"/>
    <w:rsid w:val="00945D07"/>
    <w:rsid w:val="0095296F"/>
    <w:rsid w:val="00952A84"/>
    <w:rsid w:val="009533AD"/>
    <w:rsid w:val="009537BE"/>
    <w:rsid w:val="00953D21"/>
    <w:rsid w:val="009559B3"/>
    <w:rsid w:val="00955B0E"/>
    <w:rsid w:val="00956F76"/>
    <w:rsid w:val="0095744F"/>
    <w:rsid w:val="00960207"/>
    <w:rsid w:val="00961062"/>
    <w:rsid w:val="009613A8"/>
    <w:rsid w:val="00962869"/>
    <w:rsid w:val="00962E58"/>
    <w:rsid w:val="00962FF6"/>
    <w:rsid w:val="009635A2"/>
    <w:rsid w:val="009635DD"/>
    <w:rsid w:val="00964871"/>
    <w:rsid w:val="009652B9"/>
    <w:rsid w:val="00966346"/>
    <w:rsid w:val="0096785E"/>
    <w:rsid w:val="00970233"/>
    <w:rsid w:val="00970A55"/>
    <w:rsid w:val="00971B87"/>
    <w:rsid w:val="0097333D"/>
    <w:rsid w:val="00973DE6"/>
    <w:rsid w:val="009743DD"/>
    <w:rsid w:val="0098024C"/>
    <w:rsid w:val="00981CE5"/>
    <w:rsid w:val="0098240C"/>
    <w:rsid w:val="00982BF2"/>
    <w:rsid w:val="009831C9"/>
    <w:rsid w:val="0098335E"/>
    <w:rsid w:val="00983871"/>
    <w:rsid w:val="009857DD"/>
    <w:rsid w:val="0098695E"/>
    <w:rsid w:val="00986C49"/>
    <w:rsid w:val="00990B2A"/>
    <w:rsid w:val="00991194"/>
    <w:rsid w:val="009923A1"/>
    <w:rsid w:val="009923AB"/>
    <w:rsid w:val="00997029"/>
    <w:rsid w:val="009A28DF"/>
    <w:rsid w:val="009A293F"/>
    <w:rsid w:val="009A61A4"/>
    <w:rsid w:val="009A6385"/>
    <w:rsid w:val="009A7E44"/>
    <w:rsid w:val="009B2B96"/>
    <w:rsid w:val="009B2BF6"/>
    <w:rsid w:val="009B34C4"/>
    <w:rsid w:val="009B41F2"/>
    <w:rsid w:val="009B68AE"/>
    <w:rsid w:val="009B6F6F"/>
    <w:rsid w:val="009B7F32"/>
    <w:rsid w:val="009C1EA2"/>
    <w:rsid w:val="009C2747"/>
    <w:rsid w:val="009C2C3A"/>
    <w:rsid w:val="009C3AE8"/>
    <w:rsid w:val="009C3C76"/>
    <w:rsid w:val="009C48EC"/>
    <w:rsid w:val="009C595D"/>
    <w:rsid w:val="009C6C12"/>
    <w:rsid w:val="009C6F5D"/>
    <w:rsid w:val="009C73A7"/>
    <w:rsid w:val="009D0216"/>
    <w:rsid w:val="009D1F86"/>
    <w:rsid w:val="009D2CD9"/>
    <w:rsid w:val="009D40D2"/>
    <w:rsid w:val="009D60C2"/>
    <w:rsid w:val="009D68B3"/>
    <w:rsid w:val="009E19C3"/>
    <w:rsid w:val="009E2080"/>
    <w:rsid w:val="009E3356"/>
    <w:rsid w:val="009E34BE"/>
    <w:rsid w:val="009E59F4"/>
    <w:rsid w:val="009E6386"/>
    <w:rsid w:val="009E6A4B"/>
    <w:rsid w:val="009F187D"/>
    <w:rsid w:val="009F1B01"/>
    <w:rsid w:val="009F229D"/>
    <w:rsid w:val="009F3031"/>
    <w:rsid w:val="009F4495"/>
    <w:rsid w:val="009F6023"/>
    <w:rsid w:val="009F6851"/>
    <w:rsid w:val="009F69B6"/>
    <w:rsid w:val="009F7AD7"/>
    <w:rsid w:val="009F7B46"/>
    <w:rsid w:val="00A00DA9"/>
    <w:rsid w:val="00A00F70"/>
    <w:rsid w:val="00A01C22"/>
    <w:rsid w:val="00A02446"/>
    <w:rsid w:val="00A028D5"/>
    <w:rsid w:val="00A0294F"/>
    <w:rsid w:val="00A02D2A"/>
    <w:rsid w:val="00A03695"/>
    <w:rsid w:val="00A039CB"/>
    <w:rsid w:val="00A0408A"/>
    <w:rsid w:val="00A04685"/>
    <w:rsid w:val="00A05B99"/>
    <w:rsid w:val="00A05F46"/>
    <w:rsid w:val="00A0684A"/>
    <w:rsid w:val="00A07FDD"/>
    <w:rsid w:val="00A1086E"/>
    <w:rsid w:val="00A1324C"/>
    <w:rsid w:val="00A14A94"/>
    <w:rsid w:val="00A14B88"/>
    <w:rsid w:val="00A16A18"/>
    <w:rsid w:val="00A16F9D"/>
    <w:rsid w:val="00A17EFA"/>
    <w:rsid w:val="00A24828"/>
    <w:rsid w:val="00A24B75"/>
    <w:rsid w:val="00A31E15"/>
    <w:rsid w:val="00A31E98"/>
    <w:rsid w:val="00A322C9"/>
    <w:rsid w:val="00A35583"/>
    <w:rsid w:val="00A37DC1"/>
    <w:rsid w:val="00A37DDE"/>
    <w:rsid w:val="00A42224"/>
    <w:rsid w:val="00A42C7C"/>
    <w:rsid w:val="00A42DA1"/>
    <w:rsid w:val="00A43CC5"/>
    <w:rsid w:val="00A45480"/>
    <w:rsid w:val="00A45ABF"/>
    <w:rsid w:val="00A461A2"/>
    <w:rsid w:val="00A5145B"/>
    <w:rsid w:val="00A514FF"/>
    <w:rsid w:val="00A529E8"/>
    <w:rsid w:val="00A53307"/>
    <w:rsid w:val="00A536F6"/>
    <w:rsid w:val="00A53B87"/>
    <w:rsid w:val="00A54B9E"/>
    <w:rsid w:val="00A55766"/>
    <w:rsid w:val="00A55FD9"/>
    <w:rsid w:val="00A579EB"/>
    <w:rsid w:val="00A57B9A"/>
    <w:rsid w:val="00A57E2C"/>
    <w:rsid w:val="00A62D74"/>
    <w:rsid w:val="00A63AE4"/>
    <w:rsid w:val="00A64361"/>
    <w:rsid w:val="00A64455"/>
    <w:rsid w:val="00A64AFD"/>
    <w:rsid w:val="00A64FDD"/>
    <w:rsid w:val="00A65039"/>
    <w:rsid w:val="00A666B0"/>
    <w:rsid w:val="00A66C51"/>
    <w:rsid w:val="00A67327"/>
    <w:rsid w:val="00A70C5F"/>
    <w:rsid w:val="00A71737"/>
    <w:rsid w:val="00A7498C"/>
    <w:rsid w:val="00A74C75"/>
    <w:rsid w:val="00A775AB"/>
    <w:rsid w:val="00A777BF"/>
    <w:rsid w:val="00A80033"/>
    <w:rsid w:val="00A80495"/>
    <w:rsid w:val="00A81374"/>
    <w:rsid w:val="00A8171E"/>
    <w:rsid w:val="00A81ACE"/>
    <w:rsid w:val="00A8259A"/>
    <w:rsid w:val="00A84D45"/>
    <w:rsid w:val="00A85BA1"/>
    <w:rsid w:val="00A86C7E"/>
    <w:rsid w:val="00A87422"/>
    <w:rsid w:val="00A90DC4"/>
    <w:rsid w:val="00A94C3D"/>
    <w:rsid w:val="00A95AD9"/>
    <w:rsid w:val="00A960CE"/>
    <w:rsid w:val="00A96889"/>
    <w:rsid w:val="00A973BC"/>
    <w:rsid w:val="00A97A5F"/>
    <w:rsid w:val="00AA02C8"/>
    <w:rsid w:val="00AA1039"/>
    <w:rsid w:val="00AA2395"/>
    <w:rsid w:val="00AA26CB"/>
    <w:rsid w:val="00AA2FFC"/>
    <w:rsid w:val="00AA3200"/>
    <w:rsid w:val="00AA38C9"/>
    <w:rsid w:val="00AA38FC"/>
    <w:rsid w:val="00AA4582"/>
    <w:rsid w:val="00AA4D02"/>
    <w:rsid w:val="00AA51CE"/>
    <w:rsid w:val="00AA643F"/>
    <w:rsid w:val="00AA74A8"/>
    <w:rsid w:val="00AB017A"/>
    <w:rsid w:val="00AB096A"/>
    <w:rsid w:val="00AB15EA"/>
    <w:rsid w:val="00AB1DF4"/>
    <w:rsid w:val="00AB1E99"/>
    <w:rsid w:val="00AB30C7"/>
    <w:rsid w:val="00AB48C8"/>
    <w:rsid w:val="00AB55E4"/>
    <w:rsid w:val="00AB5A7C"/>
    <w:rsid w:val="00AB6695"/>
    <w:rsid w:val="00AB6726"/>
    <w:rsid w:val="00AB6F13"/>
    <w:rsid w:val="00AB7E05"/>
    <w:rsid w:val="00AC2ACA"/>
    <w:rsid w:val="00AC32DE"/>
    <w:rsid w:val="00AC331F"/>
    <w:rsid w:val="00AC3CE0"/>
    <w:rsid w:val="00AC73DA"/>
    <w:rsid w:val="00AC78B0"/>
    <w:rsid w:val="00AC7E41"/>
    <w:rsid w:val="00AD0AF6"/>
    <w:rsid w:val="00AD0EFD"/>
    <w:rsid w:val="00AD12D9"/>
    <w:rsid w:val="00AD3C47"/>
    <w:rsid w:val="00AD4023"/>
    <w:rsid w:val="00AD445F"/>
    <w:rsid w:val="00AD4E2F"/>
    <w:rsid w:val="00AD60AB"/>
    <w:rsid w:val="00AE042A"/>
    <w:rsid w:val="00AE0B8A"/>
    <w:rsid w:val="00AE1723"/>
    <w:rsid w:val="00AE19A6"/>
    <w:rsid w:val="00AE3A28"/>
    <w:rsid w:val="00AE4358"/>
    <w:rsid w:val="00AE4517"/>
    <w:rsid w:val="00AE4CF7"/>
    <w:rsid w:val="00AE6FEA"/>
    <w:rsid w:val="00AE7557"/>
    <w:rsid w:val="00AF0A72"/>
    <w:rsid w:val="00AF124A"/>
    <w:rsid w:val="00AF2FC5"/>
    <w:rsid w:val="00AF3CFA"/>
    <w:rsid w:val="00AF3D7C"/>
    <w:rsid w:val="00AF4599"/>
    <w:rsid w:val="00AF6500"/>
    <w:rsid w:val="00AF79F0"/>
    <w:rsid w:val="00B028A9"/>
    <w:rsid w:val="00B03EA3"/>
    <w:rsid w:val="00B05C11"/>
    <w:rsid w:val="00B064B9"/>
    <w:rsid w:val="00B0651F"/>
    <w:rsid w:val="00B06C06"/>
    <w:rsid w:val="00B07517"/>
    <w:rsid w:val="00B108AA"/>
    <w:rsid w:val="00B10906"/>
    <w:rsid w:val="00B10E13"/>
    <w:rsid w:val="00B1239A"/>
    <w:rsid w:val="00B12E7C"/>
    <w:rsid w:val="00B138BC"/>
    <w:rsid w:val="00B14403"/>
    <w:rsid w:val="00B165D3"/>
    <w:rsid w:val="00B169D6"/>
    <w:rsid w:val="00B16D27"/>
    <w:rsid w:val="00B17B89"/>
    <w:rsid w:val="00B17CEB"/>
    <w:rsid w:val="00B20E25"/>
    <w:rsid w:val="00B2105A"/>
    <w:rsid w:val="00B21DAB"/>
    <w:rsid w:val="00B22335"/>
    <w:rsid w:val="00B22A67"/>
    <w:rsid w:val="00B23D60"/>
    <w:rsid w:val="00B24105"/>
    <w:rsid w:val="00B24E87"/>
    <w:rsid w:val="00B262CB"/>
    <w:rsid w:val="00B2655E"/>
    <w:rsid w:val="00B274CF"/>
    <w:rsid w:val="00B27EF1"/>
    <w:rsid w:val="00B32BEE"/>
    <w:rsid w:val="00B32D31"/>
    <w:rsid w:val="00B33180"/>
    <w:rsid w:val="00B334B8"/>
    <w:rsid w:val="00B35342"/>
    <w:rsid w:val="00B35A0A"/>
    <w:rsid w:val="00B3660B"/>
    <w:rsid w:val="00B373D9"/>
    <w:rsid w:val="00B37900"/>
    <w:rsid w:val="00B40190"/>
    <w:rsid w:val="00B403FF"/>
    <w:rsid w:val="00B40414"/>
    <w:rsid w:val="00B41763"/>
    <w:rsid w:val="00B44BB8"/>
    <w:rsid w:val="00B458FB"/>
    <w:rsid w:val="00B5011B"/>
    <w:rsid w:val="00B5053F"/>
    <w:rsid w:val="00B506E7"/>
    <w:rsid w:val="00B50ABC"/>
    <w:rsid w:val="00B5137F"/>
    <w:rsid w:val="00B537A8"/>
    <w:rsid w:val="00B5421A"/>
    <w:rsid w:val="00B552DD"/>
    <w:rsid w:val="00B55AAB"/>
    <w:rsid w:val="00B55F05"/>
    <w:rsid w:val="00B570C4"/>
    <w:rsid w:val="00B57F76"/>
    <w:rsid w:val="00B60B2C"/>
    <w:rsid w:val="00B631C0"/>
    <w:rsid w:val="00B63656"/>
    <w:rsid w:val="00B638D9"/>
    <w:rsid w:val="00B645FF"/>
    <w:rsid w:val="00B66EB4"/>
    <w:rsid w:val="00B67D79"/>
    <w:rsid w:val="00B71D89"/>
    <w:rsid w:val="00B72B22"/>
    <w:rsid w:val="00B75794"/>
    <w:rsid w:val="00B7685B"/>
    <w:rsid w:val="00B76B4F"/>
    <w:rsid w:val="00B76C31"/>
    <w:rsid w:val="00B77442"/>
    <w:rsid w:val="00B8126F"/>
    <w:rsid w:val="00B81D6C"/>
    <w:rsid w:val="00B83D3E"/>
    <w:rsid w:val="00B847C4"/>
    <w:rsid w:val="00B84BDE"/>
    <w:rsid w:val="00B85084"/>
    <w:rsid w:val="00B87667"/>
    <w:rsid w:val="00B90283"/>
    <w:rsid w:val="00B90A1A"/>
    <w:rsid w:val="00B90EF3"/>
    <w:rsid w:val="00B91243"/>
    <w:rsid w:val="00B927DA"/>
    <w:rsid w:val="00B935C3"/>
    <w:rsid w:val="00B94E8D"/>
    <w:rsid w:val="00B94F06"/>
    <w:rsid w:val="00B97374"/>
    <w:rsid w:val="00BA035F"/>
    <w:rsid w:val="00BA1AE1"/>
    <w:rsid w:val="00BA1DA4"/>
    <w:rsid w:val="00BA29CD"/>
    <w:rsid w:val="00BA381E"/>
    <w:rsid w:val="00BA4163"/>
    <w:rsid w:val="00BA431C"/>
    <w:rsid w:val="00BA740E"/>
    <w:rsid w:val="00BA7507"/>
    <w:rsid w:val="00BA75A9"/>
    <w:rsid w:val="00BA7F12"/>
    <w:rsid w:val="00BB06F0"/>
    <w:rsid w:val="00BB15E2"/>
    <w:rsid w:val="00BB25E2"/>
    <w:rsid w:val="00BB32E3"/>
    <w:rsid w:val="00BB3CD8"/>
    <w:rsid w:val="00BB40DB"/>
    <w:rsid w:val="00BB464E"/>
    <w:rsid w:val="00BB467C"/>
    <w:rsid w:val="00BB5E72"/>
    <w:rsid w:val="00BC214C"/>
    <w:rsid w:val="00BC2700"/>
    <w:rsid w:val="00BC6440"/>
    <w:rsid w:val="00BD04C2"/>
    <w:rsid w:val="00BD0767"/>
    <w:rsid w:val="00BD0D0E"/>
    <w:rsid w:val="00BD1753"/>
    <w:rsid w:val="00BD4083"/>
    <w:rsid w:val="00BD4434"/>
    <w:rsid w:val="00BD575C"/>
    <w:rsid w:val="00BD6082"/>
    <w:rsid w:val="00BD78D2"/>
    <w:rsid w:val="00BE06CE"/>
    <w:rsid w:val="00BE2298"/>
    <w:rsid w:val="00BE3544"/>
    <w:rsid w:val="00BE4096"/>
    <w:rsid w:val="00BE5855"/>
    <w:rsid w:val="00BE7CE7"/>
    <w:rsid w:val="00BF0507"/>
    <w:rsid w:val="00BF0552"/>
    <w:rsid w:val="00BF1610"/>
    <w:rsid w:val="00BF7045"/>
    <w:rsid w:val="00C0109A"/>
    <w:rsid w:val="00C014E3"/>
    <w:rsid w:val="00C018CC"/>
    <w:rsid w:val="00C02E33"/>
    <w:rsid w:val="00C03F12"/>
    <w:rsid w:val="00C04082"/>
    <w:rsid w:val="00C04C58"/>
    <w:rsid w:val="00C05EC1"/>
    <w:rsid w:val="00C06456"/>
    <w:rsid w:val="00C065BE"/>
    <w:rsid w:val="00C06D4E"/>
    <w:rsid w:val="00C07F99"/>
    <w:rsid w:val="00C10063"/>
    <w:rsid w:val="00C10C64"/>
    <w:rsid w:val="00C10FCD"/>
    <w:rsid w:val="00C132E6"/>
    <w:rsid w:val="00C15099"/>
    <w:rsid w:val="00C15675"/>
    <w:rsid w:val="00C160A5"/>
    <w:rsid w:val="00C17745"/>
    <w:rsid w:val="00C21DFC"/>
    <w:rsid w:val="00C2398E"/>
    <w:rsid w:val="00C253BD"/>
    <w:rsid w:val="00C30CCD"/>
    <w:rsid w:val="00C3174B"/>
    <w:rsid w:val="00C31C16"/>
    <w:rsid w:val="00C3407C"/>
    <w:rsid w:val="00C34F1F"/>
    <w:rsid w:val="00C350A7"/>
    <w:rsid w:val="00C35D8C"/>
    <w:rsid w:val="00C36572"/>
    <w:rsid w:val="00C411B6"/>
    <w:rsid w:val="00C411C9"/>
    <w:rsid w:val="00C41B40"/>
    <w:rsid w:val="00C42D79"/>
    <w:rsid w:val="00C433DE"/>
    <w:rsid w:val="00C43796"/>
    <w:rsid w:val="00C446A4"/>
    <w:rsid w:val="00C44F29"/>
    <w:rsid w:val="00C45CD7"/>
    <w:rsid w:val="00C47494"/>
    <w:rsid w:val="00C47953"/>
    <w:rsid w:val="00C47D8D"/>
    <w:rsid w:val="00C50CF8"/>
    <w:rsid w:val="00C512A8"/>
    <w:rsid w:val="00C524F7"/>
    <w:rsid w:val="00C53638"/>
    <w:rsid w:val="00C53C6F"/>
    <w:rsid w:val="00C53F6F"/>
    <w:rsid w:val="00C5450E"/>
    <w:rsid w:val="00C575F9"/>
    <w:rsid w:val="00C60B1D"/>
    <w:rsid w:val="00C646E5"/>
    <w:rsid w:val="00C66F31"/>
    <w:rsid w:val="00C676CC"/>
    <w:rsid w:val="00C67DB9"/>
    <w:rsid w:val="00C70112"/>
    <w:rsid w:val="00C70908"/>
    <w:rsid w:val="00C7250B"/>
    <w:rsid w:val="00C7277E"/>
    <w:rsid w:val="00C727C3"/>
    <w:rsid w:val="00C73256"/>
    <w:rsid w:val="00C77C62"/>
    <w:rsid w:val="00C80010"/>
    <w:rsid w:val="00C80D2F"/>
    <w:rsid w:val="00C8119F"/>
    <w:rsid w:val="00C815A9"/>
    <w:rsid w:val="00C851E9"/>
    <w:rsid w:val="00C85804"/>
    <w:rsid w:val="00C85DC4"/>
    <w:rsid w:val="00C871D9"/>
    <w:rsid w:val="00C91545"/>
    <w:rsid w:val="00C9176A"/>
    <w:rsid w:val="00C93CB7"/>
    <w:rsid w:val="00C93FF3"/>
    <w:rsid w:val="00C95C29"/>
    <w:rsid w:val="00C97B4E"/>
    <w:rsid w:val="00CA175D"/>
    <w:rsid w:val="00CA274B"/>
    <w:rsid w:val="00CA29FE"/>
    <w:rsid w:val="00CA3471"/>
    <w:rsid w:val="00CA4D7C"/>
    <w:rsid w:val="00CA55ED"/>
    <w:rsid w:val="00CA74B3"/>
    <w:rsid w:val="00CB34EC"/>
    <w:rsid w:val="00CB3529"/>
    <w:rsid w:val="00CB655E"/>
    <w:rsid w:val="00CB717A"/>
    <w:rsid w:val="00CB7492"/>
    <w:rsid w:val="00CC0943"/>
    <w:rsid w:val="00CC0DB8"/>
    <w:rsid w:val="00CC0F02"/>
    <w:rsid w:val="00CC11AE"/>
    <w:rsid w:val="00CC138A"/>
    <w:rsid w:val="00CC13D4"/>
    <w:rsid w:val="00CC29AF"/>
    <w:rsid w:val="00CC3314"/>
    <w:rsid w:val="00CC5DA0"/>
    <w:rsid w:val="00CC6350"/>
    <w:rsid w:val="00CC7123"/>
    <w:rsid w:val="00CC7A0A"/>
    <w:rsid w:val="00CD0DFD"/>
    <w:rsid w:val="00CD1409"/>
    <w:rsid w:val="00CD1709"/>
    <w:rsid w:val="00CD23F8"/>
    <w:rsid w:val="00CD2E7C"/>
    <w:rsid w:val="00CD3416"/>
    <w:rsid w:val="00CD342F"/>
    <w:rsid w:val="00CD355C"/>
    <w:rsid w:val="00CD41C1"/>
    <w:rsid w:val="00CD69DC"/>
    <w:rsid w:val="00CD73EA"/>
    <w:rsid w:val="00CD7FB1"/>
    <w:rsid w:val="00CE114A"/>
    <w:rsid w:val="00CE1907"/>
    <w:rsid w:val="00CE3031"/>
    <w:rsid w:val="00CE4B78"/>
    <w:rsid w:val="00CE4BA4"/>
    <w:rsid w:val="00CE5488"/>
    <w:rsid w:val="00CE6481"/>
    <w:rsid w:val="00CE68CC"/>
    <w:rsid w:val="00CE7DBD"/>
    <w:rsid w:val="00CE7E2C"/>
    <w:rsid w:val="00CF00A3"/>
    <w:rsid w:val="00CF0202"/>
    <w:rsid w:val="00CF2170"/>
    <w:rsid w:val="00CF31CF"/>
    <w:rsid w:val="00CF38FC"/>
    <w:rsid w:val="00CF4B20"/>
    <w:rsid w:val="00CF5AB8"/>
    <w:rsid w:val="00CF7F65"/>
    <w:rsid w:val="00D00552"/>
    <w:rsid w:val="00D00B8C"/>
    <w:rsid w:val="00D014A3"/>
    <w:rsid w:val="00D02054"/>
    <w:rsid w:val="00D02609"/>
    <w:rsid w:val="00D0318C"/>
    <w:rsid w:val="00D05791"/>
    <w:rsid w:val="00D06BE8"/>
    <w:rsid w:val="00D075D2"/>
    <w:rsid w:val="00D079D0"/>
    <w:rsid w:val="00D114AD"/>
    <w:rsid w:val="00D133BE"/>
    <w:rsid w:val="00D14278"/>
    <w:rsid w:val="00D1477F"/>
    <w:rsid w:val="00D148CA"/>
    <w:rsid w:val="00D16A86"/>
    <w:rsid w:val="00D17DE7"/>
    <w:rsid w:val="00D20A2A"/>
    <w:rsid w:val="00D20C87"/>
    <w:rsid w:val="00D21355"/>
    <w:rsid w:val="00D219E6"/>
    <w:rsid w:val="00D23ADA"/>
    <w:rsid w:val="00D2616B"/>
    <w:rsid w:val="00D308B3"/>
    <w:rsid w:val="00D33534"/>
    <w:rsid w:val="00D33DDD"/>
    <w:rsid w:val="00D3422C"/>
    <w:rsid w:val="00D344CB"/>
    <w:rsid w:val="00D350D5"/>
    <w:rsid w:val="00D362EF"/>
    <w:rsid w:val="00D370A7"/>
    <w:rsid w:val="00D371BC"/>
    <w:rsid w:val="00D42AE8"/>
    <w:rsid w:val="00D42B5D"/>
    <w:rsid w:val="00D43681"/>
    <w:rsid w:val="00D44E90"/>
    <w:rsid w:val="00D472BF"/>
    <w:rsid w:val="00D51E92"/>
    <w:rsid w:val="00D51F2E"/>
    <w:rsid w:val="00D53FF4"/>
    <w:rsid w:val="00D546BC"/>
    <w:rsid w:val="00D55081"/>
    <w:rsid w:val="00D5537D"/>
    <w:rsid w:val="00D60992"/>
    <w:rsid w:val="00D60B51"/>
    <w:rsid w:val="00D60DF3"/>
    <w:rsid w:val="00D62AD2"/>
    <w:rsid w:val="00D62E5A"/>
    <w:rsid w:val="00D63428"/>
    <w:rsid w:val="00D6471C"/>
    <w:rsid w:val="00D65284"/>
    <w:rsid w:val="00D65768"/>
    <w:rsid w:val="00D67A7C"/>
    <w:rsid w:val="00D71793"/>
    <w:rsid w:val="00D722E8"/>
    <w:rsid w:val="00D72FCE"/>
    <w:rsid w:val="00D73796"/>
    <w:rsid w:val="00D73C38"/>
    <w:rsid w:val="00D7438C"/>
    <w:rsid w:val="00D744B8"/>
    <w:rsid w:val="00D74D13"/>
    <w:rsid w:val="00D7561B"/>
    <w:rsid w:val="00D766AA"/>
    <w:rsid w:val="00D76F6D"/>
    <w:rsid w:val="00D77251"/>
    <w:rsid w:val="00D774E2"/>
    <w:rsid w:val="00D80697"/>
    <w:rsid w:val="00D80D67"/>
    <w:rsid w:val="00D84E18"/>
    <w:rsid w:val="00D85087"/>
    <w:rsid w:val="00D9010E"/>
    <w:rsid w:val="00D9017D"/>
    <w:rsid w:val="00D910C0"/>
    <w:rsid w:val="00D974C0"/>
    <w:rsid w:val="00D9761F"/>
    <w:rsid w:val="00D97E58"/>
    <w:rsid w:val="00DA0C89"/>
    <w:rsid w:val="00DA1250"/>
    <w:rsid w:val="00DA27DF"/>
    <w:rsid w:val="00DA3CAA"/>
    <w:rsid w:val="00DA3EEA"/>
    <w:rsid w:val="00DA3F2A"/>
    <w:rsid w:val="00DA5584"/>
    <w:rsid w:val="00DA5BFA"/>
    <w:rsid w:val="00DA661B"/>
    <w:rsid w:val="00DB0A54"/>
    <w:rsid w:val="00DB1F31"/>
    <w:rsid w:val="00DB35D2"/>
    <w:rsid w:val="00DB3CCD"/>
    <w:rsid w:val="00DB5B20"/>
    <w:rsid w:val="00DB6AE2"/>
    <w:rsid w:val="00DB70E9"/>
    <w:rsid w:val="00DC0220"/>
    <w:rsid w:val="00DC126B"/>
    <w:rsid w:val="00DC2069"/>
    <w:rsid w:val="00DC334A"/>
    <w:rsid w:val="00DC3C89"/>
    <w:rsid w:val="00DC52A3"/>
    <w:rsid w:val="00DC65AA"/>
    <w:rsid w:val="00DC7886"/>
    <w:rsid w:val="00DC7A66"/>
    <w:rsid w:val="00DD02C4"/>
    <w:rsid w:val="00DD08DB"/>
    <w:rsid w:val="00DD1C59"/>
    <w:rsid w:val="00DD2967"/>
    <w:rsid w:val="00DD2EEA"/>
    <w:rsid w:val="00DD3D44"/>
    <w:rsid w:val="00DD46E4"/>
    <w:rsid w:val="00DD530D"/>
    <w:rsid w:val="00DD76A1"/>
    <w:rsid w:val="00DE00FA"/>
    <w:rsid w:val="00DE06B4"/>
    <w:rsid w:val="00DE20B9"/>
    <w:rsid w:val="00DE3110"/>
    <w:rsid w:val="00DE4EE9"/>
    <w:rsid w:val="00DE51BE"/>
    <w:rsid w:val="00DE5345"/>
    <w:rsid w:val="00DE6ED3"/>
    <w:rsid w:val="00DF3075"/>
    <w:rsid w:val="00DF3B5B"/>
    <w:rsid w:val="00DF3E2F"/>
    <w:rsid w:val="00DF4021"/>
    <w:rsid w:val="00DF65D2"/>
    <w:rsid w:val="00DF6BAC"/>
    <w:rsid w:val="00E00758"/>
    <w:rsid w:val="00E02F6B"/>
    <w:rsid w:val="00E042CF"/>
    <w:rsid w:val="00E04D8E"/>
    <w:rsid w:val="00E07D5E"/>
    <w:rsid w:val="00E107AE"/>
    <w:rsid w:val="00E112F6"/>
    <w:rsid w:val="00E1654D"/>
    <w:rsid w:val="00E16DD7"/>
    <w:rsid w:val="00E235C3"/>
    <w:rsid w:val="00E24EB5"/>
    <w:rsid w:val="00E2526E"/>
    <w:rsid w:val="00E26352"/>
    <w:rsid w:val="00E263B1"/>
    <w:rsid w:val="00E27B9C"/>
    <w:rsid w:val="00E326D9"/>
    <w:rsid w:val="00E32E24"/>
    <w:rsid w:val="00E338AE"/>
    <w:rsid w:val="00E33904"/>
    <w:rsid w:val="00E350F3"/>
    <w:rsid w:val="00E35D2F"/>
    <w:rsid w:val="00E40200"/>
    <w:rsid w:val="00E42716"/>
    <w:rsid w:val="00E431C9"/>
    <w:rsid w:val="00E43318"/>
    <w:rsid w:val="00E4495C"/>
    <w:rsid w:val="00E4616F"/>
    <w:rsid w:val="00E4701B"/>
    <w:rsid w:val="00E513CE"/>
    <w:rsid w:val="00E52330"/>
    <w:rsid w:val="00E53285"/>
    <w:rsid w:val="00E54001"/>
    <w:rsid w:val="00E56448"/>
    <w:rsid w:val="00E57170"/>
    <w:rsid w:val="00E57DDC"/>
    <w:rsid w:val="00E6123E"/>
    <w:rsid w:val="00E6580A"/>
    <w:rsid w:val="00E65E6B"/>
    <w:rsid w:val="00E661AE"/>
    <w:rsid w:val="00E66319"/>
    <w:rsid w:val="00E667A6"/>
    <w:rsid w:val="00E66871"/>
    <w:rsid w:val="00E66A17"/>
    <w:rsid w:val="00E713A5"/>
    <w:rsid w:val="00E71D27"/>
    <w:rsid w:val="00E732E4"/>
    <w:rsid w:val="00E738D0"/>
    <w:rsid w:val="00E73B86"/>
    <w:rsid w:val="00E73C9F"/>
    <w:rsid w:val="00E761B2"/>
    <w:rsid w:val="00E76873"/>
    <w:rsid w:val="00E7798F"/>
    <w:rsid w:val="00E82BAE"/>
    <w:rsid w:val="00E8448F"/>
    <w:rsid w:val="00E84BF8"/>
    <w:rsid w:val="00E85CAD"/>
    <w:rsid w:val="00E85EB7"/>
    <w:rsid w:val="00E861CF"/>
    <w:rsid w:val="00E90D1D"/>
    <w:rsid w:val="00E91AB0"/>
    <w:rsid w:val="00E91AC0"/>
    <w:rsid w:val="00E959B7"/>
    <w:rsid w:val="00E963C9"/>
    <w:rsid w:val="00E96B6A"/>
    <w:rsid w:val="00EA196C"/>
    <w:rsid w:val="00EA21A8"/>
    <w:rsid w:val="00EA37FD"/>
    <w:rsid w:val="00EA38A9"/>
    <w:rsid w:val="00EA3ED2"/>
    <w:rsid w:val="00EA4743"/>
    <w:rsid w:val="00EA5C30"/>
    <w:rsid w:val="00EA6E53"/>
    <w:rsid w:val="00EA766E"/>
    <w:rsid w:val="00EB0491"/>
    <w:rsid w:val="00EB1435"/>
    <w:rsid w:val="00EB149D"/>
    <w:rsid w:val="00EB3C6F"/>
    <w:rsid w:val="00EB4848"/>
    <w:rsid w:val="00EB5A54"/>
    <w:rsid w:val="00EB7ACE"/>
    <w:rsid w:val="00EB7DC6"/>
    <w:rsid w:val="00EB7EBA"/>
    <w:rsid w:val="00EC1321"/>
    <w:rsid w:val="00EC1C79"/>
    <w:rsid w:val="00EC55AF"/>
    <w:rsid w:val="00ED049D"/>
    <w:rsid w:val="00ED0EB0"/>
    <w:rsid w:val="00ED268C"/>
    <w:rsid w:val="00ED3101"/>
    <w:rsid w:val="00ED3C66"/>
    <w:rsid w:val="00ED3CD5"/>
    <w:rsid w:val="00ED4362"/>
    <w:rsid w:val="00ED43ED"/>
    <w:rsid w:val="00ED74A5"/>
    <w:rsid w:val="00EE01A6"/>
    <w:rsid w:val="00EE0F37"/>
    <w:rsid w:val="00EE0F5E"/>
    <w:rsid w:val="00EE1DB7"/>
    <w:rsid w:val="00EE21F0"/>
    <w:rsid w:val="00EE44B6"/>
    <w:rsid w:val="00EE46B2"/>
    <w:rsid w:val="00EE4E25"/>
    <w:rsid w:val="00EE653D"/>
    <w:rsid w:val="00EE7C9F"/>
    <w:rsid w:val="00EF21CB"/>
    <w:rsid w:val="00EF2B4B"/>
    <w:rsid w:val="00EF34F5"/>
    <w:rsid w:val="00EF404E"/>
    <w:rsid w:val="00EF4BD9"/>
    <w:rsid w:val="00EF50F8"/>
    <w:rsid w:val="00EF5A0F"/>
    <w:rsid w:val="00EF6F16"/>
    <w:rsid w:val="00EF7882"/>
    <w:rsid w:val="00F00C2F"/>
    <w:rsid w:val="00F01DFC"/>
    <w:rsid w:val="00F023EE"/>
    <w:rsid w:val="00F05BDB"/>
    <w:rsid w:val="00F05D46"/>
    <w:rsid w:val="00F068F9"/>
    <w:rsid w:val="00F06908"/>
    <w:rsid w:val="00F06F5E"/>
    <w:rsid w:val="00F0782B"/>
    <w:rsid w:val="00F106C0"/>
    <w:rsid w:val="00F10FEB"/>
    <w:rsid w:val="00F1123F"/>
    <w:rsid w:val="00F12D8F"/>
    <w:rsid w:val="00F12E47"/>
    <w:rsid w:val="00F13148"/>
    <w:rsid w:val="00F13998"/>
    <w:rsid w:val="00F13C92"/>
    <w:rsid w:val="00F148E0"/>
    <w:rsid w:val="00F15331"/>
    <w:rsid w:val="00F154F8"/>
    <w:rsid w:val="00F15907"/>
    <w:rsid w:val="00F16BAC"/>
    <w:rsid w:val="00F17C11"/>
    <w:rsid w:val="00F2102D"/>
    <w:rsid w:val="00F23DB8"/>
    <w:rsid w:val="00F24089"/>
    <w:rsid w:val="00F242C2"/>
    <w:rsid w:val="00F247E8"/>
    <w:rsid w:val="00F25662"/>
    <w:rsid w:val="00F258A5"/>
    <w:rsid w:val="00F2639C"/>
    <w:rsid w:val="00F27425"/>
    <w:rsid w:val="00F309B2"/>
    <w:rsid w:val="00F30A43"/>
    <w:rsid w:val="00F31F04"/>
    <w:rsid w:val="00F33252"/>
    <w:rsid w:val="00F3424F"/>
    <w:rsid w:val="00F3443F"/>
    <w:rsid w:val="00F3501A"/>
    <w:rsid w:val="00F3503D"/>
    <w:rsid w:val="00F36282"/>
    <w:rsid w:val="00F3681D"/>
    <w:rsid w:val="00F37806"/>
    <w:rsid w:val="00F415FA"/>
    <w:rsid w:val="00F42E04"/>
    <w:rsid w:val="00F45B58"/>
    <w:rsid w:val="00F462BC"/>
    <w:rsid w:val="00F47407"/>
    <w:rsid w:val="00F4748F"/>
    <w:rsid w:val="00F5055B"/>
    <w:rsid w:val="00F511BC"/>
    <w:rsid w:val="00F51D01"/>
    <w:rsid w:val="00F51E37"/>
    <w:rsid w:val="00F522B1"/>
    <w:rsid w:val="00F52358"/>
    <w:rsid w:val="00F53017"/>
    <w:rsid w:val="00F53A8F"/>
    <w:rsid w:val="00F547A2"/>
    <w:rsid w:val="00F56F76"/>
    <w:rsid w:val="00F634D4"/>
    <w:rsid w:val="00F6372A"/>
    <w:rsid w:val="00F6521D"/>
    <w:rsid w:val="00F67ABB"/>
    <w:rsid w:val="00F70DBA"/>
    <w:rsid w:val="00F71484"/>
    <w:rsid w:val="00F72ABB"/>
    <w:rsid w:val="00F72AF4"/>
    <w:rsid w:val="00F73155"/>
    <w:rsid w:val="00F7398B"/>
    <w:rsid w:val="00F74340"/>
    <w:rsid w:val="00F74F95"/>
    <w:rsid w:val="00F76279"/>
    <w:rsid w:val="00F7741B"/>
    <w:rsid w:val="00F77A2F"/>
    <w:rsid w:val="00F80C4A"/>
    <w:rsid w:val="00F82AB6"/>
    <w:rsid w:val="00F84677"/>
    <w:rsid w:val="00F87943"/>
    <w:rsid w:val="00F87A65"/>
    <w:rsid w:val="00F90198"/>
    <w:rsid w:val="00F90906"/>
    <w:rsid w:val="00F91504"/>
    <w:rsid w:val="00F937EC"/>
    <w:rsid w:val="00F9437F"/>
    <w:rsid w:val="00F94DAB"/>
    <w:rsid w:val="00F97570"/>
    <w:rsid w:val="00FA07F3"/>
    <w:rsid w:val="00FA0867"/>
    <w:rsid w:val="00FA218A"/>
    <w:rsid w:val="00FA2BB6"/>
    <w:rsid w:val="00FA414F"/>
    <w:rsid w:val="00FA5954"/>
    <w:rsid w:val="00FA598E"/>
    <w:rsid w:val="00FA63B0"/>
    <w:rsid w:val="00FA7011"/>
    <w:rsid w:val="00FB04EB"/>
    <w:rsid w:val="00FB0A5C"/>
    <w:rsid w:val="00FB0D1E"/>
    <w:rsid w:val="00FB1609"/>
    <w:rsid w:val="00FB201A"/>
    <w:rsid w:val="00FB2CA1"/>
    <w:rsid w:val="00FB50EC"/>
    <w:rsid w:val="00FB5A25"/>
    <w:rsid w:val="00FB60F3"/>
    <w:rsid w:val="00FB65D7"/>
    <w:rsid w:val="00FB6762"/>
    <w:rsid w:val="00FB6857"/>
    <w:rsid w:val="00FB6C90"/>
    <w:rsid w:val="00FB6CC8"/>
    <w:rsid w:val="00FC0294"/>
    <w:rsid w:val="00FC0810"/>
    <w:rsid w:val="00FC0866"/>
    <w:rsid w:val="00FC0D66"/>
    <w:rsid w:val="00FC16C9"/>
    <w:rsid w:val="00FC21EC"/>
    <w:rsid w:val="00FC23CA"/>
    <w:rsid w:val="00FC2BDA"/>
    <w:rsid w:val="00FC3092"/>
    <w:rsid w:val="00FC323C"/>
    <w:rsid w:val="00FC3646"/>
    <w:rsid w:val="00FC3C6E"/>
    <w:rsid w:val="00FC564F"/>
    <w:rsid w:val="00FC618C"/>
    <w:rsid w:val="00FD2D99"/>
    <w:rsid w:val="00FD304F"/>
    <w:rsid w:val="00FD3D9F"/>
    <w:rsid w:val="00FD4520"/>
    <w:rsid w:val="00FD7175"/>
    <w:rsid w:val="00FE0204"/>
    <w:rsid w:val="00FE297B"/>
    <w:rsid w:val="00FE2F4F"/>
    <w:rsid w:val="00FE6BAD"/>
    <w:rsid w:val="00FF0A58"/>
    <w:rsid w:val="00FF20DE"/>
    <w:rsid w:val="00FF24D4"/>
    <w:rsid w:val="00FF27CD"/>
    <w:rsid w:val="00FF2CA1"/>
    <w:rsid w:val="00FF4DA2"/>
    <w:rsid w:val="00FF59BE"/>
    <w:rsid w:val="00FF5F25"/>
    <w:rsid w:val="00FF6304"/>
    <w:rsid w:val="00FF6453"/>
    <w:rsid w:val="00FF6C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EFEFD"/>
  <w15:chartTrackingRefBased/>
  <w15:docId w15:val="{F781A669-D96E-49BB-80C2-81DFA4299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C21"/>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1B5C2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unhideWhenUsed/>
    <w:qFormat/>
    <w:rsid w:val="001B5C21"/>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rsid w:val="001B5C21"/>
    <w:pPr>
      <w:numPr>
        <w:ilvl w:val="2"/>
      </w:numPr>
      <w:spacing w:before="120"/>
      <w:outlineLvl w:val="2"/>
    </w:pPr>
    <w:rPr>
      <w:sz w:val="28"/>
    </w:rPr>
  </w:style>
  <w:style w:type="paragraph" w:styleId="Heading4">
    <w:name w:val="heading 4"/>
    <w:basedOn w:val="Heading3"/>
    <w:next w:val="Normal"/>
    <w:link w:val="Heading4Char"/>
    <w:unhideWhenUsed/>
    <w:qFormat/>
    <w:rsid w:val="001B5C21"/>
    <w:pPr>
      <w:numPr>
        <w:ilvl w:val="3"/>
      </w:numPr>
      <w:outlineLvl w:val="3"/>
    </w:pPr>
    <w:rPr>
      <w:sz w:val="24"/>
    </w:rPr>
  </w:style>
  <w:style w:type="paragraph" w:styleId="Heading5">
    <w:name w:val="heading 5"/>
    <w:basedOn w:val="Heading4"/>
    <w:next w:val="Normal"/>
    <w:link w:val="Heading5Char"/>
    <w:unhideWhenUsed/>
    <w:qFormat/>
    <w:rsid w:val="001B5C21"/>
    <w:pPr>
      <w:numPr>
        <w:ilvl w:val="4"/>
      </w:numPr>
      <w:outlineLvl w:val="4"/>
    </w:pPr>
    <w:rPr>
      <w:sz w:val="22"/>
    </w:rPr>
  </w:style>
  <w:style w:type="paragraph" w:styleId="Heading6">
    <w:name w:val="heading 6"/>
    <w:basedOn w:val="Normal"/>
    <w:next w:val="Normal"/>
    <w:link w:val="Heading6Char"/>
    <w:unhideWhenUsed/>
    <w:qFormat/>
    <w:rsid w:val="00C34F1F"/>
    <w:pPr>
      <w:keepNext/>
      <w:keepLines/>
      <w:numPr>
        <w:ilvl w:val="5"/>
        <w:numId w:val="1"/>
      </w:numPr>
      <w:spacing w:before="40" w:after="0"/>
      <w:outlineLvl w:val="5"/>
    </w:pPr>
    <w:rPr>
      <w:rFonts w:asciiTheme="minorHAnsi" w:hAnsiTheme="minorHAnsi" w:cstheme="majorBidi"/>
      <w:color w:val="000000" w:themeColor="text1"/>
    </w:rPr>
  </w:style>
  <w:style w:type="paragraph" w:styleId="Heading7">
    <w:name w:val="heading 7"/>
    <w:basedOn w:val="H6"/>
    <w:next w:val="Normal"/>
    <w:link w:val="Heading7Char"/>
    <w:unhideWhenUsed/>
    <w:qFormat/>
    <w:rsid w:val="001B5C21"/>
    <w:pPr>
      <w:numPr>
        <w:ilvl w:val="6"/>
      </w:numPr>
      <w:outlineLvl w:val="6"/>
    </w:pPr>
  </w:style>
  <w:style w:type="paragraph" w:styleId="Heading8">
    <w:name w:val="heading 8"/>
    <w:basedOn w:val="Heading1"/>
    <w:next w:val="Normal"/>
    <w:link w:val="Heading8Char"/>
    <w:semiHidden/>
    <w:unhideWhenUsed/>
    <w:qFormat/>
    <w:rsid w:val="001B5C21"/>
    <w:pPr>
      <w:numPr>
        <w:ilvl w:val="7"/>
      </w:numPr>
      <w:outlineLvl w:val="7"/>
    </w:pPr>
    <w:rPr>
      <w:rFonts w:eastAsia="DengXian"/>
    </w:rPr>
  </w:style>
  <w:style w:type="paragraph" w:styleId="Heading9">
    <w:name w:val="heading 9"/>
    <w:basedOn w:val="Heading8"/>
    <w:next w:val="Normal"/>
    <w:link w:val="Heading9Char"/>
    <w:semiHidden/>
    <w:unhideWhenUsed/>
    <w:qFormat/>
    <w:rsid w:val="001B5C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5C21"/>
    <w:rPr>
      <w:rFonts w:ascii="Arial" w:eastAsia="Times New Roman" w:hAnsi="Arial" w:cs="Times New Roman"/>
      <w:sz w:val="36"/>
      <w:szCs w:val="20"/>
      <w:lang w:val="en-GB" w:eastAsia="en-US"/>
    </w:rPr>
  </w:style>
  <w:style w:type="character" w:customStyle="1" w:styleId="Heading2Char">
    <w:name w:val="Heading 2 Char"/>
    <w:basedOn w:val="DefaultParagraphFont"/>
    <w:link w:val="Heading2"/>
    <w:rsid w:val="001B5C21"/>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1B5C21"/>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472CBA"/>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rsid w:val="001B5C21"/>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C34F1F"/>
    <w:rPr>
      <w:rFonts w:eastAsia="DengXian" w:cstheme="majorBidi"/>
      <w:color w:val="000000" w:themeColor="text1"/>
      <w:sz w:val="20"/>
      <w:szCs w:val="20"/>
      <w:lang w:val="en-GB" w:eastAsia="en-US"/>
    </w:rPr>
  </w:style>
  <w:style w:type="character" w:customStyle="1" w:styleId="Heading7Char">
    <w:name w:val="Heading 7 Char"/>
    <w:basedOn w:val="DefaultParagraphFont"/>
    <w:link w:val="Heading7"/>
    <w:rsid w:val="001B5C21"/>
    <w:rPr>
      <w:rFonts w:ascii="Arial" w:eastAsia="DengXian" w:hAnsi="Arial" w:cs="Times New Roman"/>
      <w:sz w:val="20"/>
      <w:szCs w:val="20"/>
      <w:lang w:val="en-GB" w:eastAsia="en-US"/>
    </w:rPr>
  </w:style>
  <w:style w:type="character" w:customStyle="1" w:styleId="Heading8Char">
    <w:name w:val="Heading 8 Char"/>
    <w:basedOn w:val="DefaultParagraphFont"/>
    <w:link w:val="Heading8"/>
    <w:semiHidden/>
    <w:rsid w:val="001B5C21"/>
    <w:rPr>
      <w:rFonts w:ascii="Arial" w:eastAsia="DengXian" w:hAnsi="Arial" w:cs="Times New Roman"/>
      <w:sz w:val="36"/>
      <w:szCs w:val="20"/>
      <w:lang w:val="en-GB" w:eastAsia="en-US"/>
    </w:rPr>
  </w:style>
  <w:style w:type="character" w:customStyle="1" w:styleId="Heading9Char">
    <w:name w:val="Heading 9 Char"/>
    <w:basedOn w:val="DefaultParagraphFont"/>
    <w:link w:val="Heading9"/>
    <w:semiHidden/>
    <w:rsid w:val="001B5C21"/>
    <w:rPr>
      <w:rFonts w:ascii="Arial" w:eastAsia="DengXian" w:hAnsi="Arial" w:cs="Times New Roman"/>
      <w:sz w:val="36"/>
      <w:szCs w:val="20"/>
      <w:lang w:val="en-GB" w:eastAsia="en-US"/>
    </w:rPr>
  </w:style>
  <w:style w:type="character" w:styleId="Hyperlink">
    <w:name w:val="Hyperlink"/>
    <w:semiHidden/>
    <w:unhideWhenUsed/>
    <w:rsid w:val="001B5C21"/>
    <w:rPr>
      <w:color w:val="0563C1"/>
      <w:u w:val="single"/>
    </w:rPr>
  </w:style>
  <w:style w:type="character" w:styleId="FollowedHyperlink">
    <w:name w:val="FollowedHyperlink"/>
    <w:semiHidden/>
    <w:unhideWhenUsed/>
    <w:rsid w:val="001B5C21"/>
    <w:rPr>
      <w:color w:val="954F72"/>
      <w:u w:val="single"/>
    </w:rPr>
  </w:style>
  <w:style w:type="paragraph" w:customStyle="1" w:styleId="msonormal0">
    <w:name w:val="msonormal"/>
    <w:basedOn w:val="Normal"/>
    <w:rsid w:val="001B5C21"/>
    <w:pPr>
      <w:spacing w:before="100" w:beforeAutospacing="1" w:after="100" w:afterAutospacing="1"/>
    </w:pPr>
    <w:rPr>
      <w:rFonts w:eastAsia="Times New Roman"/>
      <w:sz w:val="24"/>
      <w:szCs w:val="24"/>
      <w:lang w:val="en-US" w:eastAsia="ko-KR"/>
    </w:rPr>
  </w:style>
  <w:style w:type="paragraph" w:styleId="TOC1">
    <w:name w:val="toc 1"/>
    <w:autoRedefine/>
    <w:uiPriority w:val="39"/>
    <w:unhideWhenUsed/>
    <w:rsid w:val="001B5C21"/>
    <w:pPr>
      <w:keepNext/>
      <w:keepLines/>
      <w:widowControl w:val="0"/>
      <w:tabs>
        <w:tab w:val="right" w:leader="dot" w:pos="9639"/>
      </w:tabs>
      <w:spacing w:before="120" w:after="0" w:line="240" w:lineRule="auto"/>
      <w:ind w:left="567" w:right="425" w:hanging="567"/>
    </w:pPr>
    <w:rPr>
      <w:rFonts w:ascii="Times New Roman" w:eastAsia="DengXian" w:hAnsi="Times New Roman" w:cs="Times New Roman"/>
      <w:noProof/>
      <w:szCs w:val="20"/>
      <w:lang w:val="en-GB" w:eastAsia="en-US"/>
    </w:rPr>
  </w:style>
  <w:style w:type="paragraph" w:styleId="TOC2">
    <w:name w:val="toc 2"/>
    <w:basedOn w:val="TOC1"/>
    <w:autoRedefine/>
    <w:uiPriority w:val="39"/>
    <w:unhideWhenUsed/>
    <w:rsid w:val="001B5C21"/>
    <w:pPr>
      <w:keepNext w:val="0"/>
      <w:spacing w:before="0"/>
      <w:ind w:left="851" w:hanging="851"/>
    </w:pPr>
    <w:rPr>
      <w:sz w:val="20"/>
    </w:rPr>
  </w:style>
  <w:style w:type="paragraph" w:styleId="TOC3">
    <w:name w:val="toc 3"/>
    <w:basedOn w:val="TOC2"/>
    <w:autoRedefine/>
    <w:uiPriority w:val="39"/>
    <w:unhideWhenUsed/>
    <w:rsid w:val="001B5C21"/>
    <w:pPr>
      <w:ind w:left="1134" w:hanging="1134"/>
    </w:pPr>
  </w:style>
  <w:style w:type="paragraph" w:styleId="TOC4">
    <w:name w:val="toc 4"/>
    <w:basedOn w:val="TOC3"/>
    <w:autoRedefine/>
    <w:uiPriority w:val="39"/>
    <w:unhideWhenUsed/>
    <w:rsid w:val="001B5C21"/>
    <w:pPr>
      <w:ind w:left="1418" w:hanging="1418"/>
    </w:pPr>
  </w:style>
  <w:style w:type="paragraph" w:styleId="TOC5">
    <w:name w:val="toc 5"/>
    <w:basedOn w:val="TOC4"/>
    <w:autoRedefine/>
    <w:uiPriority w:val="39"/>
    <w:unhideWhenUsed/>
    <w:rsid w:val="001B5C21"/>
    <w:pPr>
      <w:ind w:left="1701" w:hanging="1701"/>
    </w:pPr>
  </w:style>
  <w:style w:type="paragraph" w:styleId="TOC6">
    <w:name w:val="toc 6"/>
    <w:basedOn w:val="TOC5"/>
    <w:next w:val="Normal"/>
    <w:autoRedefine/>
    <w:uiPriority w:val="39"/>
    <w:unhideWhenUsed/>
    <w:rsid w:val="001B5C21"/>
    <w:pPr>
      <w:ind w:left="1985" w:hanging="1985"/>
    </w:pPr>
  </w:style>
  <w:style w:type="paragraph" w:styleId="TOC7">
    <w:name w:val="toc 7"/>
    <w:basedOn w:val="TOC6"/>
    <w:next w:val="Normal"/>
    <w:autoRedefine/>
    <w:uiPriority w:val="39"/>
    <w:unhideWhenUsed/>
    <w:rsid w:val="001B5C21"/>
    <w:pPr>
      <w:ind w:left="2268" w:hanging="2268"/>
    </w:pPr>
  </w:style>
  <w:style w:type="paragraph" w:styleId="TOC8">
    <w:name w:val="toc 8"/>
    <w:basedOn w:val="TOC1"/>
    <w:autoRedefine/>
    <w:uiPriority w:val="39"/>
    <w:unhideWhenUsed/>
    <w:rsid w:val="001B5C21"/>
    <w:pPr>
      <w:spacing w:before="180"/>
      <w:ind w:left="2693" w:hanging="2693"/>
    </w:pPr>
    <w:rPr>
      <w:b/>
    </w:rPr>
  </w:style>
  <w:style w:type="paragraph" w:styleId="TOC9">
    <w:name w:val="toc 9"/>
    <w:basedOn w:val="TOC8"/>
    <w:autoRedefine/>
    <w:uiPriority w:val="39"/>
    <w:unhideWhenUsed/>
    <w:rsid w:val="001B5C21"/>
    <w:pPr>
      <w:ind w:left="1418" w:hanging="1418"/>
    </w:pPr>
  </w:style>
  <w:style w:type="paragraph" w:styleId="CommentText">
    <w:name w:val="annotation text"/>
    <w:basedOn w:val="Normal"/>
    <w:link w:val="CommentTextChar"/>
    <w:semiHidden/>
    <w:unhideWhenUsed/>
    <w:rsid w:val="001B5C21"/>
  </w:style>
  <w:style w:type="character" w:customStyle="1" w:styleId="CommentTextChar">
    <w:name w:val="Comment Text Char"/>
    <w:basedOn w:val="DefaultParagraphFont"/>
    <w:link w:val="CommentText"/>
    <w:semiHidden/>
    <w:rsid w:val="001B5C21"/>
    <w:rPr>
      <w:rFonts w:ascii="Times New Roman" w:eastAsia="DengXian" w:hAnsi="Times New Roman" w:cs="Times New Roman"/>
      <w:sz w:val="20"/>
      <w:szCs w:val="20"/>
      <w:lang w:val="en-GB" w:eastAsia="en-US"/>
    </w:rPr>
  </w:style>
  <w:style w:type="paragraph" w:styleId="Header">
    <w:name w:val="header"/>
    <w:link w:val="HeaderChar"/>
    <w:unhideWhenUsed/>
    <w:rsid w:val="001B5C21"/>
    <w:pPr>
      <w:widowControl w:val="0"/>
      <w:overflowPunct w:val="0"/>
      <w:autoSpaceDE w:val="0"/>
      <w:autoSpaceDN w:val="0"/>
      <w:adjustRightInd w:val="0"/>
      <w:spacing w:after="0" w:line="240" w:lineRule="auto"/>
    </w:pPr>
    <w:rPr>
      <w:rFonts w:ascii="Arial" w:eastAsia="DengXian" w:hAnsi="Arial" w:cs="Times New Roman"/>
      <w:b/>
      <w:noProof/>
      <w:sz w:val="18"/>
      <w:szCs w:val="20"/>
      <w:lang w:val="en-GB" w:eastAsia="ja-JP"/>
    </w:rPr>
  </w:style>
  <w:style w:type="character" w:customStyle="1" w:styleId="HeaderChar">
    <w:name w:val="Header Char"/>
    <w:basedOn w:val="DefaultParagraphFont"/>
    <w:link w:val="Header"/>
    <w:rsid w:val="001B5C21"/>
    <w:rPr>
      <w:rFonts w:ascii="Arial" w:eastAsia="DengXian" w:hAnsi="Arial" w:cs="Times New Roman"/>
      <w:b/>
      <w:noProof/>
      <w:sz w:val="18"/>
      <w:szCs w:val="20"/>
      <w:lang w:val="en-GB" w:eastAsia="ja-JP"/>
    </w:rPr>
  </w:style>
  <w:style w:type="paragraph" w:styleId="Footer">
    <w:name w:val="footer"/>
    <w:basedOn w:val="Header"/>
    <w:link w:val="FooterChar"/>
    <w:uiPriority w:val="99"/>
    <w:unhideWhenUsed/>
    <w:rsid w:val="001B5C21"/>
    <w:pPr>
      <w:jc w:val="center"/>
    </w:pPr>
    <w:rPr>
      <w:i/>
    </w:rPr>
  </w:style>
  <w:style w:type="character" w:customStyle="1" w:styleId="FooterChar">
    <w:name w:val="Footer Char"/>
    <w:basedOn w:val="DefaultParagraphFont"/>
    <w:link w:val="Footer"/>
    <w:uiPriority w:val="99"/>
    <w:rsid w:val="001B5C21"/>
    <w:rPr>
      <w:rFonts w:ascii="Arial" w:eastAsia="DengXian" w:hAnsi="Arial" w:cs="Times New Roman"/>
      <w:b/>
      <w:i/>
      <w:noProof/>
      <w:sz w:val="18"/>
      <w:szCs w:val="20"/>
      <w:lang w:val="en-GB" w:eastAsia="ja-JP"/>
    </w:rPr>
  </w:style>
  <w:style w:type="paragraph" w:styleId="Caption">
    <w:name w:val="caption"/>
    <w:basedOn w:val="Normal"/>
    <w:next w:val="Normal"/>
    <w:unhideWhenUsed/>
    <w:qFormat/>
    <w:rsid w:val="001B5C21"/>
    <w:pPr>
      <w:spacing w:after="200"/>
    </w:pPr>
    <w:rPr>
      <w:i/>
      <w:iCs/>
      <w:color w:val="44546A" w:themeColor="text2"/>
      <w:sz w:val="18"/>
      <w:szCs w:val="18"/>
    </w:rPr>
  </w:style>
  <w:style w:type="paragraph" w:styleId="List">
    <w:name w:val="List"/>
    <w:basedOn w:val="Normal"/>
    <w:semiHidden/>
    <w:unhideWhenUsed/>
    <w:rsid w:val="001B5C21"/>
    <w:pPr>
      <w:ind w:left="200" w:hangingChars="200" w:hanging="200"/>
      <w:contextualSpacing/>
    </w:pPr>
  </w:style>
  <w:style w:type="paragraph" w:styleId="List2">
    <w:name w:val="List 2"/>
    <w:basedOn w:val="List"/>
    <w:semiHidden/>
    <w:unhideWhenUsed/>
    <w:rsid w:val="001B5C21"/>
    <w:pPr>
      <w:overflowPunct w:val="0"/>
      <w:autoSpaceDE w:val="0"/>
      <w:autoSpaceDN w:val="0"/>
      <w:adjustRightInd w:val="0"/>
      <w:ind w:left="851" w:firstLineChars="0" w:hanging="284"/>
      <w:contextualSpacing w:val="0"/>
    </w:pPr>
    <w:rPr>
      <w:rFonts w:eastAsia="SimSun"/>
      <w:lang w:val="en-US"/>
    </w:rPr>
  </w:style>
  <w:style w:type="character" w:customStyle="1" w:styleId="BodyTextChar">
    <w:name w:val="Body Text Char"/>
    <w:aliases w:val="bt Char"/>
    <w:basedOn w:val="DefaultParagraphFont"/>
    <w:link w:val="BodyText"/>
    <w:semiHidden/>
    <w:locked/>
    <w:rsid w:val="001B5C21"/>
    <w:rPr>
      <w:rFonts w:ascii="SimSun" w:eastAsia="SimSun" w:hAnsi="SimSun"/>
      <w:lang w:val="en-GB" w:eastAsia="en-US"/>
    </w:rPr>
  </w:style>
  <w:style w:type="paragraph" w:styleId="BodyText">
    <w:name w:val="Body Text"/>
    <w:aliases w:val="bt"/>
    <w:basedOn w:val="Normal"/>
    <w:link w:val="BodyTextChar"/>
    <w:semiHidden/>
    <w:unhideWhenUsed/>
    <w:rsid w:val="001B5C21"/>
    <w:pPr>
      <w:overflowPunct w:val="0"/>
      <w:autoSpaceDE w:val="0"/>
      <w:autoSpaceDN w:val="0"/>
      <w:adjustRightInd w:val="0"/>
      <w:spacing w:after="120"/>
    </w:pPr>
    <w:rPr>
      <w:rFonts w:ascii="SimSun" w:eastAsia="SimSun" w:hAnsi="SimSun" w:cstheme="minorBidi"/>
      <w:sz w:val="22"/>
      <w:szCs w:val="22"/>
    </w:rPr>
  </w:style>
  <w:style w:type="character" w:customStyle="1" w:styleId="BodyTextChar1">
    <w:name w:val="Body Text Char1"/>
    <w:aliases w:val="bt Char1"/>
    <w:basedOn w:val="DefaultParagraphFont"/>
    <w:semiHidden/>
    <w:rsid w:val="001B5C21"/>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semiHidden/>
    <w:unhideWhenUsed/>
    <w:rsid w:val="001B5C21"/>
    <w:rPr>
      <w:b/>
      <w:bCs/>
    </w:rPr>
  </w:style>
  <w:style w:type="character" w:customStyle="1" w:styleId="CommentSubjectChar">
    <w:name w:val="Comment Subject Char"/>
    <w:basedOn w:val="CommentTextChar"/>
    <w:link w:val="CommentSubject"/>
    <w:semiHidden/>
    <w:rsid w:val="001B5C21"/>
    <w:rPr>
      <w:rFonts w:ascii="Times New Roman" w:eastAsia="DengXian" w:hAnsi="Times New Roman" w:cs="Times New Roman"/>
      <w:b/>
      <w:bCs/>
      <w:sz w:val="20"/>
      <w:szCs w:val="20"/>
      <w:lang w:val="en-GB" w:eastAsia="en-US"/>
    </w:rPr>
  </w:style>
  <w:style w:type="paragraph" w:styleId="BalloonText">
    <w:name w:val="Balloon Text"/>
    <w:basedOn w:val="Normal"/>
    <w:link w:val="BalloonTextChar"/>
    <w:semiHidden/>
    <w:unhideWhenUsed/>
    <w:rsid w:val="001B5C2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B5C21"/>
    <w:rPr>
      <w:rFonts w:ascii="Segoe UI" w:eastAsia="DengXian" w:hAnsi="Segoe UI" w:cs="Segoe UI"/>
      <w:sz w:val="18"/>
      <w:szCs w:val="18"/>
      <w:lang w:val="en-GB" w:eastAsia="en-US"/>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locked/>
    <w:rsid w:val="001B5C21"/>
    <w:rPr>
      <w:lang w:val="en-GB" w:eastAsia="en-US"/>
    </w:r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出段落"/>
    <w:basedOn w:val="Normal"/>
    <w:link w:val="ListParagraphChar"/>
    <w:uiPriority w:val="34"/>
    <w:qFormat/>
    <w:rsid w:val="001B5C21"/>
    <w:pPr>
      <w:ind w:firstLineChars="200" w:firstLine="420"/>
    </w:pPr>
    <w:rPr>
      <w:rFonts w:asciiTheme="minorHAnsi" w:eastAsiaTheme="minorEastAsia" w:hAnsiTheme="minorHAnsi" w:cstheme="minorBidi"/>
      <w:sz w:val="22"/>
      <w:szCs w:val="22"/>
    </w:rPr>
  </w:style>
  <w:style w:type="paragraph" w:customStyle="1" w:styleId="H6">
    <w:name w:val="H6"/>
    <w:basedOn w:val="Heading5"/>
    <w:next w:val="Normal"/>
    <w:rsid w:val="001B5C21"/>
    <w:pPr>
      <w:ind w:left="1985" w:hanging="1985"/>
      <w:outlineLvl w:val="9"/>
    </w:pPr>
    <w:rPr>
      <w:rFonts w:eastAsia="DengXian"/>
      <w:sz w:val="20"/>
    </w:rPr>
  </w:style>
  <w:style w:type="paragraph" w:customStyle="1" w:styleId="EQ">
    <w:name w:val="EQ"/>
    <w:basedOn w:val="Normal"/>
    <w:next w:val="Normal"/>
    <w:rsid w:val="001B5C21"/>
    <w:pPr>
      <w:keepLines/>
      <w:tabs>
        <w:tab w:val="center" w:pos="4536"/>
        <w:tab w:val="right" w:pos="9072"/>
      </w:tabs>
    </w:pPr>
    <w:rPr>
      <w:noProof/>
    </w:rPr>
  </w:style>
  <w:style w:type="paragraph" w:customStyle="1" w:styleId="ZD">
    <w:name w:val="ZD"/>
    <w:rsid w:val="001B5C21"/>
    <w:pPr>
      <w:framePr w:wrap="notBeside" w:vAnchor="page" w:hAnchor="margin" w:y="15764"/>
      <w:widowControl w:val="0"/>
      <w:spacing w:after="0" w:line="240" w:lineRule="auto"/>
    </w:pPr>
    <w:rPr>
      <w:rFonts w:ascii="Arial" w:eastAsia="DengXian" w:hAnsi="Arial" w:cs="Times New Roman"/>
      <w:noProof/>
      <w:sz w:val="32"/>
      <w:szCs w:val="20"/>
      <w:lang w:val="en-GB" w:eastAsia="en-US"/>
    </w:rPr>
  </w:style>
  <w:style w:type="paragraph" w:customStyle="1" w:styleId="TT">
    <w:name w:val="TT"/>
    <w:basedOn w:val="Heading1"/>
    <w:next w:val="Normal"/>
    <w:rsid w:val="001B5C21"/>
    <w:pPr>
      <w:outlineLvl w:val="9"/>
    </w:pPr>
    <w:rPr>
      <w:rFonts w:eastAsia="DengXian"/>
    </w:rPr>
  </w:style>
  <w:style w:type="paragraph" w:customStyle="1" w:styleId="NO">
    <w:name w:val="NO"/>
    <w:basedOn w:val="Normal"/>
    <w:rsid w:val="001B5C21"/>
    <w:pPr>
      <w:keepLines/>
      <w:ind w:left="1135" w:hanging="851"/>
    </w:pPr>
  </w:style>
  <w:style w:type="paragraph" w:customStyle="1" w:styleId="PL">
    <w:name w:val="PL"/>
    <w:rsid w:val="001B5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Times New Roman"/>
      <w:noProof/>
      <w:sz w:val="16"/>
      <w:szCs w:val="20"/>
      <w:lang w:val="en-GB" w:eastAsia="en-US"/>
    </w:rPr>
  </w:style>
  <w:style w:type="character" w:customStyle="1" w:styleId="TALChar">
    <w:name w:val="TAL Char"/>
    <w:link w:val="TAL"/>
    <w:qFormat/>
    <w:locked/>
    <w:rsid w:val="001B5C21"/>
    <w:rPr>
      <w:rFonts w:ascii="Arial" w:hAnsi="Arial" w:cs="Arial"/>
      <w:sz w:val="18"/>
      <w:lang w:val="en-GB" w:eastAsia="en-US"/>
    </w:rPr>
  </w:style>
  <w:style w:type="paragraph" w:customStyle="1" w:styleId="TAL">
    <w:name w:val="TAL"/>
    <w:basedOn w:val="Normal"/>
    <w:link w:val="TALChar"/>
    <w:rsid w:val="001B5C21"/>
    <w:pPr>
      <w:keepNext/>
      <w:keepLines/>
      <w:spacing w:after="0"/>
    </w:pPr>
    <w:rPr>
      <w:rFonts w:ascii="Arial" w:eastAsiaTheme="minorEastAsia" w:hAnsi="Arial" w:cs="Arial"/>
      <w:sz w:val="18"/>
      <w:szCs w:val="22"/>
    </w:rPr>
  </w:style>
  <w:style w:type="character" w:customStyle="1" w:styleId="TACChar">
    <w:name w:val="TAC Char"/>
    <w:link w:val="TAC"/>
    <w:locked/>
    <w:rsid w:val="001B5C21"/>
    <w:rPr>
      <w:rFonts w:ascii="Arial" w:hAnsi="Arial" w:cs="Arial"/>
      <w:sz w:val="18"/>
      <w:lang w:val="en-GB" w:eastAsia="en-US"/>
    </w:rPr>
  </w:style>
  <w:style w:type="paragraph" w:customStyle="1" w:styleId="TAC">
    <w:name w:val="TAC"/>
    <w:basedOn w:val="TAL"/>
    <w:link w:val="TACChar"/>
    <w:rsid w:val="001B5C21"/>
    <w:pPr>
      <w:jc w:val="center"/>
    </w:pPr>
  </w:style>
  <w:style w:type="paragraph" w:customStyle="1" w:styleId="LD">
    <w:name w:val="LD"/>
    <w:rsid w:val="001B5C21"/>
    <w:pPr>
      <w:keepNext/>
      <w:keepLines/>
      <w:spacing w:after="0" w:line="180" w:lineRule="exact"/>
    </w:pPr>
    <w:rPr>
      <w:rFonts w:ascii="Courier New" w:eastAsia="DengXian" w:hAnsi="Courier New" w:cs="Times New Roman"/>
      <w:noProof/>
      <w:sz w:val="20"/>
      <w:szCs w:val="20"/>
      <w:lang w:val="en-GB" w:eastAsia="en-US"/>
    </w:rPr>
  </w:style>
  <w:style w:type="paragraph" w:customStyle="1" w:styleId="EX">
    <w:name w:val="EX"/>
    <w:basedOn w:val="Normal"/>
    <w:rsid w:val="001B5C21"/>
    <w:pPr>
      <w:keepLines/>
      <w:ind w:left="1702" w:hanging="1418"/>
    </w:pPr>
  </w:style>
  <w:style w:type="paragraph" w:customStyle="1" w:styleId="FP">
    <w:name w:val="FP"/>
    <w:basedOn w:val="Normal"/>
    <w:rsid w:val="001B5C21"/>
    <w:pPr>
      <w:spacing w:after="0"/>
    </w:pPr>
  </w:style>
  <w:style w:type="paragraph" w:customStyle="1" w:styleId="NW">
    <w:name w:val="NW"/>
    <w:basedOn w:val="NO"/>
    <w:rsid w:val="001B5C21"/>
    <w:pPr>
      <w:spacing w:after="0"/>
    </w:pPr>
  </w:style>
  <w:style w:type="paragraph" w:customStyle="1" w:styleId="EW">
    <w:name w:val="EW"/>
    <w:basedOn w:val="EX"/>
    <w:rsid w:val="001B5C21"/>
    <w:pPr>
      <w:spacing w:after="0"/>
    </w:pPr>
  </w:style>
  <w:style w:type="character" w:customStyle="1" w:styleId="B1">
    <w:name w:val="B1 (文字)"/>
    <w:link w:val="B10"/>
    <w:locked/>
    <w:rsid w:val="001B5C21"/>
    <w:rPr>
      <w:lang w:val="en-GB" w:eastAsia="en-US"/>
    </w:rPr>
  </w:style>
  <w:style w:type="paragraph" w:customStyle="1" w:styleId="B10">
    <w:name w:val="B1"/>
    <w:basedOn w:val="Normal"/>
    <w:link w:val="B1"/>
    <w:qFormat/>
    <w:rsid w:val="001B5C21"/>
    <w:pPr>
      <w:ind w:left="568" w:hanging="284"/>
    </w:pPr>
    <w:rPr>
      <w:rFonts w:asciiTheme="minorHAnsi" w:eastAsiaTheme="minorEastAsia" w:hAnsiTheme="minorHAnsi" w:cstheme="minorBidi"/>
      <w:sz w:val="22"/>
      <w:szCs w:val="22"/>
    </w:rPr>
  </w:style>
  <w:style w:type="paragraph" w:customStyle="1" w:styleId="EditorsNote">
    <w:name w:val="Editor's Note"/>
    <w:basedOn w:val="NO"/>
    <w:rsid w:val="001B5C21"/>
    <w:rPr>
      <w:color w:val="FF0000"/>
    </w:rPr>
  </w:style>
  <w:style w:type="character" w:customStyle="1" w:styleId="THChar">
    <w:name w:val="TH Char"/>
    <w:link w:val="TH"/>
    <w:qFormat/>
    <w:locked/>
    <w:rsid w:val="001B5C21"/>
    <w:rPr>
      <w:rFonts w:ascii="Arial" w:hAnsi="Arial" w:cs="Arial"/>
      <w:b/>
      <w:lang w:val="en-GB" w:eastAsia="en-US"/>
    </w:rPr>
  </w:style>
  <w:style w:type="paragraph" w:customStyle="1" w:styleId="TH">
    <w:name w:val="TH"/>
    <w:basedOn w:val="Normal"/>
    <w:link w:val="THChar"/>
    <w:qFormat/>
    <w:rsid w:val="001B5C21"/>
    <w:pPr>
      <w:keepNext/>
      <w:keepLines/>
      <w:spacing w:before="60"/>
      <w:jc w:val="center"/>
    </w:pPr>
    <w:rPr>
      <w:rFonts w:ascii="Arial" w:eastAsiaTheme="minorEastAsia" w:hAnsi="Arial" w:cs="Arial"/>
      <w:b/>
      <w:sz w:val="22"/>
      <w:szCs w:val="22"/>
    </w:rPr>
  </w:style>
  <w:style w:type="paragraph" w:customStyle="1" w:styleId="ZA">
    <w:name w:val="ZA"/>
    <w:rsid w:val="001B5C21"/>
    <w:pPr>
      <w:framePr w:w="10206" w:h="794" w:wrap="notBeside" w:vAnchor="page" w:hAnchor="margin" w:y="1135"/>
      <w:widowControl w:val="0"/>
      <w:pBdr>
        <w:bottom w:val="single" w:sz="12" w:space="1" w:color="auto"/>
      </w:pBdr>
      <w:spacing w:after="0" w:line="240" w:lineRule="auto"/>
      <w:jc w:val="right"/>
    </w:pPr>
    <w:rPr>
      <w:rFonts w:ascii="Arial" w:eastAsia="DengXian" w:hAnsi="Arial" w:cs="Times New Roman"/>
      <w:noProof/>
      <w:sz w:val="40"/>
      <w:szCs w:val="20"/>
      <w:lang w:val="en-GB" w:eastAsia="en-US"/>
    </w:rPr>
  </w:style>
  <w:style w:type="paragraph" w:customStyle="1" w:styleId="ZB">
    <w:name w:val="ZB"/>
    <w:rsid w:val="001B5C21"/>
    <w:pPr>
      <w:framePr w:w="10206" w:h="284" w:wrap="notBeside" w:vAnchor="page" w:hAnchor="margin" w:y="1986"/>
      <w:widowControl w:val="0"/>
      <w:spacing w:after="0" w:line="240" w:lineRule="auto"/>
      <w:ind w:right="28"/>
      <w:jc w:val="right"/>
    </w:pPr>
    <w:rPr>
      <w:rFonts w:ascii="Arial" w:eastAsia="DengXian" w:hAnsi="Arial" w:cs="Times New Roman"/>
      <w:i/>
      <w:noProof/>
      <w:sz w:val="20"/>
      <w:szCs w:val="20"/>
      <w:lang w:val="en-GB" w:eastAsia="en-US"/>
    </w:rPr>
  </w:style>
  <w:style w:type="paragraph" w:customStyle="1" w:styleId="ZT">
    <w:name w:val="ZT"/>
    <w:rsid w:val="001B5C21"/>
    <w:pPr>
      <w:framePr w:wrap="notBeside" w:hAnchor="margin" w:yAlign="center"/>
      <w:widowControl w:val="0"/>
      <w:spacing w:after="0" w:line="240" w:lineRule="atLeast"/>
      <w:jc w:val="right"/>
    </w:pPr>
    <w:rPr>
      <w:rFonts w:ascii="Arial" w:eastAsia="DengXian" w:hAnsi="Arial" w:cs="Times New Roman"/>
      <w:b/>
      <w:sz w:val="34"/>
      <w:szCs w:val="20"/>
      <w:lang w:val="en-GB" w:eastAsia="en-US"/>
    </w:rPr>
  </w:style>
  <w:style w:type="paragraph" w:customStyle="1" w:styleId="ZU">
    <w:name w:val="ZU"/>
    <w:rsid w:val="001B5C21"/>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noProof/>
      <w:sz w:val="20"/>
      <w:szCs w:val="20"/>
      <w:lang w:val="en-GB" w:eastAsia="en-US"/>
    </w:rPr>
  </w:style>
  <w:style w:type="paragraph" w:customStyle="1" w:styleId="TAN">
    <w:name w:val="TAN"/>
    <w:basedOn w:val="TAL"/>
    <w:rsid w:val="001B5C21"/>
    <w:pPr>
      <w:ind w:left="851" w:hanging="851"/>
    </w:pPr>
  </w:style>
  <w:style w:type="paragraph" w:customStyle="1" w:styleId="ZH">
    <w:name w:val="ZH"/>
    <w:rsid w:val="001B5C21"/>
    <w:pPr>
      <w:framePr w:wrap="notBeside" w:vAnchor="page" w:hAnchor="margin" w:xAlign="center" w:y="6805"/>
      <w:widowControl w:val="0"/>
      <w:spacing w:after="0" w:line="240" w:lineRule="auto"/>
    </w:pPr>
    <w:rPr>
      <w:rFonts w:ascii="Arial" w:eastAsia="DengXian" w:hAnsi="Arial" w:cs="Times New Roman"/>
      <w:noProof/>
      <w:sz w:val="20"/>
      <w:szCs w:val="20"/>
      <w:lang w:val="en-GB" w:eastAsia="en-US"/>
    </w:rPr>
  </w:style>
  <w:style w:type="paragraph" w:customStyle="1" w:styleId="TF">
    <w:name w:val="TF"/>
    <w:basedOn w:val="TH"/>
    <w:rsid w:val="001B5C21"/>
    <w:pPr>
      <w:keepNext w:val="0"/>
      <w:spacing w:before="0" w:after="240"/>
    </w:pPr>
  </w:style>
  <w:style w:type="paragraph" w:customStyle="1" w:styleId="ZG">
    <w:name w:val="ZG"/>
    <w:rsid w:val="001B5C21"/>
    <w:pPr>
      <w:framePr w:wrap="notBeside" w:vAnchor="page" w:hAnchor="margin" w:xAlign="right" w:y="6805"/>
      <w:widowControl w:val="0"/>
      <w:spacing w:after="0" w:line="240" w:lineRule="auto"/>
      <w:jc w:val="right"/>
    </w:pPr>
    <w:rPr>
      <w:rFonts w:ascii="Arial" w:eastAsia="DengXian" w:hAnsi="Arial" w:cs="Times New Roman"/>
      <w:noProof/>
      <w:sz w:val="20"/>
      <w:szCs w:val="20"/>
      <w:lang w:val="en-GB" w:eastAsia="en-US"/>
    </w:rPr>
  </w:style>
  <w:style w:type="paragraph" w:customStyle="1" w:styleId="B2">
    <w:name w:val="B2"/>
    <w:basedOn w:val="Normal"/>
    <w:rsid w:val="001B5C21"/>
    <w:pPr>
      <w:ind w:left="851" w:hanging="284"/>
    </w:pPr>
  </w:style>
  <w:style w:type="paragraph" w:customStyle="1" w:styleId="B3">
    <w:name w:val="B3"/>
    <w:basedOn w:val="Normal"/>
    <w:rsid w:val="001B5C21"/>
    <w:pPr>
      <w:ind w:left="1135" w:hanging="284"/>
    </w:pPr>
  </w:style>
  <w:style w:type="paragraph" w:customStyle="1" w:styleId="B4">
    <w:name w:val="B4"/>
    <w:basedOn w:val="Normal"/>
    <w:rsid w:val="001B5C21"/>
    <w:pPr>
      <w:ind w:left="1418" w:hanging="284"/>
    </w:pPr>
  </w:style>
  <w:style w:type="paragraph" w:customStyle="1" w:styleId="B5">
    <w:name w:val="B5"/>
    <w:basedOn w:val="Normal"/>
    <w:rsid w:val="001B5C21"/>
    <w:pPr>
      <w:ind w:left="1702" w:hanging="284"/>
    </w:pPr>
  </w:style>
  <w:style w:type="paragraph" w:customStyle="1" w:styleId="ZTD">
    <w:name w:val="ZTD"/>
    <w:basedOn w:val="ZB"/>
    <w:rsid w:val="001B5C21"/>
    <w:pPr>
      <w:framePr w:hRule="auto" w:wrap="notBeside" w:y="852"/>
    </w:pPr>
    <w:rPr>
      <w:i w:val="0"/>
      <w:sz w:val="40"/>
    </w:rPr>
  </w:style>
  <w:style w:type="paragraph" w:customStyle="1" w:styleId="ZV">
    <w:name w:val="ZV"/>
    <w:basedOn w:val="ZU"/>
    <w:rsid w:val="001B5C21"/>
    <w:pPr>
      <w:framePr w:wrap="notBeside" w:y="16161"/>
    </w:pPr>
  </w:style>
  <w:style w:type="paragraph" w:customStyle="1" w:styleId="TAJ">
    <w:name w:val="TAJ"/>
    <w:basedOn w:val="TH"/>
    <w:rsid w:val="001B5C21"/>
  </w:style>
  <w:style w:type="paragraph" w:customStyle="1" w:styleId="Guidance">
    <w:name w:val="Guidance"/>
    <w:basedOn w:val="Normal"/>
    <w:rsid w:val="001B5C21"/>
    <w:rPr>
      <w:i/>
      <w:color w:val="0000FF"/>
    </w:rPr>
  </w:style>
  <w:style w:type="character" w:customStyle="1" w:styleId="TabletextChar">
    <w:name w:val="Table_text Char"/>
    <w:link w:val="Tabletext"/>
    <w:locked/>
    <w:rsid w:val="001B5C21"/>
    <w:rPr>
      <w:rFonts w:ascii="SimSun" w:eastAsia="SimSun" w:hAnsi="SimSun"/>
      <w:lang w:val="en-GB" w:eastAsia="en-US"/>
    </w:rPr>
  </w:style>
  <w:style w:type="paragraph" w:customStyle="1" w:styleId="Tabletext">
    <w:name w:val="Table_text"/>
    <w:basedOn w:val="Normal"/>
    <w:link w:val="TabletextChar"/>
    <w:qFormat/>
    <w:rsid w:val="001B5C2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SimSun" w:eastAsia="SimSun" w:hAnsi="SimSun" w:cstheme="minorBidi"/>
      <w:sz w:val="22"/>
      <w:szCs w:val="22"/>
    </w:rPr>
  </w:style>
  <w:style w:type="paragraph" w:customStyle="1" w:styleId="berschrift1H1">
    <w:name w:val="Überschrift 1.H1"/>
    <w:basedOn w:val="Normal"/>
    <w:rsid w:val="001B5C21"/>
    <w:pPr>
      <w:tabs>
        <w:tab w:val="num" w:pos="735"/>
      </w:tabs>
      <w:ind w:left="735" w:hanging="735"/>
    </w:pPr>
  </w:style>
  <w:style w:type="paragraph" w:customStyle="1" w:styleId="Default">
    <w:name w:val="Default"/>
    <w:rsid w:val="001B5C21"/>
    <w:pPr>
      <w:autoSpaceDE w:val="0"/>
      <w:autoSpaceDN w:val="0"/>
      <w:adjustRightInd w:val="0"/>
      <w:spacing w:after="0" w:line="240" w:lineRule="auto"/>
    </w:pPr>
    <w:rPr>
      <w:rFonts w:ascii="Calibri" w:eastAsia="DengXian" w:hAnsi="Calibri" w:cs="Calibri"/>
      <w:color w:val="000000"/>
      <w:sz w:val="24"/>
      <w:szCs w:val="24"/>
      <w:lang w:eastAsia="zh-CN"/>
    </w:rPr>
  </w:style>
  <w:style w:type="paragraph" w:customStyle="1" w:styleId="xmsonormal">
    <w:name w:val="x_msonormal"/>
    <w:basedOn w:val="Normal"/>
    <w:uiPriority w:val="99"/>
    <w:rsid w:val="001B5C21"/>
    <w:pPr>
      <w:spacing w:after="0"/>
    </w:pPr>
    <w:rPr>
      <w:rFonts w:eastAsia="Calibri"/>
      <w:sz w:val="24"/>
      <w:szCs w:val="24"/>
      <w:lang w:val="en-US" w:eastAsia="zh-CN"/>
    </w:rPr>
  </w:style>
  <w:style w:type="paragraph" w:customStyle="1" w:styleId="xxmsonormal">
    <w:name w:val="x_xmsonormal"/>
    <w:basedOn w:val="Normal"/>
    <w:rsid w:val="001B5C21"/>
    <w:pPr>
      <w:spacing w:after="0"/>
    </w:pPr>
    <w:rPr>
      <w:rFonts w:ascii="Calibri" w:eastAsia="Calibri" w:hAnsi="Calibri" w:cs="Calibri"/>
      <w:sz w:val="22"/>
      <w:szCs w:val="22"/>
      <w:lang w:val="en-US"/>
    </w:rPr>
  </w:style>
  <w:style w:type="paragraph" w:customStyle="1" w:styleId="xmsonormal0">
    <w:name w:val="xmsonormal"/>
    <w:basedOn w:val="Normal"/>
    <w:uiPriority w:val="99"/>
    <w:rsid w:val="001B5C21"/>
    <w:pPr>
      <w:spacing w:before="100" w:beforeAutospacing="1" w:after="100" w:afterAutospacing="1"/>
    </w:pPr>
    <w:rPr>
      <w:rFonts w:ascii="Calibri" w:eastAsia="Calibri" w:hAnsi="Calibri" w:cs="Calibri"/>
      <w:sz w:val="22"/>
      <w:szCs w:val="22"/>
      <w:lang w:val="en-US"/>
    </w:rPr>
  </w:style>
  <w:style w:type="character" w:styleId="CommentReference">
    <w:name w:val="annotation reference"/>
    <w:basedOn w:val="DefaultParagraphFont"/>
    <w:semiHidden/>
    <w:unhideWhenUsed/>
    <w:rsid w:val="001B5C21"/>
    <w:rPr>
      <w:sz w:val="16"/>
      <w:szCs w:val="16"/>
    </w:rPr>
  </w:style>
  <w:style w:type="character" w:customStyle="1" w:styleId="ZGSM">
    <w:name w:val="ZGSM"/>
    <w:rsid w:val="001B5C21"/>
  </w:style>
  <w:style w:type="character" w:customStyle="1" w:styleId="UnresolvedMention1">
    <w:name w:val="Unresolved Mention1"/>
    <w:uiPriority w:val="99"/>
    <w:semiHidden/>
    <w:rsid w:val="001B5C21"/>
    <w:rPr>
      <w:color w:val="605E5C"/>
      <w:shd w:val="clear" w:color="auto" w:fill="E1DFDD"/>
    </w:rPr>
  </w:style>
  <w:style w:type="character" w:customStyle="1" w:styleId="xapple-converted-space">
    <w:name w:val="x_apple-converted-space"/>
    <w:basedOn w:val="DefaultParagraphFont"/>
    <w:rsid w:val="001B5C21"/>
  </w:style>
  <w:style w:type="character" w:customStyle="1" w:styleId="apple-converted-space">
    <w:name w:val="apple-converted-space"/>
    <w:basedOn w:val="DefaultParagraphFont"/>
    <w:qFormat/>
    <w:rsid w:val="001B5C21"/>
  </w:style>
  <w:style w:type="table" w:styleId="TableGrid">
    <w:name w:val="Table Grid"/>
    <w:aliases w:val="TableGrid"/>
    <w:basedOn w:val="TableNormal"/>
    <w:uiPriority w:val="39"/>
    <w:qFormat/>
    <w:rsid w:val="001B5C21"/>
    <w:pPr>
      <w:spacing w:after="0" w:line="240" w:lineRule="auto"/>
    </w:pPr>
    <w:rPr>
      <w:rFonts w:ascii="Times New Roman" w:eastAsia="DengXi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1B5C21"/>
    <w:pPr>
      <w:keepNext/>
      <w:spacing w:after="0"/>
    </w:pPr>
    <w:rPr>
      <w:rFonts w:ascii="Arial" w:hAnsi="Arial"/>
      <w:sz w:val="18"/>
    </w:rPr>
  </w:style>
  <w:style w:type="paragraph" w:customStyle="1" w:styleId="TAR">
    <w:name w:val="TAR"/>
    <w:basedOn w:val="TAL"/>
    <w:rsid w:val="001B5C21"/>
    <w:pPr>
      <w:jc w:val="right"/>
    </w:pPr>
  </w:style>
  <w:style w:type="paragraph" w:customStyle="1" w:styleId="TAH">
    <w:name w:val="TAH"/>
    <w:basedOn w:val="TAC"/>
    <w:rsid w:val="001B5C21"/>
    <w:rPr>
      <w:b/>
    </w:rPr>
  </w:style>
  <w:style w:type="character" w:styleId="Strong">
    <w:name w:val="Strong"/>
    <w:basedOn w:val="DefaultParagraphFont"/>
    <w:uiPriority w:val="22"/>
    <w:qFormat/>
    <w:rsid w:val="001B5C21"/>
    <w:rPr>
      <w:b/>
      <w:bCs/>
    </w:rPr>
  </w:style>
  <w:style w:type="table" w:customStyle="1" w:styleId="TableGrid1">
    <w:name w:val="Table Grid1"/>
    <w:basedOn w:val="TableNormal"/>
    <w:next w:val="TableGrid"/>
    <w:rsid w:val="00211EAA"/>
    <w:pPr>
      <w:spacing w:after="0" w:line="240" w:lineRule="auto"/>
    </w:pPr>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D075D2"/>
    <w:pPr>
      <w:spacing w:after="0"/>
    </w:pPr>
  </w:style>
  <w:style w:type="character" w:customStyle="1" w:styleId="FootnoteTextChar">
    <w:name w:val="Footnote Text Char"/>
    <w:basedOn w:val="DefaultParagraphFont"/>
    <w:link w:val="FootnoteText"/>
    <w:uiPriority w:val="99"/>
    <w:semiHidden/>
    <w:rsid w:val="00D075D2"/>
    <w:rPr>
      <w:rFonts w:ascii="Times New Roman" w:eastAsia="DengXian" w:hAnsi="Times New Roman" w:cs="Times New Roman"/>
      <w:sz w:val="20"/>
      <w:szCs w:val="20"/>
      <w:lang w:val="en-GB" w:eastAsia="en-US"/>
    </w:rPr>
  </w:style>
  <w:style w:type="character" w:styleId="FootnoteReference">
    <w:name w:val="footnote reference"/>
    <w:basedOn w:val="DefaultParagraphFont"/>
    <w:uiPriority w:val="99"/>
    <w:semiHidden/>
    <w:unhideWhenUsed/>
    <w:rsid w:val="00D075D2"/>
    <w:rPr>
      <w:vertAlign w:val="superscript"/>
    </w:rPr>
  </w:style>
  <w:style w:type="character" w:styleId="PlaceholderText">
    <w:name w:val="Placeholder Text"/>
    <w:basedOn w:val="DefaultParagraphFont"/>
    <w:uiPriority w:val="99"/>
    <w:semiHidden/>
    <w:rsid w:val="0007505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36534">
      <w:bodyDiv w:val="1"/>
      <w:marLeft w:val="0"/>
      <w:marRight w:val="0"/>
      <w:marTop w:val="0"/>
      <w:marBottom w:val="0"/>
      <w:divBdr>
        <w:top w:val="none" w:sz="0" w:space="0" w:color="auto"/>
        <w:left w:val="none" w:sz="0" w:space="0" w:color="auto"/>
        <w:bottom w:val="none" w:sz="0" w:space="0" w:color="auto"/>
        <w:right w:val="none" w:sz="0" w:space="0" w:color="auto"/>
      </w:divBdr>
      <w:divsChild>
        <w:div w:id="1090465208">
          <w:marLeft w:val="0"/>
          <w:marRight w:val="0"/>
          <w:marTop w:val="0"/>
          <w:marBottom w:val="0"/>
          <w:divBdr>
            <w:top w:val="none" w:sz="0" w:space="0" w:color="auto"/>
            <w:left w:val="none" w:sz="0" w:space="0" w:color="auto"/>
            <w:bottom w:val="none" w:sz="0" w:space="0" w:color="auto"/>
            <w:right w:val="none" w:sz="0" w:space="0" w:color="auto"/>
          </w:divBdr>
        </w:div>
      </w:divsChild>
    </w:div>
    <w:div w:id="390034844">
      <w:bodyDiv w:val="1"/>
      <w:marLeft w:val="0"/>
      <w:marRight w:val="0"/>
      <w:marTop w:val="0"/>
      <w:marBottom w:val="0"/>
      <w:divBdr>
        <w:top w:val="none" w:sz="0" w:space="0" w:color="auto"/>
        <w:left w:val="none" w:sz="0" w:space="0" w:color="auto"/>
        <w:bottom w:val="none" w:sz="0" w:space="0" w:color="auto"/>
        <w:right w:val="none" w:sz="0" w:space="0" w:color="auto"/>
      </w:divBdr>
    </w:div>
    <w:div w:id="489293865">
      <w:bodyDiv w:val="1"/>
      <w:marLeft w:val="0"/>
      <w:marRight w:val="0"/>
      <w:marTop w:val="0"/>
      <w:marBottom w:val="0"/>
      <w:divBdr>
        <w:top w:val="none" w:sz="0" w:space="0" w:color="auto"/>
        <w:left w:val="none" w:sz="0" w:space="0" w:color="auto"/>
        <w:bottom w:val="none" w:sz="0" w:space="0" w:color="auto"/>
        <w:right w:val="none" w:sz="0" w:space="0" w:color="auto"/>
      </w:divBdr>
    </w:div>
    <w:div w:id="1515726939">
      <w:bodyDiv w:val="1"/>
      <w:marLeft w:val="0"/>
      <w:marRight w:val="0"/>
      <w:marTop w:val="0"/>
      <w:marBottom w:val="0"/>
      <w:divBdr>
        <w:top w:val="none" w:sz="0" w:space="0" w:color="auto"/>
        <w:left w:val="none" w:sz="0" w:space="0" w:color="auto"/>
        <w:bottom w:val="none" w:sz="0" w:space="0" w:color="auto"/>
        <w:right w:val="none" w:sz="0" w:space="0" w:color="auto"/>
      </w:divBdr>
    </w:div>
    <w:div w:id="1931229279">
      <w:bodyDiv w:val="1"/>
      <w:marLeft w:val="0"/>
      <w:marRight w:val="0"/>
      <w:marTop w:val="0"/>
      <w:marBottom w:val="0"/>
      <w:divBdr>
        <w:top w:val="none" w:sz="0" w:space="0" w:color="auto"/>
        <w:left w:val="none" w:sz="0" w:space="0" w:color="auto"/>
        <w:bottom w:val="none" w:sz="0" w:space="0" w:color="auto"/>
        <w:right w:val="none" w:sz="0" w:space="0" w:color="auto"/>
      </w:divBdr>
    </w:div>
    <w:div w:id="2015375064">
      <w:bodyDiv w:val="1"/>
      <w:marLeft w:val="0"/>
      <w:marRight w:val="0"/>
      <w:marTop w:val="0"/>
      <w:marBottom w:val="0"/>
      <w:divBdr>
        <w:top w:val="none" w:sz="0" w:space="0" w:color="auto"/>
        <w:left w:val="none" w:sz="0" w:space="0" w:color="auto"/>
        <w:bottom w:val="none" w:sz="0" w:space="0" w:color="auto"/>
        <w:right w:val="none" w:sz="0" w:space="0" w:color="auto"/>
      </w:divBdr>
    </w:div>
    <w:div w:id="2108310691">
      <w:bodyDiv w:val="1"/>
      <w:marLeft w:val="0"/>
      <w:marRight w:val="0"/>
      <w:marTop w:val="0"/>
      <w:marBottom w:val="0"/>
      <w:divBdr>
        <w:top w:val="none" w:sz="0" w:space="0" w:color="auto"/>
        <w:left w:val="none" w:sz="0" w:space="0" w:color="auto"/>
        <w:bottom w:val="none" w:sz="0" w:space="0" w:color="auto"/>
        <w:right w:val="none" w:sz="0" w:space="0" w:color="auto"/>
      </w:divBdr>
    </w:div>
    <w:div w:id="211670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HR33RHYHUWRF-507899316-18898</_dlc_DocId>
    <_dlc_DocIdUrl xmlns="ca125759-a0e7-4469-93e0-e34bba23bda5">
      <Url>https://qualcomm.sharepoint.com/teams/pentari/_layouts/15/DocIdRedir.aspx?ID=HR33RHYHUWRF-507899316-18898</Url>
      <Description>HR33RHYHUWRF-507899316-18898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DD82B-95D8-4826-9F32-4DB4BF172C37}">
  <ds:schemaRefs>
    <ds:schemaRef ds:uri="http://schemas.microsoft.com/sharepoint/events"/>
  </ds:schemaRefs>
</ds:datastoreItem>
</file>

<file path=customXml/itemProps2.xml><?xml version="1.0" encoding="utf-8"?>
<ds:datastoreItem xmlns:ds="http://schemas.openxmlformats.org/officeDocument/2006/customXml" ds:itemID="{02A6D299-DA78-4144-8A4C-7E2773ABEAA5}">
  <ds:schemaRefs>
    <ds:schemaRef ds:uri="http://schemas.microsoft.com/sharepoint/v3/contenttype/forms"/>
  </ds:schemaRefs>
</ds:datastoreItem>
</file>

<file path=customXml/itemProps3.xml><?xml version="1.0" encoding="utf-8"?>
<ds:datastoreItem xmlns:ds="http://schemas.openxmlformats.org/officeDocument/2006/customXml" ds:itemID="{43AE33B4-7560-4910-931E-DD9169EC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80E8BE-1FF7-4B62-94F5-06FFE62A0ECD}">
  <ds:schemaRefs>
    <ds:schemaRef ds:uri="http://purl.org/dc/terms/"/>
    <ds:schemaRef ds:uri="http://purl.org/dc/dcmitype/"/>
    <ds:schemaRef ds:uri="http://schemas.openxmlformats.org/package/2006/metadata/core-properties"/>
    <ds:schemaRef ds:uri="http://purl.org/dc/elements/1.1/"/>
    <ds:schemaRef ds:uri="http://schemas.microsoft.com/office/2006/documentManagement/types"/>
    <ds:schemaRef ds:uri="ca125759-a0e7-4469-93e0-e34bba23bda5"/>
    <ds:schemaRef ds:uri="http://schemas.microsoft.com/office/infopath/2007/PartnerControls"/>
    <ds:schemaRef ds:uri="943a219e-757a-436b-9054-f071e3c84dcc"/>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DBEB5BF1-B0D0-4225-9C90-3A6345C23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3217</TotalTime>
  <Pages>48</Pages>
  <Words>9774</Words>
  <Characters>55717</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Yuchul Kim</dc:creator>
  <cp:keywords/>
  <dc:description/>
  <cp:lastModifiedBy>Yuchul Kim</cp:lastModifiedBy>
  <cp:revision>1874</cp:revision>
  <dcterms:created xsi:type="dcterms:W3CDTF">2021-09-24T19:42:00Z</dcterms:created>
  <dcterms:modified xsi:type="dcterms:W3CDTF">2021-10-01T23:00:00Z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d6bff4cf-fb00-4925-b197-e8e2788dd8b9</vt:lpwstr>
  </property>
</Properties>
</file>